
<file path=[Content_Types].xml><?xml version="1.0" encoding="utf-8"?>
<Types xmlns="http://schemas.openxmlformats.org/package/2006/content-types">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22" w:rsidRPr="00642D95" w:rsidRDefault="00642D95" w:rsidP="005A5522">
      <w:pPr>
        <w:spacing w:after="0" w:line="240" w:lineRule="auto"/>
        <w:ind w:firstLine="567"/>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(СЛАЙД)</w:t>
      </w:r>
    </w:p>
    <w:p w:rsidR="001D3D5B" w:rsidRPr="001341E5" w:rsidRDefault="001D3D5B" w:rsidP="005A5522">
      <w:pPr>
        <w:spacing w:after="0" w:line="240" w:lineRule="auto"/>
        <w:ind w:firstLine="567"/>
        <w:jc w:val="both"/>
        <w:rPr>
          <w:rFonts w:ascii="Times New Roman" w:eastAsia="Times New Roman" w:hAnsi="Times New Roman" w:cs="Times New Roman"/>
          <w:color w:val="C00000"/>
          <w:sz w:val="24"/>
          <w:szCs w:val="24"/>
          <w:lang w:eastAsia="ru-RU"/>
        </w:rPr>
      </w:pPr>
      <w:r w:rsidRPr="001341E5">
        <w:rPr>
          <w:rFonts w:ascii="Times New Roman" w:eastAsia="Times New Roman" w:hAnsi="Times New Roman" w:cs="Times New Roman"/>
          <w:b/>
          <w:bCs/>
          <w:i/>
          <w:iCs/>
          <w:color w:val="C00000"/>
          <w:sz w:val="24"/>
          <w:szCs w:val="24"/>
          <w:lang w:eastAsia="ru-RU"/>
        </w:rPr>
        <w:t xml:space="preserve">"Где бы ни жил человек, он хочет жить достойно. С безопасными и хорошими дорогами, освещёнными улицами и хорошо прибранными дворами, благоустроенными, удобными спортивными и детскими площадками. </w:t>
      </w:r>
      <w:r w:rsidRPr="001341E5">
        <w:rPr>
          <w:rFonts w:ascii="Times New Roman" w:eastAsia="Times New Roman" w:hAnsi="Times New Roman" w:cs="Times New Roman"/>
          <w:b/>
          <w:bCs/>
          <w:i/>
          <w:iCs/>
          <w:color w:val="C00000"/>
          <w:sz w:val="24"/>
          <w:szCs w:val="24"/>
          <w:lang w:eastAsia="ru-RU"/>
        </w:rPr>
        <w:br/>
        <w:t xml:space="preserve">Всё это определяет качество жизни наших граждан, влияет на будущее наших детей. Наша общая задача – обеспечить эффективность местного самоуправления, устранить разрывы, несогласованность между регионами </w:t>
      </w:r>
      <w:r w:rsidRPr="001341E5">
        <w:rPr>
          <w:rFonts w:ascii="Times New Roman" w:eastAsia="Times New Roman" w:hAnsi="Times New Roman" w:cs="Times New Roman"/>
          <w:b/>
          <w:bCs/>
          <w:i/>
          <w:iCs/>
          <w:color w:val="C00000"/>
          <w:sz w:val="24"/>
          <w:szCs w:val="24"/>
          <w:lang w:eastAsia="ru-RU"/>
        </w:rPr>
        <w:br/>
        <w:t>и муниципалитетами"</w:t>
      </w:r>
    </w:p>
    <w:p w:rsidR="001D3D5B" w:rsidRDefault="001D3D5B" w:rsidP="005A5522">
      <w:pPr>
        <w:spacing w:after="0" w:line="240" w:lineRule="auto"/>
        <w:jc w:val="right"/>
        <w:rPr>
          <w:rFonts w:ascii="Times New Roman" w:eastAsia="Times New Roman" w:hAnsi="Times New Roman" w:cs="Times New Roman"/>
          <w:b/>
          <w:bCs/>
          <w:sz w:val="24"/>
          <w:szCs w:val="24"/>
          <w:lang w:eastAsia="ru-RU"/>
        </w:rPr>
      </w:pPr>
      <w:r w:rsidRPr="001D3D5B">
        <w:rPr>
          <w:rFonts w:ascii="Times New Roman" w:eastAsia="Times New Roman" w:hAnsi="Times New Roman" w:cs="Times New Roman"/>
          <w:b/>
          <w:bCs/>
          <w:sz w:val="24"/>
          <w:szCs w:val="24"/>
          <w:lang w:eastAsia="ru-RU"/>
        </w:rPr>
        <w:t xml:space="preserve">В. В. Путин </w:t>
      </w:r>
    </w:p>
    <w:p w:rsidR="00642D95" w:rsidRPr="00642D95" w:rsidRDefault="00642D95" w:rsidP="00573CF0">
      <w:pPr>
        <w:tabs>
          <w:tab w:val="left" w:pos="5387"/>
        </w:tabs>
        <w:spacing w:after="0" w:line="240" w:lineRule="auto"/>
        <w:jc w:val="both"/>
        <w:rPr>
          <w:rFonts w:ascii="Times New Roman" w:eastAsia="Times New Roman" w:hAnsi="Times New Roman" w:cs="Times New Roman"/>
          <w:sz w:val="24"/>
          <w:szCs w:val="24"/>
          <w:lang w:eastAsia="ru-RU"/>
        </w:rPr>
      </w:pPr>
      <w:r w:rsidRPr="00642D95">
        <w:rPr>
          <w:rFonts w:ascii="Times New Roman" w:eastAsia="Times New Roman" w:hAnsi="Times New Roman" w:cs="Times New Roman"/>
          <w:bCs/>
          <w:sz w:val="24"/>
          <w:szCs w:val="24"/>
          <w:lang w:eastAsia="ru-RU"/>
        </w:rPr>
        <w:t>СЛАЙД</w:t>
      </w:r>
    </w:p>
    <w:p w:rsidR="0049567B" w:rsidRPr="00573CF0" w:rsidRDefault="0049567B" w:rsidP="005A5522">
      <w:pPr>
        <w:ind w:firstLine="284"/>
        <w:jc w:val="center"/>
        <w:rPr>
          <w:rFonts w:ascii="Times New Roman" w:hAnsi="Times New Roman" w:cs="Times New Roman"/>
          <w:b/>
          <w:bCs/>
          <w:color w:val="002060"/>
          <w:sz w:val="28"/>
          <w:szCs w:val="28"/>
        </w:rPr>
      </w:pPr>
      <w:r w:rsidRPr="00573CF0">
        <w:rPr>
          <w:rFonts w:ascii="Times New Roman" w:hAnsi="Times New Roman" w:cs="Times New Roman"/>
          <w:b/>
          <w:bCs/>
          <w:color w:val="002060"/>
          <w:sz w:val="28"/>
          <w:szCs w:val="28"/>
        </w:rPr>
        <w:t>Основные показатели</w:t>
      </w:r>
      <w:r w:rsidRPr="00573CF0">
        <w:rPr>
          <w:rFonts w:ascii="Times New Roman" w:hAnsi="Times New Roman" w:cs="Times New Roman"/>
          <w:b/>
          <w:bCs/>
          <w:color w:val="002060"/>
          <w:sz w:val="28"/>
          <w:szCs w:val="28"/>
        </w:rPr>
        <w:br/>
        <w:t>социально-экономического развития Усть-Катавского городского округа</w:t>
      </w:r>
    </w:p>
    <w:tbl>
      <w:tblPr>
        <w:tblW w:w="4799" w:type="pct"/>
        <w:tblLayout w:type="fixed"/>
        <w:tblCellMar>
          <w:left w:w="107" w:type="dxa"/>
          <w:right w:w="107" w:type="dxa"/>
        </w:tblCellMar>
        <w:tblLook w:val="0000"/>
      </w:tblPr>
      <w:tblGrid>
        <w:gridCol w:w="5944"/>
        <w:gridCol w:w="1567"/>
        <w:gridCol w:w="1506"/>
        <w:gridCol w:w="1119"/>
      </w:tblGrid>
      <w:tr w:rsidR="0049567B" w:rsidRPr="0049567B" w:rsidTr="00573CF0">
        <w:tc>
          <w:tcPr>
            <w:tcW w:w="293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firstLine="284"/>
              <w:jc w:val="center"/>
              <w:rPr>
                <w:rFonts w:ascii="Times New Roman" w:hAnsi="Times New Roman" w:cs="Times New Roman"/>
                <w:b/>
                <w:bCs/>
                <w:sz w:val="26"/>
                <w:szCs w:val="26"/>
              </w:rPr>
            </w:pPr>
            <w:r w:rsidRPr="005A5522">
              <w:rPr>
                <w:rFonts w:ascii="Times New Roman" w:hAnsi="Times New Roman" w:cs="Times New Roman"/>
                <w:b/>
                <w:bCs/>
                <w:sz w:val="26"/>
                <w:szCs w:val="26"/>
              </w:rPr>
              <w:t>Показатели</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jc w:val="center"/>
              <w:rPr>
                <w:rFonts w:ascii="Times New Roman" w:hAnsi="Times New Roman" w:cs="Times New Roman"/>
                <w:b/>
                <w:sz w:val="26"/>
                <w:szCs w:val="26"/>
              </w:rPr>
            </w:pPr>
            <w:r w:rsidRPr="005A5522">
              <w:rPr>
                <w:rFonts w:ascii="Times New Roman" w:hAnsi="Times New Roman" w:cs="Times New Roman"/>
                <w:b/>
                <w:sz w:val="26"/>
                <w:szCs w:val="26"/>
              </w:rPr>
              <w:t>Единица измерения</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2023г.</w:t>
            </w:r>
          </w:p>
        </w:tc>
        <w:tc>
          <w:tcPr>
            <w:tcW w:w="552" w:type="pct"/>
            <w:tcBorders>
              <w:top w:val="single" w:sz="6" w:space="0" w:color="auto"/>
              <w:left w:val="single" w:sz="6" w:space="0" w:color="auto"/>
              <w:bottom w:val="single" w:sz="6" w:space="0" w:color="auto"/>
              <w:right w:val="single" w:sz="6" w:space="0" w:color="auto"/>
            </w:tcBorders>
            <w:vAlign w:val="center"/>
          </w:tcPr>
          <w:p w:rsidR="00573CF0"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в %</w:t>
            </w:r>
          </w:p>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к 2022г.</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Отгружено товаров собственного производства, выполнено работ и услуг собственными силами крупными и средними организациями по «чистым» видам экономической деятельности:* </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17 416,8</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в 1,9 раз</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bCs/>
                <w:sz w:val="26"/>
                <w:szCs w:val="26"/>
              </w:rPr>
            </w:pPr>
            <w:r w:rsidRPr="005A5522">
              <w:rPr>
                <w:rFonts w:ascii="Times New Roman" w:hAnsi="Times New Roman" w:cs="Times New Roman"/>
                <w:b/>
                <w:bCs/>
                <w:sz w:val="26"/>
                <w:szCs w:val="26"/>
              </w:rPr>
              <w:t>Сельское, лесное хозяйство, охота, рыболовство и рыбоводство*</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1 769,2</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117,3</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Добыча полезных ископаемых*</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372,4</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136,8</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Обрабатывающее производство*</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lang w:val="en-US"/>
              </w:rPr>
            </w:pPr>
            <w:r w:rsidRPr="005A5522">
              <w:rPr>
                <w:rFonts w:ascii="Times New Roman" w:hAnsi="Times New Roman" w:cs="Times New Roman"/>
                <w:b/>
                <w:sz w:val="26"/>
                <w:szCs w:val="26"/>
                <w:lang w:val="en-US"/>
              </w:rPr>
              <w:t>14 483,1</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192,7</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iCs/>
                <w:sz w:val="26"/>
                <w:szCs w:val="26"/>
              </w:rPr>
              <w:t>Обеспечение электрической энергией, газом и паром; кондиционирование воздуха*</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300,1</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110,2</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Ввод в действие жилых домов </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кв. м</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D509A1" w:rsidP="00E75BCA">
            <w:pPr>
              <w:jc w:val="center"/>
              <w:rPr>
                <w:rFonts w:ascii="Times New Roman" w:hAnsi="Times New Roman" w:cs="Times New Roman"/>
                <w:b/>
                <w:sz w:val="26"/>
                <w:szCs w:val="26"/>
              </w:rPr>
            </w:pPr>
            <w:r>
              <w:rPr>
                <w:rFonts w:ascii="Times New Roman" w:hAnsi="Times New Roman" w:cs="Times New Roman"/>
                <w:b/>
                <w:sz w:val="26"/>
                <w:szCs w:val="26"/>
              </w:rPr>
              <w:t>5</w:t>
            </w:r>
            <w:r w:rsidR="00421F34">
              <w:rPr>
                <w:rFonts w:ascii="Times New Roman" w:hAnsi="Times New Roman" w:cs="Times New Roman"/>
                <w:b/>
                <w:sz w:val="26"/>
                <w:szCs w:val="26"/>
              </w:rPr>
              <w:t xml:space="preserve"> </w:t>
            </w:r>
            <w:r>
              <w:rPr>
                <w:rFonts w:ascii="Times New Roman" w:hAnsi="Times New Roman" w:cs="Times New Roman"/>
                <w:b/>
                <w:sz w:val="26"/>
                <w:szCs w:val="26"/>
              </w:rPr>
              <w:t>534,0</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D509A1" w:rsidP="00E75BCA">
            <w:pPr>
              <w:ind w:hanging="9"/>
              <w:jc w:val="center"/>
              <w:rPr>
                <w:rFonts w:ascii="Times New Roman" w:hAnsi="Times New Roman" w:cs="Times New Roman"/>
                <w:b/>
                <w:sz w:val="26"/>
                <w:szCs w:val="26"/>
              </w:rPr>
            </w:pPr>
            <w:r>
              <w:rPr>
                <w:rFonts w:ascii="Times New Roman" w:hAnsi="Times New Roman" w:cs="Times New Roman"/>
                <w:b/>
                <w:sz w:val="26"/>
                <w:szCs w:val="26"/>
              </w:rPr>
              <w:t>81,4</w:t>
            </w:r>
          </w:p>
        </w:tc>
      </w:tr>
      <w:tr w:rsidR="0049567B" w:rsidRPr="0049567B" w:rsidTr="00573CF0">
        <w:trPr>
          <w:trHeight w:val="501"/>
        </w:trPr>
        <w:tc>
          <w:tcPr>
            <w:tcW w:w="293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Инвестиции в основной капитал*</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573CF0" w:rsidP="00573CF0">
            <w:pPr>
              <w:ind w:left="32"/>
              <w:jc w:val="center"/>
              <w:rPr>
                <w:rFonts w:ascii="Times New Roman" w:hAnsi="Times New Roman" w:cs="Times New Roman"/>
                <w:b/>
                <w:sz w:val="26"/>
                <w:szCs w:val="26"/>
              </w:rPr>
            </w:pPr>
            <w:r>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288,6</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161,0</w:t>
            </w:r>
          </w:p>
        </w:tc>
      </w:tr>
      <w:tr w:rsidR="0049567B" w:rsidRPr="0049567B" w:rsidTr="00573CF0">
        <w:trPr>
          <w:trHeight w:val="500"/>
        </w:trPr>
        <w:tc>
          <w:tcPr>
            <w:tcW w:w="293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Фонд начисленной заработной платы*</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573CF0" w:rsidP="00573CF0">
            <w:pPr>
              <w:ind w:left="32"/>
              <w:jc w:val="center"/>
              <w:rPr>
                <w:rFonts w:ascii="Times New Roman" w:hAnsi="Times New Roman" w:cs="Times New Roman"/>
                <w:b/>
                <w:sz w:val="26"/>
                <w:szCs w:val="26"/>
              </w:rPr>
            </w:pPr>
            <w:r>
              <w:rPr>
                <w:rFonts w:ascii="Times New Roman" w:hAnsi="Times New Roman" w:cs="Times New Roman"/>
                <w:b/>
                <w:sz w:val="26"/>
                <w:szCs w:val="26"/>
              </w:rPr>
              <w:t>млн. руб.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AA1AA2" w:rsidP="00E75BCA">
            <w:pPr>
              <w:jc w:val="center"/>
              <w:rPr>
                <w:rFonts w:ascii="Times New Roman" w:hAnsi="Times New Roman" w:cs="Times New Roman"/>
                <w:b/>
                <w:sz w:val="26"/>
                <w:szCs w:val="26"/>
              </w:rPr>
            </w:pPr>
            <w:r>
              <w:rPr>
                <w:rFonts w:ascii="Times New Roman" w:hAnsi="Times New Roman" w:cs="Times New Roman"/>
                <w:b/>
                <w:sz w:val="26"/>
                <w:szCs w:val="26"/>
              </w:rPr>
              <w:t>3 124,4</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697CD1" w:rsidP="00E75BCA">
            <w:pPr>
              <w:ind w:hanging="9"/>
              <w:jc w:val="center"/>
              <w:rPr>
                <w:rFonts w:ascii="Times New Roman" w:hAnsi="Times New Roman" w:cs="Times New Roman"/>
                <w:b/>
                <w:sz w:val="26"/>
                <w:szCs w:val="26"/>
              </w:rPr>
            </w:pPr>
            <w:r>
              <w:rPr>
                <w:rFonts w:ascii="Times New Roman" w:hAnsi="Times New Roman" w:cs="Times New Roman"/>
                <w:b/>
                <w:sz w:val="26"/>
                <w:szCs w:val="26"/>
              </w:rPr>
              <w:t>119,8</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Среднемесячная начисленная заработная плата одного работника по кругу крупных и средних и некоммерческих организаций*</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73CF0" w:rsidRDefault="005D72AE" w:rsidP="00573CF0">
            <w:pPr>
              <w:ind w:left="32"/>
              <w:jc w:val="center"/>
              <w:rPr>
                <w:rFonts w:ascii="Times New Roman" w:hAnsi="Times New Roman" w:cs="Times New Roman"/>
                <w:b/>
                <w:sz w:val="26"/>
                <w:szCs w:val="26"/>
              </w:rPr>
            </w:pPr>
            <w:r>
              <w:rPr>
                <w:rFonts w:ascii="Times New Roman" w:hAnsi="Times New Roman" w:cs="Times New Roman"/>
                <w:b/>
                <w:sz w:val="26"/>
                <w:szCs w:val="26"/>
              </w:rPr>
              <w:t>р</w:t>
            </w:r>
            <w:r w:rsidR="00573CF0">
              <w:rPr>
                <w:rFonts w:ascii="Times New Roman" w:hAnsi="Times New Roman" w:cs="Times New Roman"/>
                <w:b/>
                <w:sz w:val="26"/>
                <w:szCs w:val="26"/>
              </w:rPr>
              <w:t>уб.</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835597" w:rsidP="00E75BCA">
            <w:pPr>
              <w:jc w:val="center"/>
              <w:rPr>
                <w:rFonts w:ascii="Times New Roman" w:hAnsi="Times New Roman" w:cs="Times New Roman"/>
                <w:b/>
                <w:sz w:val="26"/>
                <w:szCs w:val="26"/>
              </w:rPr>
            </w:pPr>
            <w:r>
              <w:rPr>
                <w:rFonts w:ascii="Times New Roman" w:hAnsi="Times New Roman" w:cs="Times New Roman"/>
                <w:b/>
                <w:sz w:val="26"/>
                <w:szCs w:val="26"/>
              </w:rPr>
              <w:t>43 036,2</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835597" w:rsidP="00E75BCA">
            <w:pPr>
              <w:ind w:hanging="9"/>
              <w:jc w:val="center"/>
              <w:rPr>
                <w:rFonts w:ascii="Times New Roman" w:hAnsi="Times New Roman" w:cs="Times New Roman"/>
                <w:b/>
                <w:sz w:val="26"/>
                <w:szCs w:val="26"/>
              </w:rPr>
            </w:pPr>
            <w:r>
              <w:rPr>
                <w:rFonts w:ascii="Times New Roman" w:hAnsi="Times New Roman" w:cs="Times New Roman"/>
                <w:b/>
                <w:sz w:val="26"/>
                <w:szCs w:val="26"/>
              </w:rPr>
              <w:t>120,0</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Реальная заработная плата*</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left="32"/>
              <w:jc w:val="center"/>
              <w:rPr>
                <w:rFonts w:ascii="Times New Roman" w:hAnsi="Times New Roman" w:cs="Times New Roman"/>
                <w:b/>
                <w:sz w:val="26"/>
                <w:szCs w:val="26"/>
              </w:rPr>
            </w:pPr>
            <w:r w:rsidRPr="005A5522">
              <w:rPr>
                <w:rFonts w:ascii="Times New Roman" w:hAnsi="Times New Roman" w:cs="Times New Roman"/>
                <w:b/>
                <w:sz w:val="26"/>
                <w:szCs w:val="26"/>
              </w:rPr>
              <w:t>%</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х</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111,0</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Среднесписочная численность работников (без внешних совместителей) по крупным и средним организациям* </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firstLine="32"/>
              <w:jc w:val="center"/>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6 050</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99,7</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Индекс потребительских цен</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573CF0">
            <w:pPr>
              <w:ind w:firstLine="32"/>
              <w:jc w:val="center"/>
              <w:rPr>
                <w:rFonts w:ascii="Times New Roman" w:hAnsi="Times New Roman" w:cs="Times New Roman"/>
                <w:b/>
                <w:sz w:val="26"/>
                <w:szCs w:val="26"/>
              </w:rPr>
            </w:pPr>
            <w:r w:rsidRPr="005A5522">
              <w:rPr>
                <w:rFonts w:ascii="Times New Roman" w:hAnsi="Times New Roman" w:cs="Times New Roman"/>
                <w:b/>
                <w:sz w:val="26"/>
                <w:szCs w:val="26"/>
              </w:rPr>
              <w:t>%</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х</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107,31</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Численность зарегистрированных безработных </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183</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70,7</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Уровень зарегистрированной безработицы </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1,5</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71,4</w:t>
            </w:r>
          </w:p>
        </w:tc>
      </w:tr>
      <w:tr w:rsidR="0049567B" w:rsidRPr="0049567B" w:rsidTr="00573CF0">
        <w:trPr>
          <w:trHeight w:val="1168"/>
        </w:trPr>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lastRenderedPageBreak/>
              <w:t>Демография:</w:t>
            </w:r>
          </w:p>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-количество родившихся* </w:t>
            </w:r>
          </w:p>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количество умерших*</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642D95">
            <w:pPr>
              <w:ind w:firstLine="284"/>
              <w:rPr>
                <w:rFonts w:ascii="Times New Roman" w:hAnsi="Times New Roman" w:cs="Times New Roman"/>
                <w:b/>
                <w:sz w:val="26"/>
                <w:szCs w:val="26"/>
              </w:rPr>
            </w:pPr>
          </w:p>
          <w:p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p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p>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154</w:t>
            </w:r>
          </w:p>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265</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p>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117,6</w:t>
            </w:r>
          </w:p>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99,6</w:t>
            </w:r>
          </w:p>
        </w:tc>
      </w:tr>
      <w:tr w:rsidR="0049567B" w:rsidRPr="0049567B" w:rsidTr="00573CF0">
        <w:tc>
          <w:tcPr>
            <w:tcW w:w="2932" w:type="pct"/>
            <w:tcBorders>
              <w:top w:val="single" w:sz="6" w:space="0" w:color="auto"/>
              <w:left w:val="single" w:sz="6" w:space="0" w:color="auto"/>
              <w:bottom w:val="single" w:sz="6" w:space="0" w:color="auto"/>
              <w:right w:val="single" w:sz="6" w:space="0" w:color="auto"/>
            </w:tcBorders>
          </w:tcPr>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Миграционная убыль (прибыль):</w:t>
            </w:r>
          </w:p>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-число прибывших* </w:t>
            </w:r>
          </w:p>
          <w:p w:rsidR="0049567B" w:rsidRPr="005A5522" w:rsidRDefault="0049567B" w:rsidP="00E75BCA">
            <w:pPr>
              <w:jc w:val="both"/>
              <w:rPr>
                <w:rFonts w:ascii="Times New Roman" w:hAnsi="Times New Roman" w:cs="Times New Roman"/>
                <w:b/>
                <w:sz w:val="26"/>
                <w:szCs w:val="26"/>
              </w:rPr>
            </w:pPr>
            <w:r w:rsidRPr="005A5522">
              <w:rPr>
                <w:rFonts w:ascii="Times New Roman" w:hAnsi="Times New Roman" w:cs="Times New Roman"/>
                <w:b/>
                <w:sz w:val="26"/>
                <w:szCs w:val="26"/>
              </w:rPr>
              <w:t xml:space="preserve">-число выбывших* </w:t>
            </w:r>
          </w:p>
        </w:tc>
        <w:tc>
          <w:tcPr>
            <w:tcW w:w="77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642D95">
            <w:pPr>
              <w:ind w:firstLine="284"/>
              <w:rPr>
                <w:rFonts w:ascii="Times New Roman" w:hAnsi="Times New Roman" w:cs="Times New Roman"/>
                <w:b/>
                <w:sz w:val="26"/>
                <w:szCs w:val="26"/>
              </w:rPr>
            </w:pPr>
          </w:p>
          <w:p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p w:rsidR="0049567B" w:rsidRPr="005A5522" w:rsidRDefault="0049567B" w:rsidP="00642D95">
            <w:pPr>
              <w:ind w:firstLine="284"/>
              <w:rPr>
                <w:rFonts w:ascii="Times New Roman" w:hAnsi="Times New Roman" w:cs="Times New Roman"/>
                <w:b/>
                <w:sz w:val="26"/>
                <w:szCs w:val="26"/>
              </w:rPr>
            </w:pPr>
            <w:r w:rsidRPr="005A5522">
              <w:rPr>
                <w:rFonts w:ascii="Times New Roman" w:hAnsi="Times New Roman" w:cs="Times New Roman"/>
                <w:b/>
                <w:sz w:val="26"/>
                <w:szCs w:val="26"/>
              </w:rPr>
              <w:t>человек</w:t>
            </w:r>
          </w:p>
        </w:tc>
        <w:tc>
          <w:tcPr>
            <w:tcW w:w="743"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jc w:val="center"/>
              <w:rPr>
                <w:rFonts w:ascii="Times New Roman" w:hAnsi="Times New Roman" w:cs="Times New Roman"/>
                <w:b/>
                <w:sz w:val="26"/>
                <w:szCs w:val="26"/>
              </w:rPr>
            </w:pPr>
          </w:p>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313</w:t>
            </w:r>
          </w:p>
          <w:p w:rsidR="0049567B" w:rsidRPr="005A5522" w:rsidRDefault="0049567B" w:rsidP="00E75BCA">
            <w:pPr>
              <w:jc w:val="center"/>
              <w:rPr>
                <w:rFonts w:ascii="Times New Roman" w:hAnsi="Times New Roman" w:cs="Times New Roman"/>
                <w:b/>
                <w:sz w:val="26"/>
                <w:szCs w:val="26"/>
              </w:rPr>
            </w:pPr>
            <w:r w:rsidRPr="005A5522">
              <w:rPr>
                <w:rFonts w:ascii="Times New Roman" w:hAnsi="Times New Roman" w:cs="Times New Roman"/>
                <w:b/>
                <w:sz w:val="26"/>
                <w:szCs w:val="26"/>
              </w:rPr>
              <w:t>318</w:t>
            </w:r>
          </w:p>
        </w:tc>
        <w:tc>
          <w:tcPr>
            <w:tcW w:w="552" w:type="pct"/>
            <w:tcBorders>
              <w:top w:val="single" w:sz="6" w:space="0" w:color="auto"/>
              <w:left w:val="single" w:sz="6" w:space="0" w:color="auto"/>
              <w:bottom w:val="single" w:sz="6" w:space="0" w:color="auto"/>
              <w:right w:val="single" w:sz="6" w:space="0" w:color="auto"/>
            </w:tcBorders>
            <w:vAlign w:val="center"/>
          </w:tcPr>
          <w:p w:rsidR="0049567B" w:rsidRPr="005A5522" w:rsidRDefault="0049567B" w:rsidP="00E75BCA">
            <w:pPr>
              <w:ind w:hanging="9"/>
              <w:jc w:val="center"/>
              <w:rPr>
                <w:rFonts w:ascii="Times New Roman" w:hAnsi="Times New Roman" w:cs="Times New Roman"/>
                <w:b/>
                <w:sz w:val="26"/>
                <w:szCs w:val="26"/>
              </w:rPr>
            </w:pPr>
          </w:p>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96,0</w:t>
            </w:r>
          </w:p>
          <w:p w:rsidR="0049567B" w:rsidRPr="005A5522" w:rsidRDefault="0049567B" w:rsidP="00E75BCA">
            <w:pPr>
              <w:ind w:hanging="9"/>
              <w:jc w:val="center"/>
              <w:rPr>
                <w:rFonts w:ascii="Times New Roman" w:hAnsi="Times New Roman" w:cs="Times New Roman"/>
                <w:b/>
                <w:sz w:val="26"/>
                <w:szCs w:val="26"/>
              </w:rPr>
            </w:pPr>
            <w:r w:rsidRPr="005A5522">
              <w:rPr>
                <w:rFonts w:ascii="Times New Roman" w:hAnsi="Times New Roman" w:cs="Times New Roman"/>
                <w:b/>
                <w:sz w:val="26"/>
                <w:szCs w:val="26"/>
              </w:rPr>
              <w:t>80,3</w:t>
            </w:r>
          </w:p>
        </w:tc>
      </w:tr>
    </w:tbl>
    <w:p w:rsidR="0049567B" w:rsidRP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 Предварительные данные</w:t>
      </w:r>
    </w:p>
    <w:p w:rsidR="0049567B" w:rsidRPr="00902AA3" w:rsidRDefault="00902AA3" w:rsidP="00902AA3">
      <w:pPr>
        <w:keepNext/>
        <w:spacing w:after="0" w:line="276" w:lineRule="auto"/>
        <w:ind w:firstLine="709"/>
        <w:jc w:val="center"/>
        <w:outlineLvl w:val="1"/>
        <w:rPr>
          <w:rFonts w:ascii="Times New Roman" w:eastAsia="Arial Unicode MS" w:hAnsi="Times New Roman" w:cs="Times New Roman"/>
          <w:b/>
          <w:i/>
          <w:sz w:val="28"/>
          <w:szCs w:val="20"/>
          <w:lang w:eastAsia="ru-RU"/>
        </w:rPr>
      </w:pPr>
      <w:r>
        <w:rPr>
          <w:rFonts w:ascii="Times New Roman" w:eastAsia="Arial Unicode MS" w:hAnsi="Times New Roman" w:cs="Times New Roman"/>
          <w:b/>
          <w:i/>
          <w:color w:val="002060"/>
          <w:sz w:val="28"/>
          <w:szCs w:val="20"/>
          <w:lang w:eastAsia="ru-RU"/>
        </w:rPr>
        <w:t>Р</w:t>
      </w:r>
      <w:r w:rsidRPr="0004682E">
        <w:rPr>
          <w:rFonts w:ascii="Times New Roman" w:eastAsia="Arial Unicode MS" w:hAnsi="Times New Roman" w:cs="Times New Roman"/>
          <w:b/>
          <w:i/>
          <w:color w:val="002060"/>
          <w:sz w:val="28"/>
          <w:szCs w:val="20"/>
          <w:lang w:eastAsia="ru-RU"/>
        </w:rPr>
        <w:t xml:space="preserve">азвитие экономики, инвестиций и предпринимательской </w:t>
      </w:r>
      <w:r>
        <w:rPr>
          <w:rFonts w:ascii="Times New Roman" w:eastAsia="Arial Unicode MS" w:hAnsi="Times New Roman" w:cs="Times New Roman"/>
          <w:b/>
          <w:i/>
          <w:color w:val="002060"/>
          <w:sz w:val="28"/>
          <w:szCs w:val="20"/>
          <w:lang w:eastAsia="ru-RU"/>
        </w:rPr>
        <w:t>дея</w:t>
      </w:r>
      <w:r w:rsidRPr="0004682E">
        <w:rPr>
          <w:rFonts w:ascii="Times New Roman" w:eastAsia="Arial Unicode MS" w:hAnsi="Times New Roman" w:cs="Times New Roman"/>
          <w:b/>
          <w:i/>
          <w:color w:val="002060"/>
          <w:sz w:val="28"/>
          <w:szCs w:val="20"/>
          <w:lang w:eastAsia="ru-RU"/>
        </w:rPr>
        <w:t xml:space="preserve">тельности </w:t>
      </w:r>
    </w:p>
    <w:p w:rsidR="0049567B" w:rsidRPr="0049567B" w:rsidRDefault="0049567B" w:rsidP="00902AA3">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Приоритетом для Усть-Катавского городского округа на сегодняшний день остается развитие промышленной отрасли, которая составляет основу его экономики. Наш округ является моногородом, и мы, напрямую зависим от деятельности нашего градообразующего предприятия, поэтому устойчивое функционирование УКВЗ является необходимым условием развития округа в долгосрочной перспективе. </w:t>
      </w:r>
      <w:r w:rsidR="00902AA3">
        <w:rPr>
          <w:rFonts w:ascii="Times New Roman" w:hAnsi="Times New Roman"/>
          <w:sz w:val="28"/>
          <w:szCs w:val="28"/>
        </w:rPr>
        <w:t>Г</w:t>
      </w:r>
      <w:r w:rsidR="00902AA3" w:rsidRPr="00902AA3">
        <w:rPr>
          <w:rFonts w:ascii="Times New Roman" w:hAnsi="Times New Roman" w:cs="Times New Roman"/>
          <w:sz w:val="28"/>
          <w:szCs w:val="28"/>
        </w:rPr>
        <w:t>радообразующим предприятием были заключены контракты на поставку трамвайных вагонов в г. Челябинск, г. Санкт-Петербург, г. Липецк, г. Ярославль, г. Магнитогорск.</w:t>
      </w:r>
    </w:p>
    <w:p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        Промышленность – ведущая отрасль хозяйственного комплекса города, которая определяет уровень социально-экономического развития территории, так как формирует налогооблагаемую базу для местного бюджета, определяет уровень инвестиционной деятельности, уровень денежных доходов населения.</w:t>
      </w:r>
    </w:p>
    <w:p w:rsidR="0049567B" w:rsidRPr="0049567B" w:rsidRDefault="0049567B" w:rsidP="0049567B">
      <w:pPr>
        <w:ind w:firstLine="284"/>
        <w:jc w:val="both"/>
        <w:rPr>
          <w:rFonts w:ascii="Times New Roman" w:hAnsi="Times New Roman" w:cs="Times New Roman"/>
          <w:sz w:val="28"/>
          <w:szCs w:val="28"/>
        </w:rPr>
      </w:pPr>
      <w:bookmarkStart w:id="0" w:name="_Hlk504746563"/>
      <w:bookmarkStart w:id="1" w:name="_Hlk504746649"/>
      <w:r w:rsidRPr="0049567B">
        <w:rPr>
          <w:rFonts w:ascii="Times New Roman" w:hAnsi="Times New Roman" w:cs="Times New Roman"/>
          <w:sz w:val="28"/>
          <w:szCs w:val="28"/>
        </w:rPr>
        <w:t xml:space="preserve"> По официальным данным органов федеральной статистики на территории Усть-Катавского городского округа действует </w:t>
      </w:r>
      <w:r w:rsidRPr="0049567B">
        <w:rPr>
          <w:rFonts w:ascii="Times New Roman" w:hAnsi="Times New Roman" w:cs="Times New Roman"/>
          <w:b/>
          <w:sz w:val="28"/>
          <w:szCs w:val="28"/>
        </w:rPr>
        <w:t>213 единиц</w:t>
      </w:r>
      <w:r w:rsidRPr="0049567B">
        <w:rPr>
          <w:rFonts w:ascii="Times New Roman" w:hAnsi="Times New Roman" w:cs="Times New Roman"/>
          <w:sz w:val="28"/>
          <w:szCs w:val="28"/>
        </w:rPr>
        <w:t xml:space="preserve"> организаций и учреждений всех форм собственности, а также 683 единиц малых и средних предприятий (включая индивидуальных предпринимателей).</w:t>
      </w:r>
    </w:p>
    <w:p w:rsidR="0049567B" w:rsidRDefault="0049567B" w:rsidP="00902AA3">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      Объем отгруженных товаров собственного производства, выполненных работ и услуг собственными силами по промышленным видам деятельности в 2023 году составил </w:t>
      </w:r>
      <w:r w:rsidRPr="00902AA3">
        <w:rPr>
          <w:rFonts w:ascii="Times New Roman" w:hAnsi="Times New Roman" w:cs="Times New Roman"/>
          <w:b/>
          <w:color w:val="C00000"/>
          <w:sz w:val="28"/>
          <w:szCs w:val="28"/>
        </w:rPr>
        <w:t>17 416,8 млн. руб</w:t>
      </w:r>
      <w:r w:rsidRPr="0049567B">
        <w:rPr>
          <w:rFonts w:ascii="Times New Roman" w:hAnsi="Times New Roman" w:cs="Times New Roman"/>
          <w:sz w:val="28"/>
          <w:szCs w:val="28"/>
        </w:rPr>
        <w:t xml:space="preserve">., по сравнению с соответствующим периодом прошлого года увеличился </w:t>
      </w:r>
      <w:r w:rsidRPr="00902AA3">
        <w:rPr>
          <w:rFonts w:ascii="Times New Roman" w:hAnsi="Times New Roman" w:cs="Times New Roman"/>
          <w:b/>
          <w:color w:val="C00000"/>
          <w:sz w:val="28"/>
          <w:szCs w:val="28"/>
        </w:rPr>
        <w:t>в 1,9 раза.</w:t>
      </w:r>
      <w:r w:rsidRPr="0049567B">
        <w:rPr>
          <w:rFonts w:ascii="Times New Roman" w:hAnsi="Times New Roman" w:cs="Times New Roman"/>
          <w:sz w:val="28"/>
          <w:szCs w:val="28"/>
        </w:rPr>
        <w:t xml:space="preserve"> </w:t>
      </w:r>
      <w:r w:rsidR="00902AA3" w:rsidRPr="0049567B">
        <w:rPr>
          <w:rFonts w:ascii="Times New Roman" w:hAnsi="Times New Roman" w:cs="Times New Roman"/>
          <w:sz w:val="28"/>
          <w:szCs w:val="28"/>
        </w:rPr>
        <w:t>Увеличение</w:t>
      </w:r>
      <w:r w:rsidR="00902AA3" w:rsidRPr="0049567B">
        <w:rPr>
          <w:rFonts w:ascii="Times New Roman" w:hAnsi="Times New Roman" w:cs="Times New Roman"/>
          <w:b/>
          <w:bCs/>
          <w:sz w:val="28"/>
          <w:szCs w:val="28"/>
        </w:rPr>
        <w:t xml:space="preserve"> </w:t>
      </w:r>
      <w:r w:rsidR="00902AA3" w:rsidRPr="0049567B">
        <w:rPr>
          <w:rFonts w:ascii="Times New Roman" w:hAnsi="Times New Roman" w:cs="Times New Roman"/>
          <w:sz w:val="28"/>
          <w:szCs w:val="28"/>
        </w:rPr>
        <w:t xml:space="preserve">показателя связано с увеличением объемов отгрузки трамвайных вагонов, а также в связи с освоением нового производства по изготовлению мин на градообразующем предприятии. </w:t>
      </w:r>
    </w:p>
    <w:p w:rsidR="00A35251" w:rsidRPr="0049567B" w:rsidRDefault="00A35251" w:rsidP="0049567B">
      <w:pPr>
        <w:ind w:firstLine="284"/>
        <w:jc w:val="both"/>
        <w:rPr>
          <w:rFonts w:ascii="Times New Roman" w:hAnsi="Times New Roman" w:cs="Times New Roman"/>
          <w:sz w:val="28"/>
          <w:szCs w:val="28"/>
        </w:rPr>
      </w:pPr>
      <w:r>
        <w:rPr>
          <w:rFonts w:ascii="Times New Roman" w:hAnsi="Times New Roman" w:cs="Times New Roman"/>
          <w:sz w:val="28"/>
          <w:szCs w:val="28"/>
        </w:rPr>
        <w:t>СЛАЙД</w:t>
      </w:r>
    </w:p>
    <w:p w:rsidR="0049567B" w:rsidRPr="00902AA3" w:rsidRDefault="00902AA3" w:rsidP="00CE0001">
      <w:pPr>
        <w:pStyle w:val="a9"/>
        <w:numPr>
          <w:ilvl w:val="0"/>
          <w:numId w:val="4"/>
        </w:numPr>
        <w:jc w:val="both"/>
        <w:rPr>
          <w:rFonts w:ascii="Times New Roman" w:hAnsi="Times New Roman"/>
          <w:sz w:val="28"/>
          <w:szCs w:val="28"/>
        </w:rPr>
      </w:pPr>
      <w:r w:rsidRPr="00902AA3">
        <w:rPr>
          <w:rFonts w:ascii="Times New Roman" w:hAnsi="Times New Roman"/>
          <w:sz w:val="28"/>
          <w:szCs w:val="28"/>
        </w:rPr>
        <w:t xml:space="preserve"> п</w:t>
      </w:r>
      <w:r w:rsidR="0049567B" w:rsidRPr="00902AA3">
        <w:rPr>
          <w:rFonts w:ascii="Times New Roman" w:hAnsi="Times New Roman"/>
          <w:sz w:val="28"/>
          <w:szCs w:val="28"/>
        </w:rPr>
        <w:t>о предприятиям обрабатывающих производств, объём отгруженных товаров собственного производства, выпол</w:t>
      </w:r>
      <w:r>
        <w:rPr>
          <w:rFonts w:ascii="Times New Roman" w:hAnsi="Times New Roman"/>
          <w:sz w:val="28"/>
          <w:szCs w:val="28"/>
        </w:rPr>
        <w:t>ненных работ и услуг</w:t>
      </w:r>
      <w:r w:rsidR="0049567B" w:rsidRPr="00902AA3">
        <w:rPr>
          <w:rFonts w:ascii="Times New Roman" w:hAnsi="Times New Roman"/>
          <w:sz w:val="28"/>
          <w:szCs w:val="28"/>
        </w:rPr>
        <w:t xml:space="preserve"> составил </w:t>
      </w:r>
      <w:r w:rsidR="0049567B" w:rsidRPr="00902AA3">
        <w:rPr>
          <w:rFonts w:ascii="Times New Roman" w:hAnsi="Times New Roman"/>
          <w:b/>
          <w:color w:val="C00000"/>
          <w:sz w:val="28"/>
          <w:szCs w:val="28"/>
        </w:rPr>
        <w:t>14 483,1</w:t>
      </w:r>
      <w:r w:rsidRPr="00902AA3">
        <w:rPr>
          <w:rFonts w:ascii="Times New Roman" w:hAnsi="Times New Roman"/>
          <w:b/>
          <w:color w:val="C00000"/>
          <w:sz w:val="28"/>
          <w:szCs w:val="28"/>
        </w:rPr>
        <w:t xml:space="preserve"> млн. руб.</w:t>
      </w:r>
      <w:r w:rsidR="0049567B" w:rsidRPr="00902AA3">
        <w:rPr>
          <w:rFonts w:ascii="Times New Roman" w:hAnsi="Times New Roman"/>
          <w:sz w:val="28"/>
          <w:szCs w:val="28"/>
        </w:rPr>
        <w:t xml:space="preserve">, темп роста к аналогичному периоду прошлого года составил </w:t>
      </w:r>
      <w:r w:rsidR="0049567B" w:rsidRPr="00902AA3">
        <w:rPr>
          <w:rFonts w:ascii="Times New Roman" w:hAnsi="Times New Roman"/>
          <w:b/>
          <w:color w:val="C00000"/>
          <w:sz w:val="28"/>
          <w:szCs w:val="28"/>
        </w:rPr>
        <w:t>192,7%.</w:t>
      </w:r>
      <w:r w:rsidR="0049567B" w:rsidRPr="00902AA3">
        <w:rPr>
          <w:rFonts w:ascii="Times New Roman" w:hAnsi="Times New Roman"/>
          <w:sz w:val="28"/>
          <w:szCs w:val="28"/>
        </w:rPr>
        <w:t xml:space="preserve"> </w:t>
      </w:r>
      <w:bookmarkStart w:id="2" w:name="_Hlk31203399"/>
    </w:p>
    <w:bookmarkEnd w:id="2"/>
    <w:p w:rsidR="0049567B" w:rsidRPr="00902AA3" w:rsidRDefault="00902AA3" w:rsidP="00CE0001">
      <w:pPr>
        <w:pStyle w:val="a9"/>
        <w:numPr>
          <w:ilvl w:val="0"/>
          <w:numId w:val="4"/>
        </w:numPr>
        <w:jc w:val="both"/>
        <w:rPr>
          <w:rFonts w:ascii="Times New Roman" w:hAnsi="Times New Roman"/>
          <w:sz w:val="28"/>
          <w:szCs w:val="28"/>
        </w:rPr>
      </w:pPr>
      <w:r w:rsidRPr="00902AA3">
        <w:rPr>
          <w:rFonts w:ascii="Times New Roman" w:hAnsi="Times New Roman"/>
          <w:sz w:val="28"/>
          <w:szCs w:val="28"/>
        </w:rPr>
        <w:t>п</w:t>
      </w:r>
      <w:r w:rsidR="0049567B" w:rsidRPr="00902AA3">
        <w:rPr>
          <w:rFonts w:ascii="Times New Roman" w:hAnsi="Times New Roman"/>
          <w:sz w:val="28"/>
          <w:szCs w:val="28"/>
        </w:rPr>
        <w:t xml:space="preserve">о виду деятельности добыча полезных ископаемых объём отгруженных товаров собственного производства, выполненных работ и услуг составил </w:t>
      </w:r>
      <w:r w:rsidRPr="00902AA3">
        <w:rPr>
          <w:rFonts w:ascii="Times New Roman" w:hAnsi="Times New Roman"/>
          <w:b/>
          <w:color w:val="C00000"/>
          <w:sz w:val="28"/>
          <w:szCs w:val="28"/>
        </w:rPr>
        <w:t>372,4 млн. руб.</w:t>
      </w:r>
      <w:r w:rsidR="0049567B" w:rsidRPr="00902AA3">
        <w:rPr>
          <w:rFonts w:ascii="Times New Roman" w:hAnsi="Times New Roman"/>
          <w:sz w:val="28"/>
          <w:szCs w:val="28"/>
        </w:rPr>
        <w:t xml:space="preserve"> и увеличился по сравнению с 2022 годом на </w:t>
      </w:r>
      <w:r w:rsidR="0049567B" w:rsidRPr="00902AA3">
        <w:rPr>
          <w:rFonts w:ascii="Times New Roman" w:hAnsi="Times New Roman"/>
          <w:b/>
          <w:color w:val="C00000"/>
          <w:sz w:val="28"/>
          <w:szCs w:val="28"/>
        </w:rPr>
        <w:t>36,8%;</w:t>
      </w:r>
    </w:p>
    <w:p w:rsidR="0049567B" w:rsidRPr="00902AA3" w:rsidRDefault="00902AA3" w:rsidP="00CE0001">
      <w:pPr>
        <w:pStyle w:val="a9"/>
        <w:numPr>
          <w:ilvl w:val="0"/>
          <w:numId w:val="4"/>
        </w:numPr>
        <w:jc w:val="both"/>
        <w:rPr>
          <w:rFonts w:ascii="Times New Roman" w:hAnsi="Times New Roman"/>
          <w:sz w:val="28"/>
          <w:szCs w:val="28"/>
        </w:rPr>
      </w:pPr>
      <w:r w:rsidRPr="00902AA3">
        <w:rPr>
          <w:rFonts w:ascii="Times New Roman" w:hAnsi="Times New Roman"/>
          <w:sz w:val="28"/>
          <w:szCs w:val="28"/>
        </w:rPr>
        <w:t>п</w:t>
      </w:r>
      <w:r w:rsidR="0049567B" w:rsidRPr="00902AA3">
        <w:rPr>
          <w:rFonts w:ascii="Times New Roman" w:hAnsi="Times New Roman"/>
          <w:sz w:val="28"/>
          <w:szCs w:val="28"/>
        </w:rPr>
        <w:t xml:space="preserve">о предприятиям производства и распределения электроэнергии, газа и пара объём отгруженных товаров собственного производства, выполненных работ </w:t>
      </w:r>
      <w:r w:rsidR="0049567B" w:rsidRPr="00902AA3">
        <w:rPr>
          <w:rFonts w:ascii="Times New Roman" w:hAnsi="Times New Roman"/>
          <w:sz w:val="28"/>
          <w:szCs w:val="28"/>
        </w:rPr>
        <w:lastRenderedPageBreak/>
        <w:t>и у</w:t>
      </w:r>
      <w:r>
        <w:rPr>
          <w:rFonts w:ascii="Times New Roman" w:hAnsi="Times New Roman"/>
          <w:sz w:val="28"/>
          <w:szCs w:val="28"/>
        </w:rPr>
        <w:t>слуг</w:t>
      </w:r>
      <w:r w:rsidR="0049567B" w:rsidRPr="00902AA3">
        <w:rPr>
          <w:rFonts w:ascii="Times New Roman" w:hAnsi="Times New Roman"/>
          <w:sz w:val="28"/>
          <w:szCs w:val="28"/>
        </w:rPr>
        <w:t xml:space="preserve"> составил </w:t>
      </w:r>
      <w:r w:rsidR="0049567B" w:rsidRPr="00902AA3">
        <w:rPr>
          <w:rFonts w:ascii="Times New Roman" w:hAnsi="Times New Roman"/>
          <w:b/>
          <w:color w:val="C00000"/>
          <w:sz w:val="28"/>
          <w:szCs w:val="28"/>
        </w:rPr>
        <w:t>300,1 млн. руб</w:t>
      </w:r>
      <w:r w:rsidR="0049567B" w:rsidRPr="00902AA3">
        <w:rPr>
          <w:rFonts w:ascii="Times New Roman" w:hAnsi="Times New Roman"/>
          <w:sz w:val="28"/>
          <w:szCs w:val="28"/>
        </w:rPr>
        <w:t xml:space="preserve">., по сравнению с аналогичным периодом 2022 года увеличился на </w:t>
      </w:r>
      <w:r w:rsidR="0049567B" w:rsidRPr="00902AA3">
        <w:rPr>
          <w:rFonts w:ascii="Times New Roman" w:hAnsi="Times New Roman"/>
          <w:b/>
          <w:color w:val="C00000"/>
          <w:sz w:val="28"/>
          <w:szCs w:val="28"/>
        </w:rPr>
        <w:t>10,2%.</w:t>
      </w:r>
    </w:p>
    <w:p w:rsidR="0049567B" w:rsidRPr="0049567B" w:rsidRDefault="0049567B" w:rsidP="008A5A0E">
      <w:pPr>
        <w:jc w:val="center"/>
        <w:rPr>
          <w:rFonts w:ascii="Times New Roman" w:hAnsi="Times New Roman" w:cs="Times New Roman"/>
          <w:sz w:val="28"/>
          <w:szCs w:val="28"/>
        </w:rPr>
      </w:pPr>
      <w:r w:rsidRPr="0049567B">
        <w:rPr>
          <w:rFonts w:ascii="Times New Roman" w:hAnsi="Times New Roman" w:cs="Times New Roman"/>
          <w:noProof/>
          <w:sz w:val="28"/>
          <w:szCs w:val="28"/>
          <w:lang w:eastAsia="ru-RU"/>
        </w:rPr>
        <w:drawing>
          <wp:inline distT="0" distB="0" distL="0" distR="0">
            <wp:extent cx="6232525" cy="1941616"/>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bookmarkEnd w:id="1"/>
    </w:p>
    <w:p w:rsidR="00A35251" w:rsidRPr="008A5A0E" w:rsidRDefault="00A35251" w:rsidP="0049567B">
      <w:pPr>
        <w:ind w:firstLine="284"/>
        <w:jc w:val="both"/>
        <w:rPr>
          <w:rFonts w:ascii="Times New Roman" w:hAnsi="Times New Roman" w:cs="Times New Roman"/>
          <w:sz w:val="28"/>
          <w:szCs w:val="28"/>
        </w:rPr>
      </w:pPr>
      <w:r w:rsidRPr="008A5A0E">
        <w:rPr>
          <w:rFonts w:ascii="Times New Roman" w:hAnsi="Times New Roman" w:cs="Times New Roman"/>
          <w:sz w:val="28"/>
          <w:szCs w:val="28"/>
        </w:rPr>
        <w:t xml:space="preserve">СЛАЙД </w:t>
      </w:r>
    </w:p>
    <w:p w:rsidR="0049567B" w:rsidRPr="008A5A0E" w:rsidRDefault="0049567B" w:rsidP="008A5A0E">
      <w:pPr>
        <w:ind w:firstLine="284"/>
        <w:jc w:val="center"/>
        <w:rPr>
          <w:rFonts w:ascii="Times New Roman" w:hAnsi="Times New Roman" w:cs="Times New Roman"/>
          <w:b/>
          <w:sz w:val="24"/>
          <w:szCs w:val="24"/>
        </w:rPr>
      </w:pPr>
      <w:r w:rsidRPr="008A5A0E">
        <w:rPr>
          <w:rFonts w:ascii="Times New Roman" w:hAnsi="Times New Roman" w:cs="Times New Roman"/>
          <w:b/>
          <w:sz w:val="24"/>
          <w:szCs w:val="24"/>
        </w:rPr>
        <w:t>Структура работающих на предприятиях по видам деятельности</w:t>
      </w:r>
    </w:p>
    <w:p w:rsidR="0049567B" w:rsidRPr="0049567B" w:rsidRDefault="0049567B" w:rsidP="0049567B">
      <w:pPr>
        <w:ind w:firstLine="284"/>
        <w:jc w:val="both"/>
        <w:rPr>
          <w:rFonts w:ascii="Times New Roman" w:hAnsi="Times New Roman" w:cs="Times New Roman"/>
          <w:b/>
          <w:sz w:val="28"/>
          <w:szCs w:val="28"/>
        </w:rPr>
      </w:pPr>
      <w:r w:rsidRPr="0049567B">
        <w:rPr>
          <w:rFonts w:ascii="Times New Roman" w:hAnsi="Times New Roman" w:cs="Times New Roman"/>
          <w:b/>
          <w:noProof/>
          <w:sz w:val="28"/>
          <w:szCs w:val="28"/>
          <w:lang w:eastAsia="ru-RU"/>
        </w:rPr>
        <w:drawing>
          <wp:inline distT="0" distB="0" distL="0" distR="0">
            <wp:extent cx="3254045" cy="17213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91546" cy="1741233"/>
                    </a:xfrm>
                    <a:prstGeom prst="rect">
                      <a:avLst/>
                    </a:prstGeom>
                    <a:noFill/>
                  </pic:spPr>
                </pic:pic>
              </a:graphicData>
            </a:graphic>
          </wp:inline>
        </w:drawing>
      </w:r>
    </w:p>
    <w:p w:rsidR="00C10490" w:rsidRPr="0049567B" w:rsidRDefault="00C10490" w:rsidP="00C10490">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Численность постоянного населения в </w:t>
      </w:r>
      <w:proofErr w:type="spellStart"/>
      <w:r w:rsidRPr="0049567B">
        <w:rPr>
          <w:rFonts w:ascii="Times New Roman" w:hAnsi="Times New Roman" w:cs="Times New Roman"/>
          <w:sz w:val="28"/>
          <w:szCs w:val="28"/>
        </w:rPr>
        <w:t>Усть-Катавском</w:t>
      </w:r>
      <w:proofErr w:type="spellEnd"/>
      <w:r w:rsidRPr="0049567B">
        <w:rPr>
          <w:rFonts w:ascii="Times New Roman" w:hAnsi="Times New Roman" w:cs="Times New Roman"/>
          <w:sz w:val="28"/>
          <w:szCs w:val="28"/>
        </w:rPr>
        <w:t xml:space="preserve"> городском округе, составила</w:t>
      </w:r>
      <w:r w:rsidRPr="00933ADD">
        <w:rPr>
          <w:rFonts w:ascii="Times New Roman" w:hAnsi="Times New Roman" w:cs="Times New Roman"/>
          <w:b/>
          <w:color w:val="C00000"/>
          <w:sz w:val="28"/>
          <w:szCs w:val="28"/>
        </w:rPr>
        <w:t xml:space="preserve"> 23 708 </w:t>
      </w:r>
      <w:r w:rsidRPr="0049567B">
        <w:rPr>
          <w:rFonts w:ascii="Times New Roman" w:hAnsi="Times New Roman" w:cs="Times New Roman"/>
          <w:sz w:val="28"/>
          <w:szCs w:val="28"/>
        </w:rPr>
        <w:t>человек.</w:t>
      </w:r>
    </w:p>
    <w:p w:rsidR="008A5A0E" w:rsidRPr="0049567B" w:rsidRDefault="00C10490" w:rsidP="008A5A0E">
      <w:pPr>
        <w:ind w:firstLine="284"/>
        <w:jc w:val="both"/>
        <w:rPr>
          <w:rFonts w:ascii="Times New Roman" w:hAnsi="Times New Roman" w:cs="Times New Roman"/>
          <w:sz w:val="28"/>
          <w:szCs w:val="28"/>
        </w:rPr>
      </w:pPr>
      <w:r>
        <w:rPr>
          <w:rFonts w:ascii="Times New Roman" w:hAnsi="Times New Roman" w:cs="Times New Roman"/>
          <w:sz w:val="28"/>
          <w:szCs w:val="28"/>
        </w:rPr>
        <w:t>Р</w:t>
      </w:r>
      <w:r w:rsidR="008A5A0E" w:rsidRPr="0049567B">
        <w:rPr>
          <w:rFonts w:ascii="Times New Roman" w:hAnsi="Times New Roman" w:cs="Times New Roman"/>
          <w:sz w:val="28"/>
          <w:szCs w:val="28"/>
        </w:rPr>
        <w:t>аботающих на крупных и средних предприятиях и организациях (без субъектов малого предпринима</w:t>
      </w:r>
      <w:r w:rsidR="008A5A0E">
        <w:rPr>
          <w:rFonts w:ascii="Times New Roman" w:hAnsi="Times New Roman" w:cs="Times New Roman"/>
          <w:sz w:val="28"/>
          <w:szCs w:val="28"/>
        </w:rPr>
        <w:t xml:space="preserve">тельства) составила </w:t>
      </w:r>
      <w:r w:rsidR="008A5A0E" w:rsidRPr="007218FA">
        <w:rPr>
          <w:rFonts w:ascii="Times New Roman" w:hAnsi="Times New Roman" w:cs="Times New Roman"/>
          <w:b/>
          <w:color w:val="C00000"/>
          <w:sz w:val="28"/>
          <w:szCs w:val="28"/>
        </w:rPr>
        <w:t>6050 чел</w:t>
      </w:r>
      <w:r w:rsidR="008A5A0E" w:rsidRPr="0049567B">
        <w:rPr>
          <w:rFonts w:ascii="Times New Roman" w:hAnsi="Times New Roman" w:cs="Times New Roman"/>
          <w:sz w:val="28"/>
          <w:szCs w:val="28"/>
        </w:rPr>
        <w:t xml:space="preserve">. </w:t>
      </w:r>
      <w:r w:rsidR="008A5A0E">
        <w:rPr>
          <w:rFonts w:ascii="Times New Roman" w:hAnsi="Times New Roman" w:cs="Times New Roman"/>
          <w:sz w:val="28"/>
          <w:szCs w:val="28"/>
        </w:rPr>
        <w:t>К</w:t>
      </w:r>
      <w:r w:rsidR="008A5A0E" w:rsidRPr="0049567B">
        <w:rPr>
          <w:rFonts w:ascii="Times New Roman" w:hAnsi="Times New Roman" w:cs="Times New Roman"/>
          <w:sz w:val="28"/>
          <w:szCs w:val="28"/>
        </w:rPr>
        <w:t xml:space="preserve">оличество индивидуальных предпринимателей – </w:t>
      </w:r>
      <w:r w:rsidR="008A5A0E" w:rsidRPr="007218FA">
        <w:rPr>
          <w:rFonts w:ascii="Times New Roman" w:hAnsi="Times New Roman" w:cs="Times New Roman"/>
          <w:b/>
          <w:color w:val="C00000"/>
          <w:sz w:val="28"/>
          <w:szCs w:val="28"/>
        </w:rPr>
        <w:t>584 чел</w:t>
      </w:r>
      <w:r w:rsidR="008A5A0E">
        <w:rPr>
          <w:rFonts w:ascii="Times New Roman" w:hAnsi="Times New Roman" w:cs="Times New Roman"/>
          <w:b/>
          <w:sz w:val="28"/>
          <w:szCs w:val="28"/>
        </w:rPr>
        <w:t>.</w:t>
      </w:r>
    </w:p>
    <w:p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 На территории округа действует налоговый режим для </w:t>
      </w:r>
      <w:proofErr w:type="spellStart"/>
      <w:r w:rsidRPr="0049567B">
        <w:rPr>
          <w:rFonts w:ascii="Times New Roman" w:hAnsi="Times New Roman" w:cs="Times New Roman"/>
          <w:sz w:val="28"/>
          <w:szCs w:val="28"/>
        </w:rPr>
        <w:t>самоз</w:t>
      </w:r>
      <w:r w:rsidR="007218FA">
        <w:rPr>
          <w:rFonts w:ascii="Times New Roman" w:hAnsi="Times New Roman" w:cs="Times New Roman"/>
          <w:sz w:val="28"/>
          <w:szCs w:val="28"/>
        </w:rPr>
        <w:t>анятых</w:t>
      </w:r>
      <w:proofErr w:type="spellEnd"/>
      <w:r w:rsidR="007218FA">
        <w:rPr>
          <w:rFonts w:ascii="Times New Roman" w:hAnsi="Times New Roman" w:cs="Times New Roman"/>
          <w:sz w:val="28"/>
          <w:szCs w:val="28"/>
        </w:rPr>
        <w:t xml:space="preserve"> граждан</w:t>
      </w:r>
      <w:r w:rsidRPr="0049567B">
        <w:rPr>
          <w:rFonts w:ascii="Times New Roman" w:hAnsi="Times New Roman" w:cs="Times New Roman"/>
          <w:sz w:val="28"/>
          <w:szCs w:val="28"/>
        </w:rPr>
        <w:t xml:space="preserve">. Налог на профессиональный доход – это специальный налоговый режим для </w:t>
      </w:r>
      <w:proofErr w:type="spellStart"/>
      <w:r w:rsidRPr="0049567B">
        <w:rPr>
          <w:rFonts w:ascii="Times New Roman" w:hAnsi="Times New Roman" w:cs="Times New Roman"/>
          <w:sz w:val="28"/>
          <w:szCs w:val="28"/>
        </w:rPr>
        <w:t>самозаня</w:t>
      </w:r>
      <w:r w:rsidR="007218FA">
        <w:rPr>
          <w:rFonts w:ascii="Times New Roman" w:hAnsi="Times New Roman" w:cs="Times New Roman"/>
          <w:sz w:val="28"/>
          <w:szCs w:val="28"/>
        </w:rPr>
        <w:t>тых</w:t>
      </w:r>
      <w:proofErr w:type="spellEnd"/>
      <w:r w:rsidR="007218FA">
        <w:rPr>
          <w:rFonts w:ascii="Times New Roman" w:hAnsi="Times New Roman" w:cs="Times New Roman"/>
          <w:sz w:val="28"/>
          <w:szCs w:val="28"/>
        </w:rPr>
        <w:t xml:space="preserve"> граждан</w:t>
      </w:r>
      <w:r w:rsidRPr="0049567B">
        <w:rPr>
          <w:rFonts w:ascii="Times New Roman" w:hAnsi="Times New Roman" w:cs="Times New Roman"/>
          <w:sz w:val="28"/>
          <w:szCs w:val="28"/>
        </w:rPr>
        <w:t xml:space="preserve">, получающих доходы от реализации товаров, работ, услуг, имущественных прав, который будет действовать до 2028 года. Количество </w:t>
      </w:r>
      <w:proofErr w:type="spellStart"/>
      <w:r w:rsidRPr="0049567B">
        <w:rPr>
          <w:rFonts w:ascii="Times New Roman" w:hAnsi="Times New Roman" w:cs="Times New Roman"/>
          <w:sz w:val="28"/>
          <w:szCs w:val="28"/>
        </w:rPr>
        <w:t>самозанятых</w:t>
      </w:r>
      <w:proofErr w:type="spellEnd"/>
      <w:r w:rsidRPr="0049567B">
        <w:rPr>
          <w:rFonts w:ascii="Times New Roman" w:hAnsi="Times New Roman" w:cs="Times New Roman"/>
          <w:sz w:val="28"/>
          <w:szCs w:val="28"/>
        </w:rPr>
        <w:t xml:space="preserve"> – </w:t>
      </w:r>
      <w:r w:rsidRPr="007218FA">
        <w:rPr>
          <w:rFonts w:ascii="Times New Roman" w:hAnsi="Times New Roman" w:cs="Times New Roman"/>
          <w:b/>
          <w:color w:val="C00000"/>
          <w:sz w:val="28"/>
          <w:szCs w:val="28"/>
        </w:rPr>
        <w:t xml:space="preserve">1119 </w:t>
      </w:r>
      <w:r w:rsidRPr="007218FA">
        <w:rPr>
          <w:rFonts w:ascii="Times New Roman" w:hAnsi="Times New Roman" w:cs="Times New Roman"/>
          <w:color w:val="C00000"/>
          <w:sz w:val="28"/>
          <w:szCs w:val="28"/>
        </w:rPr>
        <w:t>человек</w:t>
      </w:r>
      <w:r w:rsidRPr="0049567B">
        <w:rPr>
          <w:rFonts w:ascii="Times New Roman" w:hAnsi="Times New Roman" w:cs="Times New Roman"/>
          <w:sz w:val="28"/>
          <w:szCs w:val="28"/>
        </w:rPr>
        <w:t>.</w:t>
      </w:r>
    </w:p>
    <w:p w:rsidR="0049567B" w:rsidRP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Среднемесячная зара</w:t>
      </w:r>
      <w:r w:rsidR="007218FA">
        <w:rPr>
          <w:rFonts w:ascii="Times New Roman" w:hAnsi="Times New Roman" w:cs="Times New Roman"/>
          <w:bCs/>
          <w:sz w:val="28"/>
          <w:szCs w:val="28"/>
        </w:rPr>
        <w:t>ботная плата организаций за отчётный</w:t>
      </w:r>
      <w:r w:rsidRPr="0049567B">
        <w:rPr>
          <w:rFonts w:ascii="Times New Roman" w:hAnsi="Times New Roman" w:cs="Times New Roman"/>
          <w:bCs/>
          <w:sz w:val="28"/>
          <w:szCs w:val="28"/>
        </w:rPr>
        <w:t xml:space="preserve"> год составила </w:t>
      </w:r>
      <w:r w:rsidR="002950A6">
        <w:rPr>
          <w:rFonts w:ascii="Times New Roman" w:hAnsi="Times New Roman" w:cs="Times New Roman"/>
          <w:b/>
          <w:bCs/>
          <w:color w:val="C00000"/>
          <w:sz w:val="28"/>
          <w:szCs w:val="28"/>
        </w:rPr>
        <w:t>43 036,2</w:t>
      </w:r>
      <w:r w:rsidR="007218FA">
        <w:rPr>
          <w:rFonts w:ascii="Times New Roman" w:hAnsi="Times New Roman" w:cs="Times New Roman"/>
          <w:b/>
          <w:bCs/>
          <w:sz w:val="28"/>
          <w:szCs w:val="28"/>
        </w:rPr>
        <w:t xml:space="preserve"> руб</w:t>
      </w:r>
      <w:r w:rsidR="007218FA">
        <w:rPr>
          <w:rFonts w:ascii="Times New Roman" w:hAnsi="Times New Roman" w:cs="Times New Roman"/>
          <w:bCs/>
          <w:sz w:val="28"/>
          <w:szCs w:val="28"/>
        </w:rPr>
        <w:t>.</w:t>
      </w:r>
      <w:r w:rsidRPr="0049567B">
        <w:rPr>
          <w:rFonts w:ascii="Times New Roman" w:hAnsi="Times New Roman" w:cs="Times New Roman"/>
          <w:bCs/>
          <w:sz w:val="28"/>
          <w:szCs w:val="28"/>
        </w:rPr>
        <w:t xml:space="preserve"> и увеличилась по сравнению </w:t>
      </w:r>
      <w:r w:rsidR="007218FA">
        <w:rPr>
          <w:rFonts w:ascii="Times New Roman" w:hAnsi="Times New Roman" w:cs="Times New Roman"/>
          <w:bCs/>
          <w:sz w:val="28"/>
          <w:szCs w:val="28"/>
        </w:rPr>
        <w:t>с аналогичным периодом прошлого</w:t>
      </w:r>
      <w:r w:rsidRPr="0049567B">
        <w:rPr>
          <w:rFonts w:ascii="Times New Roman" w:hAnsi="Times New Roman" w:cs="Times New Roman"/>
          <w:bCs/>
          <w:sz w:val="28"/>
          <w:szCs w:val="28"/>
        </w:rPr>
        <w:t xml:space="preserve"> </w:t>
      </w:r>
      <w:r w:rsidR="007218FA">
        <w:rPr>
          <w:rFonts w:ascii="Times New Roman" w:hAnsi="Times New Roman" w:cs="Times New Roman"/>
          <w:bCs/>
          <w:sz w:val="28"/>
          <w:szCs w:val="28"/>
        </w:rPr>
        <w:t xml:space="preserve">года </w:t>
      </w:r>
      <w:r w:rsidRPr="0049567B">
        <w:rPr>
          <w:rFonts w:ascii="Times New Roman" w:hAnsi="Times New Roman" w:cs="Times New Roman"/>
          <w:bCs/>
          <w:sz w:val="28"/>
          <w:szCs w:val="28"/>
        </w:rPr>
        <w:t xml:space="preserve">на </w:t>
      </w:r>
      <w:r w:rsidR="002950A6">
        <w:rPr>
          <w:rFonts w:ascii="Times New Roman" w:hAnsi="Times New Roman" w:cs="Times New Roman"/>
          <w:b/>
          <w:bCs/>
          <w:color w:val="C00000"/>
          <w:sz w:val="28"/>
          <w:szCs w:val="28"/>
        </w:rPr>
        <w:t>20,0</w:t>
      </w:r>
      <w:r w:rsidRPr="00C10490">
        <w:rPr>
          <w:rFonts w:ascii="Times New Roman" w:hAnsi="Times New Roman" w:cs="Times New Roman"/>
          <w:b/>
          <w:bCs/>
          <w:color w:val="C00000"/>
          <w:sz w:val="28"/>
          <w:szCs w:val="28"/>
        </w:rPr>
        <w:t>%.</w:t>
      </w:r>
    </w:p>
    <w:p w:rsidR="0049567B" w:rsidRPr="0049567B" w:rsidRDefault="00A55DCF" w:rsidP="0049567B">
      <w:pPr>
        <w:ind w:firstLine="284"/>
        <w:jc w:val="both"/>
        <w:rPr>
          <w:rFonts w:ascii="Times New Roman" w:hAnsi="Times New Roman" w:cs="Times New Roman"/>
          <w:bCs/>
          <w:sz w:val="28"/>
          <w:szCs w:val="28"/>
        </w:rPr>
      </w:pPr>
      <w:r>
        <w:rPr>
          <w:noProof/>
          <w:lang w:eastAsia="ru-RU"/>
        </w:rPr>
        <w:drawing>
          <wp:inline distT="0" distB="0" distL="0" distR="0">
            <wp:extent cx="4608195" cy="1675181"/>
            <wp:effectExtent l="0" t="0" r="1905" b="1270"/>
            <wp:docPr id="1522759226" name="Диаграмма 1">
              <a:extLst xmlns:a="http://schemas.openxmlformats.org/drawingml/2006/main">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797C69D-98DB-404A-B731-83FA1A4C9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567B" w:rsidRPr="0049567B" w:rsidRDefault="0049567B" w:rsidP="007218FA">
      <w:pPr>
        <w:ind w:firstLine="426"/>
        <w:jc w:val="both"/>
        <w:rPr>
          <w:rFonts w:ascii="Times New Roman" w:hAnsi="Times New Roman" w:cs="Times New Roman"/>
          <w:sz w:val="28"/>
          <w:szCs w:val="28"/>
        </w:rPr>
      </w:pPr>
      <w:r w:rsidRPr="0049567B">
        <w:rPr>
          <w:rFonts w:ascii="Times New Roman" w:hAnsi="Times New Roman" w:cs="Times New Roman"/>
          <w:sz w:val="28"/>
          <w:szCs w:val="28"/>
        </w:rPr>
        <w:lastRenderedPageBreak/>
        <w:t>Одним из показателей, характеризующих сферу занятости населения городского округа, является количество зарегистрированных безработных. Уровень регистриру</w:t>
      </w:r>
      <w:r w:rsidR="00C10490">
        <w:rPr>
          <w:rFonts w:ascii="Times New Roman" w:hAnsi="Times New Roman" w:cs="Times New Roman"/>
          <w:sz w:val="28"/>
          <w:szCs w:val="28"/>
        </w:rPr>
        <w:t>емой безработицы в отчё</w:t>
      </w:r>
      <w:r w:rsidR="00B01EF2">
        <w:rPr>
          <w:rFonts w:ascii="Times New Roman" w:hAnsi="Times New Roman" w:cs="Times New Roman"/>
          <w:sz w:val="28"/>
          <w:szCs w:val="28"/>
        </w:rPr>
        <w:t>т</w:t>
      </w:r>
      <w:r w:rsidR="00902AA3">
        <w:rPr>
          <w:rFonts w:ascii="Times New Roman" w:hAnsi="Times New Roman" w:cs="Times New Roman"/>
          <w:sz w:val="28"/>
          <w:szCs w:val="28"/>
        </w:rPr>
        <w:t xml:space="preserve">ном </w:t>
      </w:r>
      <w:r w:rsidR="00C10490">
        <w:rPr>
          <w:rFonts w:ascii="Times New Roman" w:hAnsi="Times New Roman" w:cs="Times New Roman"/>
          <w:sz w:val="28"/>
          <w:szCs w:val="28"/>
        </w:rPr>
        <w:t>году</w:t>
      </w:r>
      <w:r w:rsidRPr="0049567B">
        <w:rPr>
          <w:rFonts w:ascii="Times New Roman" w:hAnsi="Times New Roman" w:cs="Times New Roman"/>
          <w:sz w:val="28"/>
          <w:szCs w:val="28"/>
        </w:rPr>
        <w:t xml:space="preserve"> составил </w:t>
      </w:r>
      <w:r w:rsidRPr="00C10490">
        <w:rPr>
          <w:rFonts w:ascii="Times New Roman" w:hAnsi="Times New Roman" w:cs="Times New Roman"/>
          <w:b/>
          <w:color w:val="C00000"/>
          <w:sz w:val="28"/>
          <w:szCs w:val="28"/>
        </w:rPr>
        <w:t>1,5%,</w:t>
      </w:r>
      <w:r w:rsidRPr="0049567B">
        <w:rPr>
          <w:rFonts w:ascii="Times New Roman" w:hAnsi="Times New Roman" w:cs="Times New Roman"/>
          <w:sz w:val="28"/>
          <w:szCs w:val="28"/>
        </w:rPr>
        <w:t xml:space="preserve"> численность безработных граждан – </w:t>
      </w:r>
      <w:r w:rsidRPr="00C10490">
        <w:rPr>
          <w:rFonts w:ascii="Times New Roman" w:hAnsi="Times New Roman" w:cs="Times New Roman"/>
          <w:b/>
          <w:bCs/>
          <w:color w:val="C00000"/>
          <w:sz w:val="28"/>
          <w:szCs w:val="28"/>
        </w:rPr>
        <w:t>183</w:t>
      </w:r>
      <w:r w:rsidR="00C10490">
        <w:rPr>
          <w:rFonts w:ascii="Times New Roman" w:hAnsi="Times New Roman" w:cs="Times New Roman"/>
          <w:sz w:val="28"/>
          <w:szCs w:val="28"/>
        </w:rPr>
        <w:t xml:space="preserve"> чел</w:t>
      </w:r>
      <w:r w:rsidRPr="0049567B">
        <w:rPr>
          <w:rFonts w:ascii="Times New Roman" w:hAnsi="Times New Roman" w:cs="Times New Roman"/>
          <w:sz w:val="28"/>
          <w:szCs w:val="28"/>
        </w:rPr>
        <w:t>.</w:t>
      </w:r>
    </w:p>
    <w:p w:rsidR="0049567B" w:rsidRPr="005A5522" w:rsidRDefault="007218FA" w:rsidP="005A5522">
      <w:pPr>
        <w:ind w:firstLine="284"/>
        <w:jc w:val="both"/>
        <w:rPr>
          <w:rFonts w:ascii="Times New Roman" w:hAnsi="Times New Roman" w:cs="Times New Roman"/>
          <w:sz w:val="28"/>
          <w:szCs w:val="28"/>
        </w:rPr>
      </w:pPr>
      <w:r>
        <w:rPr>
          <w:rFonts w:ascii="Times New Roman" w:hAnsi="Times New Roman" w:cs="Times New Roman"/>
          <w:bCs/>
          <w:sz w:val="28"/>
          <w:szCs w:val="28"/>
        </w:rPr>
        <w:t xml:space="preserve"> </w:t>
      </w:r>
      <w:r w:rsidR="0049567B" w:rsidRPr="0049567B">
        <w:rPr>
          <w:rFonts w:ascii="Times New Roman" w:hAnsi="Times New Roman" w:cs="Times New Roman"/>
          <w:bCs/>
          <w:sz w:val="28"/>
          <w:szCs w:val="28"/>
        </w:rPr>
        <w:t>В т</w:t>
      </w:r>
      <w:r>
        <w:rPr>
          <w:rFonts w:ascii="Times New Roman" w:hAnsi="Times New Roman" w:cs="Times New Roman"/>
          <w:bCs/>
          <w:sz w:val="28"/>
          <w:szCs w:val="28"/>
        </w:rPr>
        <w:t xml:space="preserve">ечение 2023 года </w:t>
      </w:r>
      <w:r w:rsidR="0049567B" w:rsidRPr="0049567B">
        <w:rPr>
          <w:rFonts w:ascii="Times New Roman" w:hAnsi="Times New Roman" w:cs="Times New Roman"/>
          <w:bCs/>
          <w:sz w:val="28"/>
          <w:szCs w:val="28"/>
        </w:rPr>
        <w:t xml:space="preserve">зарегистрировалось </w:t>
      </w:r>
      <w:r w:rsidR="0049567B" w:rsidRPr="007218FA">
        <w:rPr>
          <w:rFonts w:ascii="Times New Roman" w:hAnsi="Times New Roman" w:cs="Times New Roman"/>
          <w:bCs/>
          <w:color w:val="C00000"/>
          <w:sz w:val="28"/>
          <w:szCs w:val="28"/>
        </w:rPr>
        <w:t>128 новых индивидуальных</w:t>
      </w:r>
      <w:r w:rsidR="0049567B" w:rsidRPr="0049567B">
        <w:rPr>
          <w:rFonts w:ascii="Times New Roman" w:hAnsi="Times New Roman" w:cs="Times New Roman"/>
          <w:bCs/>
          <w:sz w:val="28"/>
          <w:szCs w:val="28"/>
        </w:rPr>
        <w:t xml:space="preserve"> предпринимателей, в результате реализации муниципальных программ и проектов малого и среднего бизнеса </w:t>
      </w:r>
      <w:r w:rsidR="0049567B" w:rsidRPr="007218FA">
        <w:rPr>
          <w:rFonts w:ascii="Times New Roman" w:hAnsi="Times New Roman" w:cs="Times New Roman"/>
          <w:bCs/>
          <w:color w:val="C00000"/>
          <w:sz w:val="28"/>
          <w:szCs w:val="28"/>
        </w:rPr>
        <w:t xml:space="preserve">создано </w:t>
      </w:r>
      <w:r w:rsidR="0049567B" w:rsidRPr="007218FA">
        <w:rPr>
          <w:rFonts w:ascii="Times New Roman" w:hAnsi="Times New Roman" w:cs="Times New Roman"/>
          <w:color w:val="C00000"/>
          <w:sz w:val="28"/>
          <w:szCs w:val="28"/>
        </w:rPr>
        <w:t>235</w:t>
      </w:r>
      <w:r w:rsidR="0049567B" w:rsidRPr="007218FA">
        <w:rPr>
          <w:rFonts w:ascii="Times New Roman" w:hAnsi="Times New Roman" w:cs="Times New Roman"/>
          <w:bCs/>
          <w:color w:val="C00000"/>
          <w:sz w:val="28"/>
          <w:szCs w:val="28"/>
        </w:rPr>
        <w:t xml:space="preserve"> рабочих мест</w:t>
      </w:r>
      <w:r w:rsidR="0049567B" w:rsidRPr="0049567B">
        <w:rPr>
          <w:rFonts w:ascii="Times New Roman" w:hAnsi="Times New Roman" w:cs="Times New Roman"/>
          <w:bCs/>
          <w:sz w:val="28"/>
          <w:szCs w:val="28"/>
        </w:rPr>
        <w:t xml:space="preserve">. </w:t>
      </w:r>
    </w:p>
    <w:p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Потребительский рынок Усть-Катавского городского округа – значимая часть экономики, которая обеспечивает повседневные потребности населения, играет важную роль в развитии предпринимательской деятельности и в формировании доходов местного бюджета.</w:t>
      </w:r>
    </w:p>
    <w:p w:rsidR="0049567B" w:rsidRP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 xml:space="preserve">Оборот розничной торговли по крупным и средним организациям составил </w:t>
      </w:r>
      <w:r w:rsidR="00C10490">
        <w:rPr>
          <w:rFonts w:ascii="Times New Roman" w:hAnsi="Times New Roman" w:cs="Times New Roman"/>
          <w:b/>
          <w:bCs/>
          <w:color w:val="C00000"/>
          <w:sz w:val="28"/>
          <w:szCs w:val="28"/>
        </w:rPr>
        <w:t>2 075,2 млн. руб.</w:t>
      </w:r>
      <w:r w:rsidRPr="0049567B">
        <w:rPr>
          <w:rFonts w:ascii="Times New Roman" w:hAnsi="Times New Roman" w:cs="Times New Roman"/>
          <w:bCs/>
          <w:sz w:val="28"/>
          <w:szCs w:val="28"/>
        </w:rPr>
        <w:t xml:space="preserve"> и темп роста по сравнению с прошлым годом составил </w:t>
      </w:r>
      <w:r w:rsidRPr="00C10490">
        <w:rPr>
          <w:rFonts w:ascii="Times New Roman" w:hAnsi="Times New Roman" w:cs="Times New Roman"/>
          <w:bCs/>
          <w:color w:val="C00000"/>
          <w:sz w:val="28"/>
          <w:szCs w:val="28"/>
        </w:rPr>
        <w:t>118,5</w:t>
      </w:r>
      <w:r w:rsidRPr="0049567B">
        <w:rPr>
          <w:rFonts w:ascii="Times New Roman" w:hAnsi="Times New Roman" w:cs="Times New Roman"/>
          <w:bCs/>
          <w:sz w:val="28"/>
          <w:szCs w:val="28"/>
        </w:rPr>
        <w:t xml:space="preserve">. </w:t>
      </w:r>
    </w:p>
    <w:p w:rsidR="0004682E" w:rsidRPr="00902AA3" w:rsidRDefault="0049567B" w:rsidP="00902AA3">
      <w:pPr>
        <w:ind w:firstLine="284"/>
        <w:jc w:val="both"/>
        <w:rPr>
          <w:rFonts w:ascii="Times New Roman" w:hAnsi="Times New Roman" w:cs="Times New Roman"/>
          <w:sz w:val="28"/>
          <w:szCs w:val="28"/>
        </w:rPr>
      </w:pPr>
      <w:r w:rsidRPr="0049567B">
        <w:rPr>
          <w:rFonts w:ascii="Times New Roman" w:hAnsi="Times New Roman" w:cs="Times New Roman"/>
          <w:bCs/>
          <w:sz w:val="28"/>
          <w:szCs w:val="28"/>
        </w:rPr>
        <w:t>На терри</w:t>
      </w:r>
      <w:r w:rsidR="00C10490">
        <w:rPr>
          <w:rFonts w:ascii="Times New Roman" w:hAnsi="Times New Roman" w:cs="Times New Roman"/>
          <w:bCs/>
          <w:sz w:val="28"/>
          <w:szCs w:val="28"/>
        </w:rPr>
        <w:t>тории округа</w:t>
      </w:r>
      <w:r w:rsidRPr="0049567B">
        <w:rPr>
          <w:rFonts w:ascii="Times New Roman" w:hAnsi="Times New Roman" w:cs="Times New Roman"/>
          <w:bCs/>
          <w:sz w:val="28"/>
          <w:szCs w:val="28"/>
        </w:rPr>
        <w:t xml:space="preserve"> </w:t>
      </w:r>
      <w:r w:rsidRPr="00C10490">
        <w:rPr>
          <w:rFonts w:ascii="Times New Roman" w:hAnsi="Times New Roman" w:cs="Times New Roman"/>
          <w:bCs/>
          <w:color w:val="C00000"/>
          <w:sz w:val="28"/>
          <w:szCs w:val="28"/>
        </w:rPr>
        <w:t>185 объектов</w:t>
      </w:r>
      <w:r w:rsidRPr="0049567B">
        <w:rPr>
          <w:rFonts w:ascii="Times New Roman" w:hAnsi="Times New Roman" w:cs="Times New Roman"/>
          <w:bCs/>
          <w:sz w:val="28"/>
          <w:szCs w:val="28"/>
        </w:rPr>
        <w:t xml:space="preserve"> розничной торговли и </w:t>
      </w:r>
      <w:r w:rsidRPr="00C10490">
        <w:rPr>
          <w:rFonts w:ascii="Times New Roman" w:hAnsi="Times New Roman" w:cs="Times New Roman"/>
          <w:bCs/>
          <w:color w:val="C00000"/>
          <w:sz w:val="28"/>
          <w:szCs w:val="28"/>
        </w:rPr>
        <w:t>15 объектов</w:t>
      </w:r>
      <w:r w:rsidRPr="0049567B">
        <w:rPr>
          <w:rFonts w:ascii="Times New Roman" w:hAnsi="Times New Roman" w:cs="Times New Roman"/>
          <w:bCs/>
          <w:sz w:val="28"/>
          <w:szCs w:val="28"/>
        </w:rPr>
        <w:t xml:space="preserve"> общественного питания. В сфере</w:t>
      </w:r>
      <w:r w:rsidRPr="0049567B">
        <w:rPr>
          <w:rFonts w:ascii="Times New Roman" w:hAnsi="Times New Roman" w:cs="Times New Roman"/>
          <w:sz w:val="28"/>
          <w:szCs w:val="28"/>
        </w:rPr>
        <w:t xml:space="preserve"> торговли и обслуживания населения открылись объекты сетевой торговли «Чижик», «Магнит», «Монетка», созданы новые рабочие места. </w:t>
      </w:r>
    </w:p>
    <w:p w:rsidR="00B01EF2" w:rsidRDefault="0004682E" w:rsidP="0049567B">
      <w:pPr>
        <w:ind w:firstLine="284"/>
        <w:jc w:val="both"/>
        <w:rPr>
          <w:rFonts w:ascii="Times New Roman" w:hAnsi="Times New Roman" w:cs="Times New Roman"/>
          <w:sz w:val="28"/>
          <w:szCs w:val="28"/>
        </w:rPr>
      </w:pPr>
      <w:r>
        <w:rPr>
          <w:rFonts w:ascii="Times New Roman" w:hAnsi="Times New Roman" w:cs="Times New Roman"/>
          <w:sz w:val="28"/>
          <w:szCs w:val="28"/>
        </w:rPr>
        <w:t>В городском округе</w:t>
      </w:r>
      <w:r w:rsidR="0049567B" w:rsidRPr="0049567B">
        <w:rPr>
          <w:rFonts w:ascii="Times New Roman" w:hAnsi="Times New Roman" w:cs="Times New Roman"/>
          <w:sz w:val="28"/>
          <w:szCs w:val="28"/>
        </w:rPr>
        <w:t xml:space="preserve"> зарегистрировано </w:t>
      </w:r>
      <w:r w:rsidR="0049567B" w:rsidRPr="0004682E">
        <w:rPr>
          <w:rFonts w:ascii="Times New Roman" w:hAnsi="Times New Roman" w:cs="Times New Roman"/>
          <w:color w:val="C00000"/>
          <w:sz w:val="28"/>
          <w:szCs w:val="28"/>
        </w:rPr>
        <w:t>584</w:t>
      </w:r>
      <w:r w:rsidR="0049567B" w:rsidRPr="0049567B">
        <w:rPr>
          <w:rFonts w:ascii="Times New Roman" w:hAnsi="Times New Roman" w:cs="Times New Roman"/>
          <w:sz w:val="28"/>
          <w:szCs w:val="28"/>
        </w:rPr>
        <w:t xml:space="preserve"> индивидуальных предпринимателя и </w:t>
      </w:r>
      <w:r w:rsidR="0049567B" w:rsidRPr="0004682E">
        <w:rPr>
          <w:rFonts w:ascii="Times New Roman" w:hAnsi="Times New Roman" w:cs="Times New Roman"/>
          <w:color w:val="C00000"/>
          <w:sz w:val="28"/>
          <w:szCs w:val="28"/>
        </w:rPr>
        <w:t>98</w:t>
      </w:r>
      <w:r w:rsidR="0049567B" w:rsidRPr="0049567B">
        <w:rPr>
          <w:rFonts w:ascii="Times New Roman" w:hAnsi="Times New Roman" w:cs="Times New Roman"/>
          <w:sz w:val="28"/>
          <w:szCs w:val="28"/>
        </w:rPr>
        <w:t xml:space="preserve"> малых и средних предприятий. В этой сфере </w:t>
      </w:r>
      <w:r w:rsidR="00524D30">
        <w:rPr>
          <w:rFonts w:ascii="Times New Roman" w:hAnsi="Times New Roman" w:cs="Times New Roman"/>
          <w:iCs/>
          <w:sz w:val="28"/>
          <w:szCs w:val="28"/>
        </w:rPr>
        <w:t>малого и среднего</w:t>
      </w:r>
      <w:r w:rsidR="00524D30" w:rsidRPr="0049567B">
        <w:rPr>
          <w:rFonts w:ascii="Times New Roman" w:hAnsi="Times New Roman" w:cs="Times New Roman"/>
          <w:iCs/>
          <w:sz w:val="28"/>
          <w:szCs w:val="28"/>
        </w:rPr>
        <w:t xml:space="preserve"> бизнес</w:t>
      </w:r>
      <w:r w:rsidR="00524D30" w:rsidRPr="0049567B">
        <w:rPr>
          <w:rFonts w:ascii="Times New Roman" w:hAnsi="Times New Roman" w:cs="Times New Roman"/>
          <w:sz w:val="28"/>
          <w:szCs w:val="28"/>
        </w:rPr>
        <w:t xml:space="preserve"> </w:t>
      </w:r>
      <w:r w:rsidR="0049567B" w:rsidRPr="0049567B">
        <w:rPr>
          <w:rFonts w:ascii="Times New Roman" w:hAnsi="Times New Roman" w:cs="Times New Roman"/>
          <w:sz w:val="28"/>
          <w:szCs w:val="28"/>
        </w:rPr>
        <w:t xml:space="preserve">занято </w:t>
      </w:r>
      <w:r w:rsidR="0049567B" w:rsidRPr="0004682E">
        <w:rPr>
          <w:rFonts w:ascii="Times New Roman" w:hAnsi="Times New Roman" w:cs="Times New Roman"/>
          <w:b/>
          <w:color w:val="C00000"/>
          <w:sz w:val="28"/>
          <w:szCs w:val="28"/>
        </w:rPr>
        <w:t xml:space="preserve">1474 </w:t>
      </w:r>
      <w:r w:rsidR="0049567B" w:rsidRPr="0004682E">
        <w:rPr>
          <w:rFonts w:ascii="Times New Roman" w:hAnsi="Times New Roman" w:cs="Times New Roman"/>
          <w:color w:val="C00000"/>
          <w:sz w:val="28"/>
          <w:szCs w:val="28"/>
        </w:rPr>
        <w:t>человека</w:t>
      </w:r>
      <w:r w:rsidR="0049567B" w:rsidRPr="0049567B">
        <w:rPr>
          <w:rFonts w:ascii="Times New Roman" w:hAnsi="Times New Roman" w:cs="Times New Roman"/>
          <w:sz w:val="28"/>
          <w:szCs w:val="28"/>
        </w:rPr>
        <w:t xml:space="preserve">, что составляет третью часть от численности работников всех организаций и индивидуальных предпринимателей округа. </w:t>
      </w:r>
    </w:p>
    <w:p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Оборот средних</w:t>
      </w:r>
      <w:r w:rsidR="0004682E">
        <w:rPr>
          <w:rFonts w:ascii="Times New Roman" w:hAnsi="Times New Roman" w:cs="Times New Roman"/>
          <w:sz w:val="28"/>
          <w:szCs w:val="28"/>
        </w:rPr>
        <w:t xml:space="preserve"> и малых предприятий</w:t>
      </w:r>
      <w:r w:rsidRPr="0049567B">
        <w:rPr>
          <w:rFonts w:ascii="Times New Roman" w:hAnsi="Times New Roman" w:cs="Times New Roman"/>
          <w:sz w:val="28"/>
          <w:szCs w:val="28"/>
        </w:rPr>
        <w:t xml:space="preserve"> составил </w:t>
      </w:r>
      <w:r w:rsidRPr="0004682E">
        <w:rPr>
          <w:rFonts w:ascii="Times New Roman" w:hAnsi="Times New Roman" w:cs="Times New Roman"/>
          <w:color w:val="C00000"/>
          <w:sz w:val="28"/>
          <w:szCs w:val="28"/>
        </w:rPr>
        <w:t>1 921,3 млн. рублей</w:t>
      </w:r>
      <w:r w:rsidRPr="0049567B">
        <w:rPr>
          <w:rFonts w:ascii="Times New Roman" w:hAnsi="Times New Roman" w:cs="Times New Roman"/>
          <w:sz w:val="28"/>
          <w:szCs w:val="28"/>
        </w:rPr>
        <w:t xml:space="preserve"> и увеличился в сравнении с прошлым годом на </w:t>
      </w:r>
      <w:r w:rsidRPr="003E263F">
        <w:rPr>
          <w:rFonts w:ascii="Times New Roman" w:hAnsi="Times New Roman" w:cs="Times New Roman"/>
          <w:color w:val="C00000"/>
          <w:sz w:val="28"/>
          <w:szCs w:val="28"/>
        </w:rPr>
        <w:t>6,4%.</w:t>
      </w:r>
    </w:p>
    <w:p w:rsidR="0049567B" w:rsidRDefault="0004682E" w:rsidP="0049567B">
      <w:pPr>
        <w:ind w:firstLine="284"/>
        <w:jc w:val="both"/>
        <w:rPr>
          <w:rFonts w:ascii="Times New Roman" w:hAnsi="Times New Roman" w:cs="Times New Roman"/>
          <w:sz w:val="28"/>
          <w:szCs w:val="28"/>
        </w:rPr>
      </w:pPr>
      <w:r>
        <w:rPr>
          <w:rFonts w:ascii="Times New Roman" w:hAnsi="Times New Roman" w:cs="Times New Roman"/>
          <w:sz w:val="28"/>
          <w:szCs w:val="28"/>
        </w:rPr>
        <w:t xml:space="preserve">      В </w:t>
      </w:r>
      <w:r w:rsidR="003E263F">
        <w:rPr>
          <w:rFonts w:ascii="Times New Roman" w:hAnsi="Times New Roman" w:cs="Times New Roman"/>
          <w:sz w:val="28"/>
          <w:szCs w:val="28"/>
        </w:rPr>
        <w:t>округе</w:t>
      </w:r>
      <w:r w:rsidR="0049567B" w:rsidRPr="0049567B">
        <w:rPr>
          <w:rFonts w:ascii="Times New Roman" w:hAnsi="Times New Roman" w:cs="Times New Roman"/>
          <w:sz w:val="28"/>
          <w:szCs w:val="28"/>
        </w:rPr>
        <w:t xml:space="preserve"> действует муниципальная программа «Развитие малого и среднего предпринимательства в </w:t>
      </w:r>
      <w:proofErr w:type="spellStart"/>
      <w:r w:rsidR="0049567B" w:rsidRPr="0049567B">
        <w:rPr>
          <w:rFonts w:ascii="Times New Roman" w:hAnsi="Times New Roman" w:cs="Times New Roman"/>
          <w:sz w:val="28"/>
          <w:szCs w:val="28"/>
        </w:rPr>
        <w:t>Усть-Катавском</w:t>
      </w:r>
      <w:proofErr w:type="spellEnd"/>
      <w:r w:rsidR="0049567B" w:rsidRPr="0049567B">
        <w:rPr>
          <w:rFonts w:ascii="Times New Roman" w:hAnsi="Times New Roman" w:cs="Times New Roman"/>
          <w:sz w:val="28"/>
          <w:szCs w:val="28"/>
        </w:rPr>
        <w:t xml:space="preserve"> городском округе». </w:t>
      </w:r>
    </w:p>
    <w:p w:rsidR="001341E5" w:rsidRPr="0049567B" w:rsidRDefault="001341E5" w:rsidP="0049567B">
      <w:pPr>
        <w:ind w:firstLine="284"/>
        <w:jc w:val="both"/>
        <w:rPr>
          <w:rFonts w:ascii="Times New Roman" w:hAnsi="Times New Roman" w:cs="Times New Roman"/>
          <w:sz w:val="28"/>
          <w:szCs w:val="28"/>
        </w:rPr>
      </w:pPr>
      <w:r>
        <w:rPr>
          <w:rFonts w:ascii="Times New Roman" w:hAnsi="Times New Roman" w:cs="Times New Roman"/>
          <w:sz w:val="28"/>
          <w:szCs w:val="28"/>
        </w:rPr>
        <w:t>СЛАЙД</w:t>
      </w:r>
    </w:p>
    <w:p w:rsidR="0049567B" w:rsidRPr="001341E5" w:rsidRDefault="001341E5" w:rsidP="001341E5">
      <w:pPr>
        <w:ind w:firstLine="284"/>
        <w:jc w:val="center"/>
        <w:rPr>
          <w:rFonts w:ascii="Times New Roman" w:hAnsi="Times New Roman" w:cs="Times New Roman"/>
          <w:b/>
          <w:sz w:val="28"/>
          <w:szCs w:val="28"/>
        </w:rPr>
      </w:pPr>
      <w:bookmarkStart w:id="3" w:name="_Hlk63857831"/>
      <w:r w:rsidRPr="001341E5">
        <w:rPr>
          <w:rFonts w:ascii="Times New Roman" w:hAnsi="Times New Roman" w:cs="Times New Roman"/>
          <w:b/>
          <w:sz w:val="28"/>
          <w:szCs w:val="28"/>
        </w:rPr>
        <w:t>Проведены мероприятия</w:t>
      </w:r>
    </w:p>
    <w:p w:rsidR="0049567B" w:rsidRPr="001341E5" w:rsidRDefault="003B23EF" w:rsidP="00CE0001">
      <w:pPr>
        <w:pStyle w:val="a9"/>
        <w:numPr>
          <w:ilvl w:val="0"/>
          <w:numId w:val="2"/>
        </w:numPr>
        <w:jc w:val="both"/>
        <w:rPr>
          <w:rFonts w:ascii="Times New Roman" w:hAnsi="Times New Roman"/>
          <w:sz w:val="28"/>
          <w:szCs w:val="28"/>
        </w:rPr>
      </w:pPr>
      <w:bookmarkStart w:id="4" w:name="_Hlk126241444"/>
      <w:r>
        <w:rPr>
          <w:rFonts w:ascii="Times New Roman" w:hAnsi="Times New Roman"/>
          <w:sz w:val="28"/>
          <w:szCs w:val="28"/>
        </w:rPr>
        <w:t xml:space="preserve"> круглые</w:t>
      </w:r>
      <w:r w:rsidR="0049567B" w:rsidRPr="001341E5">
        <w:rPr>
          <w:rFonts w:ascii="Times New Roman" w:hAnsi="Times New Roman"/>
          <w:sz w:val="28"/>
          <w:szCs w:val="28"/>
        </w:rPr>
        <w:t xml:space="preserve"> стол</w:t>
      </w:r>
      <w:r>
        <w:rPr>
          <w:rFonts w:ascii="Times New Roman" w:hAnsi="Times New Roman"/>
          <w:sz w:val="28"/>
          <w:szCs w:val="28"/>
        </w:rPr>
        <w:t>ы</w:t>
      </w:r>
      <w:r w:rsidR="0049567B" w:rsidRPr="001341E5">
        <w:rPr>
          <w:rFonts w:ascii="Times New Roman" w:hAnsi="Times New Roman"/>
          <w:sz w:val="28"/>
          <w:szCs w:val="28"/>
        </w:rPr>
        <w:t xml:space="preserve"> с СМП, осуществляющие пассажирск</w:t>
      </w:r>
      <w:r>
        <w:rPr>
          <w:rFonts w:ascii="Times New Roman" w:hAnsi="Times New Roman"/>
          <w:sz w:val="28"/>
          <w:szCs w:val="28"/>
        </w:rPr>
        <w:t>ие перевозки в городском округе</w:t>
      </w:r>
    </w:p>
    <w:p w:rsidR="0049567B" w:rsidRPr="001341E5" w:rsidRDefault="0049567B" w:rsidP="00CE0001">
      <w:pPr>
        <w:pStyle w:val="a9"/>
        <w:numPr>
          <w:ilvl w:val="0"/>
          <w:numId w:val="2"/>
        </w:numPr>
        <w:jc w:val="both"/>
        <w:rPr>
          <w:rFonts w:ascii="Times New Roman" w:hAnsi="Times New Roman"/>
          <w:sz w:val="28"/>
          <w:szCs w:val="28"/>
        </w:rPr>
      </w:pPr>
      <w:r w:rsidRPr="001341E5">
        <w:rPr>
          <w:rFonts w:ascii="Times New Roman" w:hAnsi="Times New Roman"/>
          <w:sz w:val="28"/>
          <w:szCs w:val="28"/>
        </w:rPr>
        <w:t xml:space="preserve"> семинар с налоговой службой по теме «единый налоговый счёт»</w:t>
      </w:r>
    </w:p>
    <w:p w:rsidR="0049567B" w:rsidRPr="001341E5" w:rsidRDefault="0049567B" w:rsidP="00CE0001">
      <w:pPr>
        <w:pStyle w:val="a9"/>
        <w:numPr>
          <w:ilvl w:val="0"/>
          <w:numId w:val="2"/>
        </w:numPr>
        <w:jc w:val="both"/>
        <w:rPr>
          <w:rFonts w:ascii="Times New Roman" w:hAnsi="Times New Roman"/>
          <w:sz w:val="28"/>
          <w:szCs w:val="28"/>
        </w:rPr>
      </w:pPr>
      <w:r w:rsidRPr="001341E5">
        <w:rPr>
          <w:rFonts w:ascii="Times New Roman" w:hAnsi="Times New Roman"/>
          <w:sz w:val="28"/>
          <w:szCs w:val="28"/>
        </w:rPr>
        <w:t xml:space="preserve"> круглый стол СМП с представителями ВЭБ.РФ;</w:t>
      </w:r>
    </w:p>
    <w:p w:rsidR="0049567B" w:rsidRPr="001341E5" w:rsidRDefault="003B23EF" w:rsidP="00CE0001">
      <w:pPr>
        <w:pStyle w:val="a9"/>
        <w:numPr>
          <w:ilvl w:val="0"/>
          <w:numId w:val="2"/>
        </w:numPr>
        <w:jc w:val="both"/>
        <w:rPr>
          <w:rFonts w:ascii="Times New Roman" w:hAnsi="Times New Roman"/>
          <w:sz w:val="28"/>
          <w:szCs w:val="28"/>
        </w:rPr>
      </w:pPr>
      <w:r>
        <w:rPr>
          <w:rFonts w:ascii="Times New Roman" w:hAnsi="Times New Roman"/>
          <w:sz w:val="28"/>
          <w:szCs w:val="28"/>
        </w:rPr>
        <w:t xml:space="preserve"> </w:t>
      </w:r>
      <w:r w:rsidR="0049567B" w:rsidRPr="001341E5">
        <w:rPr>
          <w:rFonts w:ascii="Times New Roman" w:hAnsi="Times New Roman"/>
          <w:sz w:val="28"/>
          <w:szCs w:val="28"/>
        </w:rPr>
        <w:t>заседания координационного совета п</w:t>
      </w:r>
      <w:r>
        <w:rPr>
          <w:rFonts w:ascii="Times New Roman" w:hAnsi="Times New Roman"/>
          <w:sz w:val="28"/>
          <w:szCs w:val="28"/>
        </w:rPr>
        <w:t>о развитию предпринимательства</w:t>
      </w:r>
      <w:proofErr w:type="gramStart"/>
      <w:r>
        <w:rPr>
          <w:rFonts w:ascii="Times New Roman" w:hAnsi="Times New Roman"/>
          <w:sz w:val="28"/>
          <w:szCs w:val="28"/>
        </w:rPr>
        <w:t xml:space="preserve"> </w:t>
      </w:r>
      <w:r w:rsidR="0049567B" w:rsidRPr="001341E5">
        <w:rPr>
          <w:rFonts w:ascii="Times New Roman" w:hAnsi="Times New Roman"/>
          <w:sz w:val="28"/>
          <w:szCs w:val="28"/>
        </w:rPr>
        <w:t>;</w:t>
      </w:r>
      <w:proofErr w:type="gramEnd"/>
    </w:p>
    <w:p w:rsidR="0049567B" w:rsidRDefault="0049567B" w:rsidP="00CE0001">
      <w:pPr>
        <w:pStyle w:val="a9"/>
        <w:numPr>
          <w:ilvl w:val="0"/>
          <w:numId w:val="2"/>
        </w:numPr>
        <w:jc w:val="both"/>
        <w:rPr>
          <w:rFonts w:ascii="Times New Roman" w:hAnsi="Times New Roman"/>
          <w:sz w:val="28"/>
          <w:szCs w:val="28"/>
        </w:rPr>
      </w:pPr>
      <w:r w:rsidRPr="001341E5">
        <w:rPr>
          <w:rFonts w:ascii="Times New Roman" w:hAnsi="Times New Roman"/>
          <w:sz w:val="28"/>
          <w:szCs w:val="28"/>
        </w:rPr>
        <w:t xml:space="preserve"> проведен конкурс «Лучший предприниматель 2023 года» по номинациям «Развитие производства», «Развитие женского предпринимательства», «Развитие услуг населению», «Развитие молодежного предпринимательства», «Развитие в сфере общественного питания и торговли».  </w:t>
      </w:r>
    </w:p>
    <w:p w:rsidR="003E263F" w:rsidRPr="001341E5" w:rsidRDefault="003E263F" w:rsidP="003E263F">
      <w:pPr>
        <w:pStyle w:val="a9"/>
        <w:ind w:left="1004"/>
        <w:jc w:val="both"/>
        <w:rPr>
          <w:rFonts w:ascii="Times New Roman" w:hAnsi="Times New Roman"/>
          <w:sz w:val="28"/>
          <w:szCs w:val="28"/>
        </w:rPr>
      </w:pPr>
      <w:r>
        <w:rPr>
          <w:rFonts w:ascii="Times New Roman" w:hAnsi="Times New Roman"/>
          <w:sz w:val="28"/>
          <w:szCs w:val="28"/>
        </w:rPr>
        <w:t>СЛАЙД</w:t>
      </w:r>
    </w:p>
    <w:p w:rsidR="0049567B" w:rsidRPr="001341E5" w:rsidRDefault="001341E5" w:rsidP="001341E5">
      <w:pPr>
        <w:ind w:firstLine="284"/>
        <w:jc w:val="center"/>
        <w:rPr>
          <w:rFonts w:ascii="Times New Roman" w:hAnsi="Times New Roman" w:cs="Times New Roman"/>
          <w:b/>
          <w:sz w:val="28"/>
          <w:szCs w:val="28"/>
        </w:rPr>
      </w:pPr>
      <w:r w:rsidRPr="001341E5">
        <w:rPr>
          <w:rFonts w:ascii="Times New Roman" w:hAnsi="Times New Roman" w:cs="Times New Roman"/>
          <w:b/>
          <w:sz w:val="28"/>
          <w:szCs w:val="28"/>
        </w:rPr>
        <w:t>Оказана имущественная поддержка</w:t>
      </w:r>
      <w:r w:rsidR="0049567B" w:rsidRPr="001341E5">
        <w:rPr>
          <w:rFonts w:ascii="Times New Roman" w:hAnsi="Times New Roman" w:cs="Times New Roman"/>
          <w:b/>
          <w:sz w:val="28"/>
          <w:szCs w:val="28"/>
        </w:rPr>
        <w:t xml:space="preserve"> бизнесу:</w:t>
      </w:r>
    </w:p>
    <w:p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lastRenderedPageBreak/>
        <w:t>предоставлено 6 земельных участков субъектам малого и среднего предпринимательства, общей площадью 60 256 кв.м.;</w:t>
      </w:r>
    </w:p>
    <w:p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t xml:space="preserve">сформирован перечень муниципального недвижимого имущества (8 объектов общей площадью 133,5 кв. м.);  </w:t>
      </w:r>
    </w:p>
    <w:p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t>реализовано преимущественное право выкупа помещений (34 помещения общей площадью 2,2 тыс. кв. м.);</w:t>
      </w:r>
    </w:p>
    <w:p w:rsidR="0049567B" w:rsidRPr="001341E5" w:rsidRDefault="0049567B" w:rsidP="00CE0001">
      <w:pPr>
        <w:pStyle w:val="a9"/>
        <w:numPr>
          <w:ilvl w:val="1"/>
          <w:numId w:val="3"/>
        </w:numPr>
        <w:ind w:left="142" w:firstLine="0"/>
        <w:jc w:val="both"/>
        <w:rPr>
          <w:rFonts w:ascii="Times New Roman" w:hAnsi="Times New Roman"/>
          <w:sz w:val="28"/>
          <w:szCs w:val="28"/>
        </w:rPr>
      </w:pPr>
      <w:r w:rsidRPr="001341E5">
        <w:rPr>
          <w:rFonts w:ascii="Times New Roman" w:hAnsi="Times New Roman"/>
          <w:sz w:val="28"/>
          <w:szCs w:val="28"/>
        </w:rPr>
        <w:t>приняты понижающие коэффициенты при расчете арендной платы за пользование недвижимым имуществом в области спорта, культуры, образования, ЖКХ, медицины, общепита, ритуальных и бытовых услуг.</w:t>
      </w:r>
    </w:p>
    <w:bookmarkEnd w:id="3"/>
    <w:bookmarkEnd w:id="4"/>
    <w:p w:rsidR="0049567B" w:rsidRPr="008A5A0E" w:rsidRDefault="0049567B" w:rsidP="008A5A0E">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Важнейшими </w:t>
      </w:r>
      <w:r w:rsidR="003E263F">
        <w:rPr>
          <w:rFonts w:ascii="Times New Roman" w:hAnsi="Times New Roman" w:cs="Times New Roman"/>
          <w:sz w:val="28"/>
          <w:szCs w:val="28"/>
        </w:rPr>
        <w:t>факторами роста экономики по-прежнему</w:t>
      </w:r>
      <w:r w:rsidRPr="0049567B">
        <w:rPr>
          <w:rFonts w:ascii="Times New Roman" w:hAnsi="Times New Roman" w:cs="Times New Roman"/>
          <w:sz w:val="28"/>
          <w:szCs w:val="28"/>
        </w:rPr>
        <w:t xml:space="preserve"> остаются: инвестиции, модернизация предприятий, обновление основных фондов, строительство жилья.</w:t>
      </w:r>
      <w:r w:rsidR="008A5A0E">
        <w:rPr>
          <w:rFonts w:ascii="Times New Roman" w:hAnsi="Times New Roman" w:cs="Times New Roman"/>
          <w:sz w:val="28"/>
          <w:szCs w:val="28"/>
        </w:rPr>
        <w:t xml:space="preserve"> В</w:t>
      </w:r>
      <w:r w:rsidR="003E263F">
        <w:rPr>
          <w:rFonts w:ascii="Times New Roman" w:hAnsi="Times New Roman" w:cs="Times New Roman"/>
          <w:bCs/>
          <w:sz w:val="28"/>
          <w:szCs w:val="28"/>
        </w:rPr>
        <w:t>вод в эксплуатацию жилых домов</w:t>
      </w:r>
      <w:r w:rsidRPr="0049567B">
        <w:rPr>
          <w:rFonts w:ascii="Times New Roman" w:hAnsi="Times New Roman" w:cs="Times New Roman"/>
          <w:bCs/>
          <w:sz w:val="28"/>
          <w:szCs w:val="28"/>
        </w:rPr>
        <w:t xml:space="preserve"> за счет всех источников (в том числе населением), </w:t>
      </w:r>
      <w:r w:rsidRPr="0010239F">
        <w:rPr>
          <w:rFonts w:ascii="Times New Roman" w:hAnsi="Times New Roman" w:cs="Times New Roman"/>
          <w:b/>
          <w:bCs/>
          <w:sz w:val="28"/>
          <w:szCs w:val="28"/>
        </w:rPr>
        <w:t xml:space="preserve">составил 5 </w:t>
      </w:r>
      <w:r w:rsidR="00B2619D" w:rsidRPr="0010239F">
        <w:rPr>
          <w:rFonts w:ascii="Times New Roman" w:hAnsi="Times New Roman" w:cs="Times New Roman"/>
          <w:b/>
          <w:bCs/>
          <w:sz w:val="28"/>
          <w:szCs w:val="28"/>
        </w:rPr>
        <w:t>534</w:t>
      </w:r>
      <w:r w:rsidRPr="0010239F">
        <w:rPr>
          <w:rFonts w:ascii="Times New Roman" w:hAnsi="Times New Roman" w:cs="Times New Roman"/>
          <w:b/>
          <w:bCs/>
          <w:sz w:val="28"/>
          <w:szCs w:val="28"/>
        </w:rPr>
        <w:t xml:space="preserve"> кв. м</w:t>
      </w:r>
      <w:r w:rsidRPr="0049567B">
        <w:rPr>
          <w:rFonts w:ascii="Times New Roman" w:hAnsi="Times New Roman" w:cs="Times New Roman"/>
          <w:bCs/>
          <w:sz w:val="28"/>
          <w:szCs w:val="28"/>
        </w:rPr>
        <w:t xml:space="preserve">., по сравнению с 2022 годом показатель снизился на </w:t>
      </w:r>
      <w:r w:rsidR="00B2619D">
        <w:rPr>
          <w:rFonts w:ascii="Times New Roman" w:hAnsi="Times New Roman" w:cs="Times New Roman"/>
          <w:bCs/>
          <w:sz w:val="28"/>
          <w:szCs w:val="28"/>
        </w:rPr>
        <w:t>18,6</w:t>
      </w:r>
      <w:r w:rsidRPr="0049567B">
        <w:rPr>
          <w:rFonts w:ascii="Times New Roman" w:hAnsi="Times New Roman" w:cs="Times New Roman"/>
          <w:bCs/>
          <w:sz w:val="28"/>
          <w:szCs w:val="28"/>
        </w:rPr>
        <w:t>%.</w:t>
      </w:r>
    </w:p>
    <w:p w:rsidR="0049567B" w:rsidRDefault="0049567B" w:rsidP="0049567B">
      <w:pPr>
        <w:ind w:firstLine="284"/>
        <w:jc w:val="both"/>
        <w:rPr>
          <w:rFonts w:ascii="Times New Roman" w:hAnsi="Times New Roman" w:cs="Times New Roman"/>
          <w:bCs/>
          <w:sz w:val="28"/>
          <w:szCs w:val="28"/>
        </w:rPr>
      </w:pPr>
      <w:r w:rsidRPr="0049567B">
        <w:rPr>
          <w:rFonts w:ascii="Times New Roman" w:hAnsi="Times New Roman" w:cs="Times New Roman"/>
          <w:bCs/>
          <w:sz w:val="28"/>
          <w:szCs w:val="28"/>
        </w:rPr>
        <w:t xml:space="preserve">Объем инвестиций в основной капитал по крупным и </w:t>
      </w:r>
      <w:r w:rsidR="008A5A0E">
        <w:rPr>
          <w:rFonts w:ascii="Times New Roman" w:hAnsi="Times New Roman" w:cs="Times New Roman"/>
          <w:bCs/>
          <w:sz w:val="28"/>
          <w:szCs w:val="28"/>
        </w:rPr>
        <w:t>средним предприятиям</w:t>
      </w:r>
      <w:r w:rsidRPr="0049567B">
        <w:rPr>
          <w:rFonts w:ascii="Times New Roman" w:hAnsi="Times New Roman" w:cs="Times New Roman"/>
          <w:bCs/>
          <w:sz w:val="28"/>
          <w:szCs w:val="28"/>
        </w:rPr>
        <w:t xml:space="preserve">, по предварительным данным, составил </w:t>
      </w:r>
      <w:r w:rsidRPr="00C10490">
        <w:rPr>
          <w:rFonts w:ascii="Times New Roman" w:hAnsi="Times New Roman" w:cs="Times New Roman"/>
          <w:b/>
          <w:bCs/>
          <w:color w:val="C00000"/>
          <w:sz w:val="28"/>
          <w:szCs w:val="28"/>
        </w:rPr>
        <w:t>577,2 млн. руб</w:t>
      </w:r>
      <w:r w:rsidR="00165B8D">
        <w:rPr>
          <w:rFonts w:ascii="Times New Roman" w:hAnsi="Times New Roman" w:cs="Times New Roman"/>
          <w:b/>
          <w:bCs/>
          <w:color w:val="C00000"/>
          <w:sz w:val="28"/>
          <w:szCs w:val="28"/>
        </w:rPr>
        <w:t>.</w:t>
      </w:r>
      <w:r w:rsidRPr="0049567B">
        <w:rPr>
          <w:rFonts w:ascii="Times New Roman" w:hAnsi="Times New Roman" w:cs="Times New Roman"/>
          <w:bCs/>
          <w:sz w:val="28"/>
          <w:szCs w:val="28"/>
        </w:rPr>
        <w:t>, и снизился по сравнению с 2022 годом на 13,3%.</w:t>
      </w:r>
    </w:p>
    <w:p w:rsidR="0049567B" w:rsidRPr="0049567B" w:rsidRDefault="00132FA9" w:rsidP="00EE1476">
      <w:pPr>
        <w:ind w:firstLine="284"/>
        <w:jc w:val="both"/>
        <w:rPr>
          <w:rFonts w:ascii="Times New Roman" w:hAnsi="Times New Roman" w:cs="Times New Roman"/>
          <w:bCs/>
          <w:sz w:val="28"/>
          <w:szCs w:val="28"/>
        </w:rPr>
      </w:pPr>
      <w:r>
        <w:rPr>
          <w:rFonts w:ascii="Times New Roman" w:hAnsi="Times New Roman" w:cs="Times New Roman"/>
          <w:bCs/>
          <w:sz w:val="28"/>
          <w:szCs w:val="28"/>
        </w:rPr>
        <w:t>СЛАЙД</w:t>
      </w:r>
    </w:p>
    <w:p w:rsidR="0049567B" w:rsidRPr="0049567B" w:rsidRDefault="0049567B" w:rsidP="00EE1476">
      <w:pPr>
        <w:ind w:firstLine="284"/>
        <w:jc w:val="both"/>
        <w:rPr>
          <w:rFonts w:ascii="Times New Roman" w:hAnsi="Times New Roman" w:cs="Times New Roman"/>
          <w:sz w:val="28"/>
          <w:szCs w:val="28"/>
        </w:rPr>
      </w:pPr>
      <w:r w:rsidRPr="0049567B">
        <w:rPr>
          <w:rFonts w:ascii="Times New Roman" w:hAnsi="Times New Roman" w:cs="Times New Roman"/>
          <w:noProof/>
          <w:sz w:val="28"/>
          <w:szCs w:val="28"/>
          <w:lang w:eastAsia="ru-RU"/>
        </w:rPr>
        <w:drawing>
          <wp:inline distT="0" distB="0" distL="0" distR="0">
            <wp:extent cx="5076701" cy="229679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567B" w:rsidRPr="0049567B" w:rsidRDefault="00EE1476" w:rsidP="00EE1476">
      <w:pPr>
        <w:ind w:firstLine="284"/>
        <w:jc w:val="both"/>
        <w:rPr>
          <w:rFonts w:ascii="Times New Roman" w:hAnsi="Times New Roman" w:cs="Times New Roman"/>
          <w:sz w:val="28"/>
          <w:szCs w:val="28"/>
        </w:rPr>
      </w:pPr>
      <w:r>
        <w:rPr>
          <w:rFonts w:ascii="Times New Roman" w:hAnsi="Times New Roman" w:cs="Times New Roman"/>
          <w:sz w:val="28"/>
          <w:szCs w:val="28"/>
        </w:rPr>
        <w:t>В ра</w:t>
      </w:r>
      <w:r w:rsidR="00057646">
        <w:rPr>
          <w:rFonts w:ascii="Times New Roman" w:hAnsi="Times New Roman" w:cs="Times New Roman"/>
          <w:sz w:val="28"/>
          <w:szCs w:val="28"/>
        </w:rPr>
        <w:t>мках реализации государственной Программы</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r w:rsidR="0049567B" w:rsidRPr="0049567B">
        <w:rPr>
          <w:rFonts w:ascii="Times New Roman" w:hAnsi="Times New Roman" w:cs="Times New Roman"/>
          <w:sz w:val="28"/>
          <w:szCs w:val="28"/>
        </w:rPr>
        <w:t>на обеспечение экономического и социального ра</w:t>
      </w:r>
      <w:r>
        <w:rPr>
          <w:rFonts w:ascii="Times New Roman" w:hAnsi="Times New Roman" w:cs="Times New Roman"/>
          <w:sz w:val="28"/>
          <w:szCs w:val="28"/>
        </w:rPr>
        <w:t>звития сельских территорий нам была предоставлена</w:t>
      </w:r>
      <w:r w:rsidR="0049567B" w:rsidRPr="0049567B">
        <w:rPr>
          <w:rFonts w:ascii="Times New Roman" w:hAnsi="Times New Roman" w:cs="Times New Roman"/>
          <w:sz w:val="28"/>
          <w:szCs w:val="28"/>
        </w:rPr>
        <w:t xml:space="preserve"> субсидий из федерального бюджета.</w:t>
      </w:r>
      <w:r>
        <w:rPr>
          <w:rFonts w:ascii="Times New Roman" w:hAnsi="Times New Roman" w:cs="Times New Roman"/>
          <w:sz w:val="28"/>
          <w:szCs w:val="28"/>
        </w:rPr>
        <w:t xml:space="preserve"> </w:t>
      </w:r>
      <w:r w:rsidR="0049567B" w:rsidRPr="0049567B">
        <w:rPr>
          <w:rFonts w:ascii="Times New Roman" w:hAnsi="Times New Roman" w:cs="Times New Roman"/>
          <w:sz w:val="28"/>
          <w:szCs w:val="28"/>
        </w:rPr>
        <w:t xml:space="preserve">В результате на территории округа построена </w:t>
      </w:r>
      <w:r w:rsidR="0049567B" w:rsidRPr="0049567B">
        <w:rPr>
          <w:rFonts w:ascii="Times New Roman" w:hAnsi="Times New Roman" w:cs="Times New Roman"/>
          <w:b/>
          <w:sz w:val="28"/>
          <w:szCs w:val="28"/>
        </w:rPr>
        <w:t>«</w:t>
      </w:r>
      <w:proofErr w:type="spellStart"/>
      <w:r w:rsidR="0049567B" w:rsidRPr="0049567B">
        <w:rPr>
          <w:rFonts w:ascii="Times New Roman" w:hAnsi="Times New Roman" w:cs="Times New Roman"/>
          <w:b/>
          <w:sz w:val="28"/>
          <w:szCs w:val="28"/>
        </w:rPr>
        <w:t>Лыжероллерная</w:t>
      </w:r>
      <w:proofErr w:type="spellEnd"/>
      <w:r w:rsidR="0049567B" w:rsidRPr="0049567B">
        <w:rPr>
          <w:rFonts w:ascii="Times New Roman" w:hAnsi="Times New Roman" w:cs="Times New Roman"/>
          <w:b/>
          <w:sz w:val="28"/>
          <w:szCs w:val="28"/>
        </w:rPr>
        <w:t xml:space="preserve"> трасса» протяженностью 1900 метров, стоимость </w:t>
      </w:r>
      <w:r w:rsidR="0049567B" w:rsidRPr="00165B8D">
        <w:rPr>
          <w:rFonts w:ascii="Times New Roman" w:hAnsi="Times New Roman" w:cs="Times New Roman"/>
          <w:b/>
          <w:color w:val="C00000"/>
          <w:sz w:val="28"/>
          <w:szCs w:val="28"/>
        </w:rPr>
        <w:t>проекта 63,4 млн. рублей</w:t>
      </w:r>
      <w:r w:rsidR="0049567B" w:rsidRPr="0049567B">
        <w:rPr>
          <w:rFonts w:ascii="Times New Roman" w:hAnsi="Times New Roman" w:cs="Times New Roman"/>
          <w:b/>
          <w:sz w:val="28"/>
          <w:szCs w:val="28"/>
        </w:rPr>
        <w:t>.</w:t>
      </w:r>
      <w:r w:rsidR="0049567B" w:rsidRPr="0049567B">
        <w:rPr>
          <w:rFonts w:ascii="Times New Roman" w:hAnsi="Times New Roman" w:cs="Times New Roman"/>
          <w:sz w:val="28"/>
          <w:szCs w:val="28"/>
        </w:rPr>
        <w:t xml:space="preserve"> Безопасная и комфортная </w:t>
      </w:r>
      <w:proofErr w:type="spellStart"/>
      <w:r w:rsidR="0049567B" w:rsidRPr="0049567B">
        <w:rPr>
          <w:rFonts w:ascii="Times New Roman" w:hAnsi="Times New Roman" w:cs="Times New Roman"/>
          <w:sz w:val="28"/>
          <w:szCs w:val="28"/>
        </w:rPr>
        <w:t>лыжероллерная</w:t>
      </w:r>
      <w:proofErr w:type="spellEnd"/>
      <w:r w:rsidR="0049567B" w:rsidRPr="0049567B">
        <w:rPr>
          <w:rFonts w:ascii="Times New Roman" w:hAnsi="Times New Roman" w:cs="Times New Roman"/>
          <w:sz w:val="28"/>
          <w:szCs w:val="28"/>
        </w:rPr>
        <w:t xml:space="preserve"> трасса станет излюбленным местом отдыха </w:t>
      </w:r>
      <w:proofErr w:type="spellStart"/>
      <w:r w:rsidR="0049567B" w:rsidRPr="0049567B">
        <w:rPr>
          <w:rFonts w:ascii="Times New Roman" w:hAnsi="Times New Roman" w:cs="Times New Roman"/>
          <w:sz w:val="28"/>
          <w:szCs w:val="28"/>
        </w:rPr>
        <w:t>усть-катавцев</w:t>
      </w:r>
      <w:proofErr w:type="spellEnd"/>
      <w:r w:rsidR="0049567B" w:rsidRPr="0049567B">
        <w:rPr>
          <w:rFonts w:ascii="Times New Roman" w:hAnsi="Times New Roman" w:cs="Times New Roman"/>
          <w:sz w:val="28"/>
          <w:szCs w:val="28"/>
        </w:rPr>
        <w:t xml:space="preserve"> и центром притяжения для жителей соседних территорий. </w:t>
      </w:r>
    </w:p>
    <w:p w:rsidR="0049567B" w:rsidRDefault="008F36D2" w:rsidP="0049567B">
      <w:pPr>
        <w:ind w:firstLine="284"/>
        <w:jc w:val="both"/>
        <w:rPr>
          <w:rFonts w:ascii="Times New Roman" w:hAnsi="Times New Roman" w:cs="Times New Roman"/>
          <w:sz w:val="28"/>
          <w:szCs w:val="28"/>
        </w:rPr>
      </w:pPr>
      <w:r>
        <w:rPr>
          <w:rFonts w:ascii="Times New Roman" w:hAnsi="Times New Roman" w:cs="Times New Roman"/>
          <w:sz w:val="28"/>
          <w:szCs w:val="28"/>
        </w:rPr>
        <w:t>Для</w:t>
      </w:r>
      <w:r w:rsidR="0049567B" w:rsidRPr="0049567B">
        <w:rPr>
          <w:rFonts w:ascii="Times New Roman" w:hAnsi="Times New Roman" w:cs="Times New Roman"/>
          <w:sz w:val="28"/>
          <w:szCs w:val="28"/>
        </w:rPr>
        <w:t xml:space="preserve"> улучшения инвестиционной привлекательности Усть-Катавского городского округа и привлечения новых инвесторов, а также улучшения рейтинга национального </w:t>
      </w:r>
      <w:proofErr w:type="spellStart"/>
      <w:r w:rsidR="0049567B" w:rsidRPr="0049567B">
        <w:rPr>
          <w:rFonts w:ascii="Times New Roman" w:hAnsi="Times New Roman" w:cs="Times New Roman"/>
          <w:sz w:val="28"/>
          <w:szCs w:val="28"/>
        </w:rPr>
        <w:t>инвестклима</w:t>
      </w:r>
      <w:r>
        <w:rPr>
          <w:rFonts w:ascii="Times New Roman" w:hAnsi="Times New Roman" w:cs="Times New Roman"/>
          <w:sz w:val="28"/>
          <w:szCs w:val="28"/>
        </w:rPr>
        <w:t>та</w:t>
      </w:r>
      <w:proofErr w:type="spellEnd"/>
      <w:r>
        <w:rPr>
          <w:rFonts w:ascii="Times New Roman" w:hAnsi="Times New Roman" w:cs="Times New Roman"/>
          <w:sz w:val="28"/>
          <w:szCs w:val="28"/>
        </w:rPr>
        <w:t xml:space="preserve"> Челябинской области постоянно </w:t>
      </w:r>
      <w:r w:rsidR="0049567B" w:rsidRPr="0049567B">
        <w:rPr>
          <w:rFonts w:ascii="Times New Roman" w:hAnsi="Times New Roman" w:cs="Times New Roman"/>
          <w:sz w:val="28"/>
          <w:szCs w:val="28"/>
        </w:rPr>
        <w:t>проводится</w:t>
      </w:r>
      <w:r>
        <w:rPr>
          <w:rFonts w:ascii="Times New Roman" w:hAnsi="Times New Roman" w:cs="Times New Roman"/>
          <w:sz w:val="28"/>
          <w:szCs w:val="28"/>
        </w:rPr>
        <w:t xml:space="preserve"> ряд мер</w:t>
      </w:r>
      <w:r w:rsidR="00057646">
        <w:rPr>
          <w:rFonts w:ascii="Times New Roman" w:hAnsi="Times New Roman" w:cs="Times New Roman"/>
          <w:sz w:val="28"/>
          <w:szCs w:val="28"/>
        </w:rPr>
        <w:t>о</w:t>
      </w:r>
      <w:r>
        <w:rPr>
          <w:rFonts w:ascii="Times New Roman" w:hAnsi="Times New Roman" w:cs="Times New Roman"/>
          <w:sz w:val="28"/>
          <w:szCs w:val="28"/>
        </w:rPr>
        <w:t>приятий</w:t>
      </w:r>
      <w:r w:rsidR="0049567B" w:rsidRPr="0049567B">
        <w:rPr>
          <w:rFonts w:ascii="Times New Roman" w:hAnsi="Times New Roman" w:cs="Times New Roman"/>
          <w:sz w:val="28"/>
          <w:szCs w:val="28"/>
        </w:rPr>
        <w:t>:</w:t>
      </w:r>
    </w:p>
    <w:p w:rsidR="00132FA9" w:rsidRPr="0049567B" w:rsidRDefault="00132FA9" w:rsidP="0049567B">
      <w:pPr>
        <w:ind w:firstLine="284"/>
        <w:jc w:val="both"/>
        <w:rPr>
          <w:rFonts w:ascii="Times New Roman" w:hAnsi="Times New Roman" w:cs="Times New Roman"/>
          <w:sz w:val="28"/>
          <w:szCs w:val="28"/>
        </w:rPr>
      </w:pPr>
      <w:r>
        <w:rPr>
          <w:rFonts w:ascii="Times New Roman" w:hAnsi="Times New Roman" w:cs="Times New Roman"/>
          <w:sz w:val="28"/>
          <w:szCs w:val="28"/>
        </w:rPr>
        <w:t>СЛАЙД</w:t>
      </w:r>
    </w:p>
    <w:p w:rsidR="0049567B" w:rsidRPr="00165B8D" w:rsidRDefault="0049567B" w:rsidP="00CE0001">
      <w:pPr>
        <w:pStyle w:val="a9"/>
        <w:numPr>
          <w:ilvl w:val="0"/>
          <w:numId w:val="16"/>
        </w:numPr>
        <w:ind w:left="0" w:firstLine="0"/>
        <w:jc w:val="both"/>
        <w:rPr>
          <w:rFonts w:ascii="Times New Roman" w:hAnsi="Times New Roman"/>
          <w:sz w:val="28"/>
          <w:szCs w:val="28"/>
        </w:rPr>
      </w:pPr>
      <w:r w:rsidRPr="00165B8D">
        <w:rPr>
          <w:rFonts w:ascii="Times New Roman" w:hAnsi="Times New Roman"/>
          <w:sz w:val="28"/>
          <w:szCs w:val="28"/>
        </w:rPr>
        <w:lastRenderedPageBreak/>
        <w:t>мониторинг «дорожных карт» по достижению показателей целевых моделей упрощения процедур ведения бизнеса и улучшения инвестиционной привлекательности;</w:t>
      </w:r>
    </w:p>
    <w:p w:rsidR="0049567B" w:rsidRPr="00165B8D" w:rsidRDefault="0049567B" w:rsidP="00CE0001">
      <w:pPr>
        <w:pStyle w:val="a9"/>
        <w:numPr>
          <w:ilvl w:val="0"/>
          <w:numId w:val="16"/>
        </w:numPr>
        <w:ind w:left="0" w:firstLine="0"/>
        <w:jc w:val="both"/>
        <w:rPr>
          <w:rFonts w:ascii="Times New Roman" w:hAnsi="Times New Roman"/>
          <w:sz w:val="28"/>
          <w:szCs w:val="28"/>
        </w:rPr>
      </w:pPr>
      <w:r w:rsidRPr="00165B8D">
        <w:rPr>
          <w:rFonts w:ascii="Times New Roman" w:hAnsi="Times New Roman"/>
          <w:sz w:val="28"/>
          <w:szCs w:val="28"/>
        </w:rPr>
        <w:t>ежегодно актуализируется инвестиционный паспорт Усть-Катавского городского округа;</w:t>
      </w:r>
    </w:p>
    <w:p w:rsidR="0049567B" w:rsidRPr="00165B8D" w:rsidRDefault="0049567B" w:rsidP="00CE0001">
      <w:pPr>
        <w:pStyle w:val="a9"/>
        <w:numPr>
          <w:ilvl w:val="0"/>
          <w:numId w:val="16"/>
        </w:numPr>
        <w:ind w:left="0" w:firstLine="0"/>
        <w:jc w:val="both"/>
        <w:rPr>
          <w:rFonts w:ascii="Times New Roman" w:hAnsi="Times New Roman"/>
          <w:sz w:val="28"/>
          <w:szCs w:val="28"/>
        </w:rPr>
      </w:pPr>
      <w:r w:rsidRPr="00165B8D">
        <w:rPr>
          <w:rFonts w:ascii="Times New Roman" w:hAnsi="Times New Roman"/>
          <w:sz w:val="28"/>
          <w:szCs w:val="28"/>
        </w:rPr>
        <w:t>формируются свободные земельные участки и инвестиционные площадки, информация о которых размещается на Инвестиционном портале Челябинской области;</w:t>
      </w:r>
    </w:p>
    <w:p w:rsidR="0049567B" w:rsidRPr="001341E5" w:rsidRDefault="0049567B" w:rsidP="0049567B">
      <w:pPr>
        <w:ind w:firstLine="284"/>
        <w:jc w:val="both"/>
        <w:rPr>
          <w:rFonts w:ascii="Times New Roman" w:hAnsi="Times New Roman" w:cs="Times New Roman"/>
          <w:b/>
          <w:color w:val="C00000"/>
          <w:sz w:val="28"/>
          <w:szCs w:val="28"/>
        </w:rPr>
      </w:pPr>
      <w:r w:rsidRPr="0049567B">
        <w:rPr>
          <w:rFonts w:ascii="Times New Roman" w:hAnsi="Times New Roman" w:cs="Times New Roman"/>
          <w:sz w:val="28"/>
          <w:szCs w:val="28"/>
        </w:rPr>
        <w:t>В рамках инициативного бюджетиров</w:t>
      </w:r>
      <w:r w:rsidR="008A5A0E">
        <w:rPr>
          <w:rFonts w:ascii="Times New Roman" w:hAnsi="Times New Roman" w:cs="Times New Roman"/>
          <w:sz w:val="28"/>
          <w:szCs w:val="28"/>
        </w:rPr>
        <w:t>ания в 2023 году городском округе</w:t>
      </w:r>
      <w:r w:rsidRPr="0049567B">
        <w:rPr>
          <w:rFonts w:ascii="Times New Roman" w:hAnsi="Times New Roman" w:cs="Times New Roman"/>
          <w:sz w:val="28"/>
          <w:szCs w:val="28"/>
        </w:rPr>
        <w:t xml:space="preserve"> </w:t>
      </w:r>
      <w:r w:rsidR="008A5A0E" w:rsidRPr="0049567B">
        <w:rPr>
          <w:rFonts w:ascii="Times New Roman" w:hAnsi="Times New Roman" w:cs="Times New Roman"/>
          <w:sz w:val="28"/>
          <w:szCs w:val="28"/>
        </w:rPr>
        <w:t xml:space="preserve">реализовано </w:t>
      </w:r>
      <w:r w:rsidR="008A5A0E" w:rsidRPr="001341E5">
        <w:rPr>
          <w:rFonts w:ascii="Times New Roman" w:hAnsi="Times New Roman" w:cs="Times New Roman"/>
          <w:b/>
          <w:color w:val="C00000"/>
          <w:sz w:val="28"/>
          <w:szCs w:val="28"/>
        </w:rPr>
        <w:t>6 инициативных проектов</w:t>
      </w:r>
      <w:r w:rsidR="008A5A0E">
        <w:rPr>
          <w:rFonts w:ascii="Times New Roman" w:hAnsi="Times New Roman" w:cs="Times New Roman"/>
          <w:sz w:val="28"/>
          <w:szCs w:val="28"/>
        </w:rPr>
        <w:t xml:space="preserve"> </w:t>
      </w:r>
    </w:p>
    <w:p w:rsidR="006C13AD" w:rsidRPr="006C13AD" w:rsidRDefault="00132FA9" w:rsidP="006C13AD">
      <w:pPr>
        <w:ind w:firstLine="284"/>
        <w:jc w:val="both"/>
        <w:rPr>
          <w:rFonts w:ascii="Times New Roman" w:hAnsi="Times New Roman" w:cs="Times New Roman"/>
          <w:sz w:val="28"/>
          <w:szCs w:val="28"/>
        </w:rPr>
      </w:pPr>
      <w:r>
        <w:rPr>
          <w:rFonts w:ascii="Times New Roman" w:hAnsi="Times New Roman" w:cs="Times New Roman"/>
          <w:sz w:val="28"/>
          <w:szCs w:val="28"/>
        </w:rPr>
        <w:t>СЛАЙД</w:t>
      </w:r>
    </w:p>
    <w:tbl>
      <w:tblPr>
        <w:tblW w:w="10067" w:type="dxa"/>
        <w:tblInd w:w="94" w:type="dxa"/>
        <w:shd w:val="clear" w:color="auto" w:fill="C2D69B"/>
        <w:tblLook w:val="04A0"/>
      </w:tblPr>
      <w:tblGrid>
        <w:gridCol w:w="2627"/>
        <w:gridCol w:w="6034"/>
        <w:gridCol w:w="1406"/>
      </w:tblGrid>
      <w:tr w:rsidR="006C13AD" w:rsidRPr="006C13AD" w:rsidTr="003B23EF">
        <w:trPr>
          <w:trHeight w:val="696"/>
        </w:trPr>
        <w:tc>
          <w:tcPr>
            <w:tcW w:w="262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Направление</w:t>
            </w:r>
          </w:p>
        </w:tc>
        <w:tc>
          <w:tcPr>
            <w:tcW w:w="6034" w:type="dxa"/>
            <w:tcBorders>
              <w:top w:val="single" w:sz="4" w:space="0" w:color="auto"/>
              <w:left w:val="nil"/>
              <w:bottom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Наименование инициативного проекта</w:t>
            </w:r>
          </w:p>
        </w:tc>
        <w:tc>
          <w:tcPr>
            <w:tcW w:w="1406" w:type="dxa"/>
            <w:tcBorders>
              <w:top w:val="single" w:sz="4" w:space="0" w:color="auto"/>
              <w:left w:val="nil"/>
              <w:bottom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Исполнено в тыс.</w:t>
            </w:r>
            <w:r>
              <w:rPr>
                <w:rFonts w:ascii="Times New Roman" w:eastAsia="Times New Roman" w:hAnsi="Times New Roman" w:cs="Times New Roman"/>
                <w:b/>
                <w:bCs/>
                <w:sz w:val="24"/>
                <w:szCs w:val="24"/>
                <w:lang w:eastAsia="ru-RU"/>
              </w:rPr>
              <w:t xml:space="preserve"> </w:t>
            </w:r>
            <w:r w:rsidRPr="006C13AD">
              <w:rPr>
                <w:rFonts w:ascii="Times New Roman" w:eastAsia="Times New Roman" w:hAnsi="Times New Roman" w:cs="Times New Roman"/>
                <w:b/>
                <w:bCs/>
                <w:sz w:val="24"/>
                <w:szCs w:val="24"/>
                <w:lang w:eastAsia="ru-RU"/>
              </w:rPr>
              <w:t>руб.</w:t>
            </w:r>
          </w:p>
        </w:tc>
      </w:tr>
      <w:tr w:rsidR="006C13AD" w:rsidRPr="006C13AD" w:rsidTr="003B23EF">
        <w:trPr>
          <w:trHeight w:val="155"/>
        </w:trPr>
        <w:tc>
          <w:tcPr>
            <w:tcW w:w="2627" w:type="dxa"/>
            <w:tcBorders>
              <w:top w:val="nil"/>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Благоустройство</w:t>
            </w:r>
          </w:p>
        </w:tc>
        <w:tc>
          <w:tcPr>
            <w:tcW w:w="6034" w:type="dxa"/>
            <w:tcBorders>
              <w:top w:val="nil"/>
              <w:left w:val="nil"/>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Обустройство мемориала памяти погибшим и пропавших без вести в Великой Отечественной войне в селе Минка</w:t>
            </w:r>
          </w:p>
        </w:tc>
        <w:tc>
          <w:tcPr>
            <w:tcW w:w="1406" w:type="dxa"/>
            <w:tcBorders>
              <w:top w:val="nil"/>
              <w:left w:val="nil"/>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914,82</w:t>
            </w:r>
          </w:p>
        </w:tc>
      </w:tr>
      <w:tr w:rsidR="006C13AD" w:rsidRPr="006C13AD" w:rsidTr="003B23EF">
        <w:trPr>
          <w:trHeight w:val="155"/>
        </w:trPr>
        <w:tc>
          <w:tcPr>
            <w:tcW w:w="2627" w:type="dxa"/>
            <w:tcBorders>
              <w:top w:val="nil"/>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Дорожное хозяйство</w:t>
            </w:r>
          </w:p>
        </w:tc>
        <w:tc>
          <w:tcPr>
            <w:tcW w:w="6034" w:type="dxa"/>
            <w:tcBorders>
              <w:top w:val="nil"/>
              <w:left w:val="nil"/>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Отсыпка и ремонт дороги по ул. Зеленая, от д.№1 до д.№34</w:t>
            </w:r>
          </w:p>
        </w:tc>
        <w:tc>
          <w:tcPr>
            <w:tcW w:w="1406" w:type="dxa"/>
            <w:tcBorders>
              <w:top w:val="nil"/>
              <w:left w:val="nil"/>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462,80</w:t>
            </w:r>
          </w:p>
        </w:tc>
      </w:tr>
      <w:tr w:rsidR="006C13AD" w:rsidRPr="006C13AD" w:rsidTr="003B23EF">
        <w:trPr>
          <w:trHeight w:val="175"/>
        </w:trPr>
        <w:tc>
          <w:tcPr>
            <w:tcW w:w="2627" w:type="dxa"/>
            <w:vMerge w:val="restart"/>
            <w:tcBorders>
              <w:top w:val="single" w:sz="4" w:space="0" w:color="auto"/>
              <w:left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Образование</w:t>
            </w: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Благоустройство территории МАДОУ №12 (ремонт асфальтового покрытия)</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2 453,07</w:t>
            </w:r>
          </w:p>
        </w:tc>
      </w:tr>
      <w:tr w:rsidR="006C13AD" w:rsidRPr="006C13AD" w:rsidTr="003B23EF">
        <w:trPr>
          <w:trHeight w:val="175"/>
        </w:trPr>
        <w:tc>
          <w:tcPr>
            <w:tcW w:w="2627" w:type="dxa"/>
            <w:vMerge/>
            <w:tcBorders>
              <w:left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Капитальный ремонт фасадов здания и замена окон здания МКДОУ «Детский сад№14»</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1 958,31</w:t>
            </w:r>
          </w:p>
        </w:tc>
      </w:tr>
      <w:tr w:rsidR="006C13AD" w:rsidRPr="006C13AD" w:rsidTr="003B23EF">
        <w:trPr>
          <w:trHeight w:val="175"/>
        </w:trPr>
        <w:tc>
          <w:tcPr>
            <w:tcW w:w="2627" w:type="dxa"/>
            <w:vMerge/>
            <w:tcBorders>
              <w:left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Текущий ремонт кровли и косметический ремонт здания столовой муниципального казенного специального (коррекционного) общеобразовательного учреждения "Специальная (коррекционная) общеобразовательная школа-интернат» по ул.Строителей, д.5</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1 932,21</w:t>
            </w:r>
          </w:p>
        </w:tc>
      </w:tr>
      <w:tr w:rsidR="006C13AD" w:rsidRPr="006C13AD" w:rsidTr="003B23EF">
        <w:trPr>
          <w:trHeight w:val="67"/>
        </w:trPr>
        <w:tc>
          <w:tcPr>
            <w:tcW w:w="2627" w:type="dxa"/>
            <w:tcBorders>
              <w:top w:val="single" w:sz="4" w:space="0" w:color="auto"/>
              <w:left w:val="single" w:sz="4" w:space="0" w:color="auto"/>
              <w:right w:val="single" w:sz="4" w:space="0" w:color="auto"/>
            </w:tcBorders>
            <w:shd w:val="clear" w:color="auto" w:fill="EAF1DD"/>
            <w:vAlign w:val="center"/>
            <w:hideMark/>
          </w:tcPr>
          <w:p w:rsidR="006C13AD" w:rsidRPr="006C13AD" w:rsidRDefault="006C13AD" w:rsidP="006C13AD">
            <w:pPr>
              <w:spacing w:after="0" w:line="240" w:lineRule="auto"/>
              <w:jc w:val="center"/>
              <w:outlineLvl w:val="0"/>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 xml:space="preserve">Культура </w:t>
            </w:r>
          </w:p>
        </w:tc>
        <w:tc>
          <w:tcPr>
            <w:tcW w:w="60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Капитальный ремонт входной группы с заменой оконных блоков городской детской библиотеки МКУК ЦБС и благоустройство территории возле входа по ул.Ленина, д.39</w:t>
            </w:r>
          </w:p>
        </w:tc>
        <w:tc>
          <w:tcPr>
            <w:tcW w:w="140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850,69</w:t>
            </w:r>
          </w:p>
        </w:tc>
      </w:tr>
      <w:tr w:rsidR="006C13AD" w:rsidRPr="006C13AD" w:rsidTr="003B23EF">
        <w:trPr>
          <w:trHeight w:val="348"/>
        </w:trPr>
        <w:tc>
          <w:tcPr>
            <w:tcW w:w="2627"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 </w:t>
            </w:r>
          </w:p>
        </w:tc>
        <w:tc>
          <w:tcPr>
            <w:tcW w:w="6034"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 Итого:</w:t>
            </w:r>
          </w:p>
        </w:tc>
        <w:tc>
          <w:tcPr>
            <w:tcW w:w="1406"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rsidR="006C13AD" w:rsidRPr="006C13AD" w:rsidRDefault="006C13AD" w:rsidP="006C13AD">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8 571,90</w:t>
            </w:r>
          </w:p>
        </w:tc>
      </w:tr>
    </w:tbl>
    <w:p w:rsidR="006C13AD" w:rsidRPr="0049567B" w:rsidRDefault="006C13AD" w:rsidP="0049567B">
      <w:pPr>
        <w:ind w:firstLine="284"/>
        <w:jc w:val="both"/>
        <w:rPr>
          <w:rFonts w:ascii="Times New Roman" w:hAnsi="Times New Roman" w:cs="Times New Roman"/>
          <w:sz w:val="28"/>
          <w:szCs w:val="28"/>
        </w:rPr>
      </w:pPr>
    </w:p>
    <w:p w:rsidR="006C13AD" w:rsidRPr="00165B8D" w:rsidRDefault="006C13AD" w:rsidP="00165B8D">
      <w:pPr>
        <w:ind w:firstLine="28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2023 г.</w:t>
      </w:r>
      <w:r w:rsidRPr="006C13AD">
        <w:rPr>
          <w:rFonts w:ascii="Times New Roman" w:eastAsia="Times New Roman" w:hAnsi="Times New Roman" w:cs="Times New Roman"/>
          <w:sz w:val="28"/>
          <w:szCs w:val="28"/>
          <w:lang w:eastAsia="ru-RU"/>
        </w:rPr>
        <w:t xml:space="preserve"> было направлено </w:t>
      </w:r>
      <w:r w:rsidRPr="006C13AD">
        <w:rPr>
          <w:rFonts w:ascii="Times New Roman" w:eastAsia="Times New Roman" w:hAnsi="Times New Roman" w:cs="Times New Roman"/>
          <w:b/>
          <w:color w:val="C00000"/>
          <w:sz w:val="28"/>
          <w:szCs w:val="28"/>
          <w:lang w:eastAsia="ru-RU"/>
        </w:rPr>
        <w:t>24,6 млн</w:t>
      </w:r>
      <w:proofErr w:type="gramStart"/>
      <w:r w:rsidRPr="006C13AD">
        <w:rPr>
          <w:rFonts w:ascii="Times New Roman" w:eastAsia="Times New Roman" w:hAnsi="Times New Roman" w:cs="Times New Roman"/>
          <w:b/>
          <w:color w:val="C00000"/>
          <w:sz w:val="28"/>
          <w:szCs w:val="28"/>
          <w:lang w:eastAsia="ru-RU"/>
        </w:rPr>
        <w:t>.р</w:t>
      </w:r>
      <w:proofErr w:type="gramEnd"/>
      <w:r w:rsidRPr="006C13AD">
        <w:rPr>
          <w:rFonts w:ascii="Times New Roman" w:eastAsia="Times New Roman" w:hAnsi="Times New Roman" w:cs="Times New Roman"/>
          <w:b/>
          <w:color w:val="C00000"/>
          <w:sz w:val="28"/>
          <w:szCs w:val="28"/>
          <w:lang w:eastAsia="ru-RU"/>
        </w:rPr>
        <w:t>уб</w:t>
      </w:r>
      <w:r w:rsidRPr="006C13AD">
        <w:rPr>
          <w:rFonts w:ascii="Times New Roman" w:eastAsia="Times New Roman" w:hAnsi="Times New Roman" w:cs="Times New Roman"/>
          <w:color w:val="C00000"/>
          <w:sz w:val="28"/>
          <w:szCs w:val="28"/>
          <w:lang w:eastAsia="ru-RU"/>
        </w:rPr>
        <w:t>.</w:t>
      </w:r>
      <w:r>
        <w:rPr>
          <w:rFonts w:ascii="Times New Roman" w:eastAsia="Times New Roman" w:hAnsi="Times New Roman" w:cs="Times New Roman"/>
          <w:sz w:val="28"/>
          <w:szCs w:val="28"/>
          <w:lang w:eastAsia="ru-RU"/>
        </w:rPr>
        <w:t xml:space="preserve"> на реализацию</w:t>
      </w:r>
      <w:r w:rsidRPr="006C13AD">
        <w:rPr>
          <w:rFonts w:ascii="Times New Roman" w:eastAsia="Times New Roman" w:hAnsi="Times New Roman" w:cs="Times New Roman"/>
          <w:sz w:val="28"/>
          <w:szCs w:val="28"/>
          <w:lang w:eastAsia="ru-RU"/>
        </w:rPr>
        <w:t xml:space="preserve"> </w:t>
      </w:r>
      <w:r w:rsidRPr="00165B8D">
        <w:rPr>
          <w:rFonts w:ascii="Times New Roman" w:eastAsia="Times New Roman" w:hAnsi="Times New Roman" w:cs="Times New Roman"/>
          <w:color w:val="C00000"/>
          <w:sz w:val="28"/>
          <w:szCs w:val="28"/>
          <w:lang w:eastAsia="ru-RU"/>
        </w:rPr>
        <w:t>11-ти региональных проектов</w:t>
      </w:r>
      <w:r w:rsidRPr="006C13AD">
        <w:rPr>
          <w:rFonts w:ascii="Times New Roman" w:eastAsia="Times New Roman" w:hAnsi="Times New Roman" w:cs="Times New Roman"/>
          <w:sz w:val="28"/>
          <w:szCs w:val="28"/>
          <w:lang w:eastAsia="ru-RU"/>
        </w:rPr>
        <w:t xml:space="preserve">, входящих в состав </w:t>
      </w:r>
      <w:r w:rsidRPr="00165B8D">
        <w:rPr>
          <w:rFonts w:ascii="Times New Roman" w:eastAsia="Times New Roman" w:hAnsi="Times New Roman" w:cs="Times New Roman"/>
          <w:b/>
          <w:color w:val="C00000"/>
          <w:sz w:val="28"/>
          <w:szCs w:val="28"/>
          <w:lang w:eastAsia="ru-RU"/>
        </w:rPr>
        <w:t>шести  национальных проектов</w:t>
      </w:r>
      <w:r w:rsidRPr="006C13AD">
        <w:rPr>
          <w:rFonts w:ascii="Times New Roman" w:eastAsia="Times New Roman" w:hAnsi="Times New Roman" w:cs="Times New Roman"/>
          <w:sz w:val="28"/>
          <w:szCs w:val="28"/>
          <w:lang w:eastAsia="ru-RU"/>
        </w:rPr>
        <w:t>.</w:t>
      </w:r>
      <w:r w:rsidRPr="006C13AD">
        <w:rPr>
          <w:rFonts w:ascii="Times New Roman" w:hAnsi="Times New Roman" w:cs="Times New Roman"/>
          <w:sz w:val="28"/>
          <w:szCs w:val="28"/>
        </w:rPr>
        <w:t xml:space="preserve"> Каждый национальный проект – это комплекс мероприятий и управленческих решений, направленных на достижение глобальных целей. По каждому проекту разработан пакет федеральных проектов, которые, собственно, и определяют ключевые направления наших действий.</w:t>
      </w:r>
      <w:r w:rsidRPr="006C13AD">
        <w:rPr>
          <w:rFonts w:ascii="Times New Roman" w:eastAsia="Times New Roman" w:hAnsi="Times New Roman" w:cs="Times New Roman"/>
          <w:sz w:val="28"/>
          <w:szCs w:val="28"/>
          <w:lang w:eastAsia="ru-RU"/>
        </w:rPr>
        <w:t xml:space="preserve"> Исполнение составило </w:t>
      </w:r>
      <w:r w:rsidRPr="00797635">
        <w:rPr>
          <w:rFonts w:ascii="Times New Roman" w:eastAsia="Times New Roman" w:hAnsi="Times New Roman" w:cs="Times New Roman"/>
          <w:b/>
          <w:color w:val="C00000"/>
          <w:sz w:val="28"/>
          <w:szCs w:val="28"/>
          <w:lang w:eastAsia="ru-RU"/>
        </w:rPr>
        <w:t>99,9%</w:t>
      </w:r>
      <w:r>
        <w:rPr>
          <w:rFonts w:ascii="Times New Roman" w:eastAsia="Times New Roman" w:hAnsi="Times New Roman" w:cs="Times New Roman"/>
          <w:sz w:val="28"/>
          <w:szCs w:val="28"/>
          <w:lang w:eastAsia="ru-RU"/>
        </w:rPr>
        <w:t xml:space="preserve"> от плановых ассигнований.</w:t>
      </w:r>
    </w:p>
    <w:tbl>
      <w:tblPr>
        <w:tblW w:w="105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5"/>
        <w:gridCol w:w="6925"/>
        <w:gridCol w:w="1406"/>
      </w:tblGrid>
      <w:tr w:rsidR="006C13AD" w:rsidRPr="006C13AD" w:rsidTr="003B23EF">
        <w:trPr>
          <w:trHeight w:val="450"/>
        </w:trPr>
        <w:tc>
          <w:tcPr>
            <w:tcW w:w="2185" w:type="dxa"/>
            <w:vMerge w:val="restart"/>
            <w:shd w:val="clear" w:color="auto" w:fill="DBE5F1"/>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Наименование национального проекта</w:t>
            </w:r>
          </w:p>
        </w:tc>
        <w:tc>
          <w:tcPr>
            <w:tcW w:w="6925" w:type="dxa"/>
            <w:vMerge w:val="restart"/>
            <w:shd w:val="clear" w:color="auto" w:fill="DBE5F1"/>
            <w:vAlign w:val="center"/>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Наименование регионального проекта и направления расходов</w:t>
            </w:r>
          </w:p>
        </w:tc>
        <w:tc>
          <w:tcPr>
            <w:tcW w:w="1406" w:type="dxa"/>
            <w:vMerge w:val="restart"/>
            <w:shd w:val="clear" w:color="auto" w:fill="DBE5F1"/>
            <w:vAlign w:val="center"/>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Исполнено в тыс.руб.</w:t>
            </w:r>
          </w:p>
        </w:tc>
      </w:tr>
      <w:tr w:rsidR="006C13AD" w:rsidRPr="006C13AD" w:rsidTr="003B23EF">
        <w:trPr>
          <w:trHeight w:val="464"/>
        </w:trPr>
        <w:tc>
          <w:tcPr>
            <w:tcW w:w="2185" w:type="dxa"/>
            <w:vMerge/>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vMerge/>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1406" w:type="dxa"/>
            <w:vMerge/>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2185" w:type="dxa"/>
            <w:vMerge w:val="restart"/>
            <w:tcBorders>
              <w:top w:val="single" w:sz="4" w:space="0" w:color="auto"/>
              <w:left w:val="single" w:sz="4" w:space="0" w:color="auto"/>
              <w:bottom w:val="single" w:sz="4" w:space="0" w:color="000000"/>
              <w:right w:val="single" w:sz="4" w:space="0" w:color="auto"/>
            </w:tcBorders>
            <w:shd w:val="clear" w:color="auto" w:fill="DBE5F1"/>
            <w:noWrap/>
            <w:vAlign w:val="center"/>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Культура</w:t>
            </w:r>
          </w:p>
        </w:tc>
        <w:tc>
          <w:tcPr>
            <w:tcW w:w="6925"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«Культурная среда»</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8 744,18</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Создание модельных муниципальных библиотек</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5 000,00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Укрепление материально-технической базы и оснащение детских музыкальных, художественных, хореографических школ и школ искусств</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3 744,18</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"Творческие люди"</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color w:val="000000"/>
                <w:sz w:val="24"/>
                <w:szCs w:val="24"/>
                <w:lang w:eastAsia="ru-RU"/>
              </w:rPr>
            </w:pPr>
            <w:r w:rsidRPr="006C13AD">
              <w:rPr>
                <w:rFonts w:ascii="Times New Roman" w:eastAsia="Times New Roman" w:hAnsi="Times New Roman" w:cs="Times New Roman"/>
                <w:b/>
                <w:color w:val="000000"/>
                <w:sz w:val="24"/>
                <w:szCs w:val="24"/>
                <w:lang w:eastAsia="ru-RU"/>
              </w:rPr>
              <w:t>137,00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2185" w:type="dxa"/>
            <w:vMerge/>
            <w:tcBorders>
              <w:top w:val="single" w:sz="4" w:space="0" w:color="auto"/>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Государственная поддержка лучших сельских учреждений культуры</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137,00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185" w:type="dxa"/>
            <w:vMerge w:val="restart"/>
            <w:tcBorders>
              <w:top w:val="nil"/>
              <w:left w:val="single" w:sz="4" w:space="0" w:color="auto"/>
              <w:bottom w:val="single" w:sz="4" w:space="0" w:color="000000"/>
              <w:right w:val="single" w:sz="4" w:space="0" w:color="auto"/>
            </w:tcBorders>
            <w:shd w:val="clear" w:color="auto" w:fill="DBE5F1"/>
            <w:noWrap/>
            <w:vAlign w:val="center"/>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p>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Образование</w:t>
            </w:r>
          </w:p>
        </w:tc>
        <w:tc>
          <w:tcPr>
            <w:tcW w:w="6925" w:type="dxa"/>
            <w:tcBorders>
              <w:top w:val="nil"/>
              <w:left w:val="nil"/>
              <w:bottom w:val="single" w:sz="4" w:space="0" w:color="auto"/>
              <w:right w:val="single" w:sz="4" w:space="0" w:color="auto"/>
            </w:tcBorders>
            <w:shd w:val="clear" w:color="auto" w:fill="DBE5F1"/>
            <w:noWrap/>
            <w:vAlign w:val="bottom"/>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Региональный проект «Современная школа»</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116,10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hideMark/>
          </w:tcPr>
          <w:p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 xml:space="preserve">Оборудование пунктов проведения экзаменов государственной итоговой аттестации по образовательным программам среднего общего образования </w:t>
            </w:r>
          </w:p>
        </w:tc>
        <w:tc>
          <w:tcPr>
            <w:tcW w:w="1406" w:type="dxa"/>
            <w:tcBorders>
              <w:top w:val="nil"/>
              <w:left w:val="nil"/>
              <w:bottom w:val="single" w:sz="4" w:space="0" w:color="auto"/>
              <w:right w:val="single" w:sz="4" w:space="0" w:color="auto"/>
            </w:tcBorders>
            <w:shd w:val="clear" w:color="auto" w:fill="DBE5F1"/>
            <w:noWrap/>
            <w:vAlign w:val="center"/>
            <w:hideMark/>
          </w:tcPr>
          <w:p w:rsidR="006C13AD" w:rsidRPr="006C13AD" w:rsidRDefault="006C13AD" w:rsidP="006C13AD">
            <w:pPr>
              <w:spacing w:after="0" w:line="240" w:lineRule="auto"/>
              <w:jc w:val="right"/>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116,10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nil"/>
              <w:right w:val="nil"/>
            </w:tcBorders>
            <w:shd w:val="clear" w:color="auto" w:fill="DBE5F1"/>
            <w:noWrap/>
            <w:vAlign w:val="bottom"/>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Региональный проект «Успех каждого ребенка»</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1 791,43</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1 330,00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Обновление материально-технической базы организаций дополнительного образования, реализующих дополнительные образовательные программы технической и естественнонаучной направленностей</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461,43</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single" w:sz="4" w:space="0" w:color="auto"/>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"Патриотическое воспитание граждан Российской Федерации"</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1 174,80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single" w:sz="4" w:space="0" w:color="auto"/>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1 174,80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"Социальная активность"</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313,00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Организация и проведение мероприятий с детьми и молодежью</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313,00</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trPr>
        <w:tc>
          <w:tcPr>
            <w:tcW w:w="2185" w:type="dxa"/>
            <w:vMerge w:val="restart"/>
            <w:tcBorders>
              <w:top w:val="nil"/>
              <w:left w:val="single" w:sz="4" w:space="0" w:color="auto"/>
              <w:bottom w:val="single" w:sz="4" w:space="0" w:color="000000"/>
              <w:right w:val="single" w:sz="4" w:space="0" w:color="auto"/>
            </w:tcBorders>
            <w:shd w:val="clear" w:color="auto" w:fill="DBE5F1"/>
            <w:noWrap/>
            <w:vAlign w:val="center"/>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Демография</w:t>
            </w:r>
          </w:p>
        </w:tc>
        <w:tc>
          <w:tcPr>
            <w:tcW w:w="6925"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"Финансовая поддержка семей при рождении детей"</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1 068,57</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Выплата областного единовременного пособия при рождении ребенка</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1 068,57</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2185" w:type="dxa"/>
            <w:vMerge w:val="restart"/>
            <w:tcBorders>
              <w:top w:val="nil"/>
              <w:left w:val="single" w:sz="4" w:space="0" w:color="auto"/>
              <w:bottom w:val="single" w:sz="4" w:space="0" w:color="000000"/>
              <w:right w:val="single" w:sz="4" w:space="0" w:color="auto"/>
            </w:tcBorders>
            <w:shd w:val="clear" w:color="auto" w:fill="DBE5F1"/>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Жилье и городская среда</w:t>
            </w:r>
          </w:p>
        </w:tc>
        <w:tc>
          <w:tcPr>
            <w:tcW w:w="6925"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"Формирование комфортной городской среды"</w:t>
            </w:r>
          </w:p>
        </w:tc>
        <w:tc>
          <w:tcPr>
            <w:tcW w:w="1406" w:type="dxa"/>
            <w:tcBorders>
              <w:top w:val="nil"/>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8 986,94</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Реализация приоритетного проекта "Формирование комфортной городской среды"</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bCs/>
                <w:sz w:val="24"/>
                <w:szCs w:val="24"/>
                <w:lang w:eastAsia="ru-RU"/>
              </w:rPr>
              <w:t>8 986,94</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val="restart"/>
            <w:tcBorders>
              <w:top w:val="nil"/>
              <w:left w:val="single" w:sz="4" w:space="0" w:color="auto"/>
              <w:bottom w:val="single" w:sz="4" w:space="0" w:color="000000"/>
              <w:right w:val="single" w:sz="4" w:space="0" w:color="auto"/>
            </w:tcBorders>
            <w:shd w:val="clear" w:color="auto" w:fill="DBE5F1"/>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Экология</w:t>
            </w:r>
          </w:p>
        </w:tc>
        <w:tc>
          <w:tcPr>
            <w:tcW w:w="6925"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"Комплексная система обращения с твердыми коммунальными отходами"</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1 246,83</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top w:val="nil"/>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Обеспечение контейнерным сбором образующихся в жилом фонде твёрдых коммунальных отходов</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1 246,83</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val="restart"/>
            <w:tcBorders>
              <w:top w:val="nil"/>
              <w:left w:val="single" w:sz="4" w:space="0" w:color="auto"/>
              <w:right w:val="single" w:sz="4" w:space="0" w:color="auto"/>
            </w:tcBorders>
            <w:shd w:val="clear" w:color="auto" w:fill="DBE5F1"/>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Цифровая экономика</w:t>
            </w: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Региональный проект "Информационная безопасность"</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bCs/>
                <w:sz w:val="24"/>
                <w:szCs w:val="24"/>
                <w:lang w:eastAsia="ru-RU"/>
              </w:rPr>
            </w:pPr>
            <w:r w:rsidRPr="006C13AD">
              <w:rPr>
                <w:rFonts w:ascii="Times New Roman" w:eastAsia="Times New Roman" w:hAnsi="Times New Roman" w:cs="Times New Roman"/>
                <w:b/>
                <w:bCs/>
                <w:sz w:val="24"/>
                <w:szCs w:val="24"/>
                <w:lang w:eastAsia="ru-RU"/>
              </w:rPr>
              <w:t>615,05</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left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sz w:val="24"/>
                <w:szCs w:val="24"/>
                <w:lang w:eastAsia="ru-RU"/>
              </w:rPr>
            </w:pPr>
            <w:r w:rsidRPr="006C13AD">
              <w:rPr>
                <w:rFonts w:ascii="Times New Roman" w:eastAsia="Times New Roman" w:hAnsi="Times New Roman" w:cs="Times New Roman"/>
                <w:sz w:val="24"/>
                <w:szCs w:val="24"/>
                <w:lang w:eastAsia="ru-RU"/>
              </w:rPr>
              <w:t>Приобретение средств криптографической защиты информации либо обновление установленных средств криптографической защиты информации в органах социальной защиты населения</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615,05</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left w:val="single" w:sz="4" w:space="0" w:color="auto"/>
              <w:right w:val="single" w:sz="4" w:space="0" w:color="auto"/>
            </w:tcBorders>
            <w:shd w:val="clear" w:color="auto" w:fill="DBE5F1"/>
            <w:vAlign w:val="center"/>
            <w:hideMark/>
          </w:tcPr>
          <w:p w:rsidR="006C13AD" w:rsidRPr="006C13AD" w:rsidRDefault="006C13AD" w:rsidP="006C13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sz w:val="24"/>
                <w:szCs w:val="24"/>
                <w:lang w:eastAsia="ru-RU"/>
              </w:rPr>
            </w:pPr>
            <w:r w:rsidRPr="006C13AD">
              <w:rPr>
                <w:rFonts w:ascii="Times New Roman" w:eastAsia="Times New Roman" w:hAnsi="Times New Roman" w:cs="Times New Roman"/>
                <w:b/>
                <w:sz w:val="24"/>
                <w:szCs w:val="24"/>
                <w:lang w:eastAsia="ru-RU"/>
              </w:rPr>
              <w:t>Региональный проект " Цифровое государственное управление"</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b/>
                <w:color w:val="000000"/>
                <w:sz w:val="24"/>
                <w:szCs w:val="24"/>
                <w:lang w:eastAsia="ru-RU"/>
              </w:rPr>
            </w:pPr>
            <w:r w:rsidRPr="006C13AD">
              <w:rPr>
                <w:rFonts w:ascii="Times New Roman" w:eastAsia="Times New Roman" w:hAnsi="Times New Roman" w:cs="Times New Roman"/>
                <w:b/>
                <w:color w:val="000000"/>
                <w:sz w:val="24"/>
                <w:szCs w:val="24"/>
                <w:lang w:eastAsia="ru-RU"/>
              </w:rPr>
              <w:t>374,99</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185" w:type="dxa"/>
            <w:vMerge/>
            <w:tcBorders>
              <w:left w:val="single" w:sz="4" w:space="0" w:color="auto"/>
              <w:bottom w:val="single" w:sz="4" w:space="0" w:color="000000"/>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b/>
                <w:bCs/>
                <w:color w:val="000000"/>
                <w:sz w:val="24"/>
                <w:szCs w:val="24"/>
                <w:lang w:eastAsia="ru-RU"/>
              </w:rPr>
            </w:pPr>
          </w:p>
        </w:tc>
        <w:tc>
          <w:tcPr>
            <w:tcW w:w="69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rPr>
                <w:rFonts w:ascii="Times New Roman" w:eastAsia="Times New Roman" w:hAnsi="Times New Roman" w:cs="Times New Roman"/>
                <w:sz w:val="24"/>
                <w:szCs w:val="24"/>
                <w:lang w:eastAsia="ru-RU"/>
              </w:rPr>
            </w:pPr>
            <w:proofErr w:type="spellStart"/>
            <w:r w:rsidRPr="006C13AD">
              <w:rPr>
                <w:rFonts w:ascii="Times New Roman" w:eastAsia="Times New Roman" w:hAnsi="Times New Roman" w:cs="Times New Roman"/>
                <w:sz w:val="24"/>
                <w:szCs w:val="24"/>
                <w:lang w:eastAsia="ru-RU"/>
              </w:rPr>
              <w:t>Цифровизация</w:t>
            </w:r>
            <w:proofErr w:type="spellEnd"/>
            <w:r w:rsidRPr="006C13AD">
              <w:rPr>
                <w:rFonts w:ascii="Times New Roman" w:eastAsia="Times New Roman" w:hAnsi="Times New Roman" w:cs="Times New Roman"/>
                <w:sz w:val="24"/>
                <w:szCs w:val="24"/>
                <w:lang w:eastAsia="ru-RU"/>
              </w:rPr>
              <w:t xml:space="preserve"> деятельности органов социальной защиты населения муниципальных образований</w:t>
            </w:r>
          </w:p>
        </w:tc>
        <w:tc>
          <w:tcPr>
            <w:tcW w:w="1406" w:type="dxa"/>
            <w:tcBorders>
              <w:top w:val="single" w:sz="4" w:space="0" w:color="auto"/>
              <w:left w:val="nil"/>
              <w:bottom w:val="single" w:sz="4" w:space="0" w:color="auto"/>
              <w:right w:val="single" w:sz="4" w:space="0" w:color="auto"/>
            </w:tcBorders>
            <w:shd w:val="clear" w:color="auto" w:fill="DBE5F1"/>
            <w:vAlign w:val="center"/>
            <w:hideMark/>
          </w:tcPr>
          <w:p w:rsidR="006C13AD" w:rsidRPr="006C13AD" w:rsidRDefault="006C13AD" w:rsidP="006C13AD">
            <w:pPr>
              <w:spacing w:after="0" w:line="240" w:lineRule="auto"/>
              <w:jc w:val="right"/>
              <w:rPr>
                <w:rFonts w:ascii="Times New Roman" w:eastAsia="Times New Roman" w:hAnsi="Times New Roman" w:cs="Times New Roman"/>
                <w:color w:val="000000"/>
                <w:sz w:val="24"/>
                <w:szCs w:val="24"/>
                <w:lang w:eastAsia="ru-RU"/>
              </w:rPr>
            </w:pPr>
            <w:r w:rsidRPr="006C13AD">
              <w:rPr>
                <w:rFonts w:ascii="Times New Roman" w:eastAsia="Times New Roman" w:hAnsi="Times New Roman" w:cs="Times New Roman"/>
                <w:color w:val="000000"/>
                <w:sz w:val="24"/>
                <w:szCs w:val="24"/>
                <w:lang w:eastAsia="ru-RU"/>
              </w:rPr>
              <w:t>374,99</w:t>
            </w:r>
          </w:p>
        </w:tc>
      </w:tr>
      <w:tr w:rsidR="006C13AD" w:rsidRPr="006C13AD" w:rsidTr="003B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9110"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rsidR="006C13AD" w:rsidRPr="006C13AD" w:rsidRDefault="006C13AD" w:rsidP="006C13AD">
            <w:pPr>
              <w:spacing w:after="0" w:line="240" w:lineRule="auto"/>
              <w:jc w:val="center"/>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ИТОГО:</w:t>
            </w:r>
          </w:p>
        </w:tc>
        <w:tc>
          <w:tcPr>
            <w:tcW w:w="1406" w:type="dxa"/>
            <w:tcBorders>
              <w:top w:val="single" w:sz="4" w:space="0" w:color="auto"/>
              <w:left w:val="nil"/>
              <w:bottom w:val="single" w:sz="4" w:space="0" w:color="auto"/>
              <w:right w:val="single" w:sz="4" w:space="0" w:color="auto"/>
            </w:tcBorders>
            <w:shd w:val="clear" w:color="auto" w:fill="B8CCE4"/>
            <w:noWrap/>
            <w:vAlign w:val="bottom"/>
            <w:hideMark/>
          </w:tcPr>
          <w:p w:rsidR="006C13AD" w:rsidRPr="006C13AD" w:rsidRDefault="006C13AD" w:rsidP="006C13AD">
            <w:pPr>
              <w:spacing w:after="0" w:line="240" w:lineRule="auto"/>
              <w:jc w:val="right"/>
              <w:rPr>
                <w:rFonts w:ascii="Times New Roman" w:eastAsia="Times New Roman" w:hAnsi="Times New Roman" w:cs="Times New Roman"/>
                <w:b/>
                <w:bCs/>
                <w:color w:val="000000"/>
                <w:sz w:val="24"/>
                <w:szCs w:val="24"/>
                <w:lang w:eastAsia="ru-RU"/>
              </w:rPr>
            </w:pPr>
            <w:r w:rsidRPr="006C13AD">
              <w:rPr>
                <w:rFonts w:ascii="Times New Roman" w:eastAsia="Times New Roman" w:hAnsi="Times New Roman" w:cs="Times New Roman"/>
                <w:b/>
                <w:bCs/>
                <w:color w:val="000000"/>
                <w:sz w:val="24"/>
                <w:szCs w:val="24"/>
                <w:lang w:eastAsia="ru-RU"/>
              </w:rPr>
              <w:t>24 568,89</w:t>
            </w:r>
          </w:p>
        </w:tc>
      </w:tr>
    </w:tbl>
    <w:p w:rsidR="0049567B" w:rsidRPr="006C13AD" w:rsidRDefault="0049567B" w:rsidP="006C13AD">
      <w:pPr>
        <w:jc w:val="both"/>
        <w:rPr>
          <w:rFonts w:ascii="Times New Roman" w:hAnsi="Times New Roman" w:cs="Times New Roman"/>
          <w:sz w:val="28"/>
          <w:szCs w:val="28"/>
        </w:rPr>
      </w:pPr>
    </w:p>
    <w:p w:rsidR="0049567B" w:rsidRPr="0049567B" w:rsidRDefault="0049567B" w:rsidP="0049567B">
      <w:pPr>
        <w:ind w:firstLine="284"/>
        <w:jc w:val="both"/>
        <w:rPr>
          <w:rFonts w:ascii="Times New Roman" w:hAnsi="Times New Roman" w:cs="Times New Roman"/>
          <w:sz w:val="28"/>
          <w:szCs w:val="28"/>
        </w:rPr>
      </w:pPr>
      <w:r w:rsidRPr="0049567B">
        <w:rPr>
          <w:rFonts w:ascii="Times New Roman" w:hAnsi="Times New Roman" w:cs="Times New Roman"/>
          <w:sz w:val="28"/>
          <w:szCs w:val="28"/>
        </w:rPr>
        <w:t xml:space="preserve">В 2024 году мы продолжим работу, направленную на обеспечение комплексного социально-экономического развития нашего округа, улучшение качества и уровня жизни населения.    </w:t>
      </w:r>
    </w:p>
    <w:p w:rsidR="003C266F" w:rsidRPr="001341E5" w:rsidRDefault="003C266F" w:rsidP="003C266F">
      <w:pPr>
        <w:ind w:left="450"/>
        <w:jc w:val="both"/>
        <w:rPr>
          <w:rFonts w:ascii="Times New Roman" w:hAnsi="Times New Roman" w:cs="Times New Roman"/>
          <w:b/>
          <w:color w:val="002060"/>
          <w:sz w:val="28"/>
          <w:szCs w:val="28"/>
        </w:rPr>
      </w:pPr>
      <w:bookmarkStart w:id="5" w:name="_Toc533760004"/>
      <w:bookmarkStart w:id="6" w:name="_Toc535576498"/>
      <w:bookmarkStart w:id="7" w:name="_Toc29543576"/>
      <w:bookmarkStart w:id="8" w:name="_Toc64487203"/>
      <w:bookmarkStart w:id="9" w:name="_Toc156321029"/>
      <w:r w:rsidRPr="001341E5">
        <w:rPr>
          <w:rFonts w:ascii="Times New Roman" w:hAnsi="Times New Roman" w:cs="Times New Roman"/>
          <w:b/>
          <w:color w:val="002060"/>
          <w:sz w:val="28"/>
          <w:szCs w:val="28"/>
        </w:rPr>
        <w:lastRenderedPageBreak/>
        <w:t>Формирование, исполнение бюджета и контроль за исполнением бюджета</w:t>
      </w:r>
      <w:bookmarkEnd w:id="5"/>
      <w:bookmarkEnd w:id="6"/>
      <w:bookmarkEnd w:id="7"/>
      <w:bookmarkEnd w:id="8"/>
      <w:bookmarkEnd w:id="9"/>
    </w:p>
    <w:p w:rsidR="008B5287" w:rsidRDefault="00797635" w:rsidP="00165B8D">
      <w:pPr>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C266F" w:rsidRPr="003C266F">
        <w:rPr>
          <w:rFonts w:ascii="Times New Roman" w:hAnsi="Times New Roman" w:cs="Times New Roman"/>
          <w:bCs/>
          <w:sz w:val="28"/>
          <w:szCs w:val="28"/>
        </w:rPr>
        <w:t xml:space="preserve">Ключевой целью бюджетной и налоговой </w:t>
      </w:r>
      <w:r w:rsidR="003C266F">
        <w:rPr>
          <w:rFonts w:ascii="Times New Roman" w:hAnsi="Times New Roman" w:cs="Times New Roman"/>
          <w:bCs/>
          <w:sz w:val="28"/>
          <w:szCs w:val="28"/>
        </w:rPr>
        <w:t xml:space="preserve">политики городского округа </w:t>
      </w:r>
      <w:r w:rsidR="003C266F" w:rsidRPr="003C266F">
        <w:rPr>
          <w:rFonts w:ascii="Times New Roman" w:hAnsi="Times New Roman" w:cs="Times New Roman"/>
          <w:bCs/>
          <w:sz w:val="28"/>
          <w:szCs w:val="28"/>
        </w:rPr>
        <w:t>остается обеспечение устойчивости и стабильности бюджетной системы города, повышение качества управления средствами бюджета при реализации стратегических задач социально-экономического развития, направленных на достижение поставленных Президентом Российской Федерации наци</w:t>
      </w:r>
      <w:r w:rsidR="00B01EF2">
        <w:rPr>
          <w:rFonts w:ascii="Times New Roman" w:hAnsi="Times New Roman" w:cs="Times New Roman"/>
          <w:bCs/>
          <w:sz w:val="28"/>
          <w:szCs w:val="28"/>
        </w:rPr>
        <w:t>ональных  целей развития страны.</w:t>
      </w:r>
      <w:r w:rsidR="003C266F" w:rsidRPr="003C266F">
        <w:rPr>
          <w:rFonts w:ascii="Times New Roman" w:hAnsi="Times New Roman" w:cs="Times New Roman"/>
          <w:bCs/>
          <w:sz w:val="28"/>
          <w:szCs w:val="28"/>
        </w:rPr>
        <w:t xml:space="preserve"> </w:t>
      </w:r>
    </w:p>
    <w:p w:rsidR="003C266F" w:rsidRPr="00165B8D" w:rsidRDefault="003C266F" w:rsidP="00165B8D">
      <w:pPr>
        <w:ind w:firstLine="284"/>
        <w:jc w:val="both"/>
        <w:rPr>
          <w:rFonts w:ascii="Times New Roman" w:hAnsi="Times New Roman" w:cs="Times New Roman"/>
          <w:sz w:val="28"/>
          <w:szCs w:val="28"/>
        </w:rPr>
      </w:pPr>
      <w:r w:rsidRPr="003C266F">
        <w:rPr>
          <w:rFonts w:ascii="Times New Roman" w:hAnsi="Times New Roman" w:cs="Times New Roman"/>
          <w:sz w:val="28"/>
          <w:szCs w:val="28"/>
        </w:rPr>
        <w:t xml:space="preserve"> </w:t>
      </w:r>
      <w:r w:rsidR="008B5287">
        <w:rPr>
          <w:rFonts w:ascii="Times New Roman" w:hAnsi="Times New Roman" w:cs="Times New Roman"/>
          <w:sz w:val="28"/>
          <w:szCs w:val="28"/>
        </w:rPr>
        <w:t xml:space="preserve">  </w:t>
      </w:r>
      <w:r w:rsidR="00B01EF2">
        <w:rPr>
          <w:rFonts w:ascii="Times New Roman" w:hAnsi="Times New Roman" w:cs="Times New Roman"/>
          <w:sz w:val="28"/>
          <w:szCs w:val="28"/>
        </w:rPr>
        <w:t>Г</w:t>
      </w:r>
      <w:r w:rsidR="008B5287">
        <w:rPr>
          <w:rFonts w:ascii="Times New Roman" w:hAnsi="Times New Roman" w:cs="Times New Roman"/>
          <w:sz w:val="28"/>
          <w:szCs w:val="28"/>
        </w:rPr>
        <w:t>лавными</w:t>
      </w:r>
      <w:r w:rsidR="00B01EF2">
        <w:rPr>
          <w:rFonts w:ascii="Times New Roman" w:hAnsi="Times New Roman" w:cs="Times New Roman"/>
          <w:sz w:val="28"/>
          <w:szCs w:val="28"/>
        </w:rPr>
        <w:t xml:space="preserve"> зад</w:t>
      </w:r>
      <w:r w:rsidR="008B5287">
        <w:rPr>
          <w:rFonts w:ascii="Times New Roman" w:hAnsi="Times New Roman" w:cs="Times New Roman"/>
          <w:sz w:val="28"/>
          <w:szCs w:val="28"/>
        </w:rPr>
        <w:t>ачами</w:t>
      </w:r>
      <w:r w:rsidR="00B01EF2">
        <w:rPr>
          <w:rFonts w:ascii="Times New Roman" w:hAnsi="Times New Roman" w:cs="Times New Roman"/>
          <w:sz w:val="28"/>
          <w:szCs w:val="28"/>
        </w:rPr>
        <w:t xml:space="preserve"> </w:t>
      </w:r>
      <w:proofErr w:type="gramStart"/>
      <w:r w:rsidR="008B5287">
        <w:rPr>
          <w:rFonts w:ascii="Times New Roman" w:hAnsi="Times New Roman" w:cs="Times New Roman"/>
          <w:sz w:val="28"/>
          <w:szCs w:val="28"/>
        </w:rPr>
        <w:t>по прежнему</w:t>
      </w:r>
      <w:proofErr w:type="gramEnd"/>
      <w:r w:rsidR="008B5287">
        <w:rPr>
          <w:rFonts w:ascii="Times New Roman" w:hAnsi="Times New Roman" w:cs="Times New Roman"/>
          <w:sz w:val="28"/>
          <w:szCs w:val="28"/>
        </w:rPr>
        <w:t xml:space="preserve"> остаются -</w:t>
      </w:r>
      <w:r w:rsidR="00B01EF2">
        <w:rPr>
          <w:rFonts w:ascii="Times New Roman" w:hAnsi="Times New Roman" w:cs="Times New Roman"/>
          <w:sz w:val="28"/>
          <w:szCs w:val="28"/>
        </w:rPr>
        <w:t xml:space="preserve"> </w:t>
      </w:r>
      <w:r w:rsidRPr="003C266F">
        <w:rPr>
          <w:rFonts w:ascii="Times New Roman" w:hAnsi="Times New Roman" w:cs="Times New Roman"/>
          <w:sz w:val="28"/>
          <w:szCs w:val="28"/>
        </w:rPr>
        <w:t xml:space="preserve">повышение уровня жизни </w:t>
      </w:r>
      <w:r w:rsidR="008B5287">
        <w:rPr>
          <w:rFonts w:ascii="Times New Roman" w:hAnsi="Times New Roman" w:cs="Times New Roman"/>
          <w:sz w:val="28"/>
          <w:szCs w:val="28"/>
        </w:rPr>
        <w:t xml:space="preserve">наших </w:t>
      </w:r>
      <w:r w:rsidRPr="003C266F">
        <w:rPr>
          <w:rFonts w:ascii="Times New Roman" w:hAnsi="Times New Roman" w:cs="Times New Roman"/>
          <w:sz w:val="28"/>
          <w:szCs w:val="28"/>
        </w:rPr>
        <w:t>граждан, создание комфортных условий для их проживания, обеспечение достойного эффективного труда людей и успешное предпринимате</w:t>
      </w:r>
      <w:r w:rsidR="00165B8D">
        <w:rPr>
          <w:rFonts w:ascii="Times New Roman" w:hAnsi="Times New Roman" w:cs="Times New Roman"/>
          <w:sz w:val="28"/>
          <w:szCs w:val="28"/>
        </w:rPr>
        <w:t>льство.</w:t>
      </w:r>
      <w:r w:rsidRPr="003C266F">
        <w:rPr>
          <w:rFonts w:ascii="Times New Roman" w:hAnsi="Times New Roman" w:cs="Times New Roman"/>
          <w:bCs/>
          <w:sz w:val="28"/>
          <w:szCs w:val="28"/>
        </w:rPr>
        <w:t xml:space="preserve"> </w:t>
      </w:r>
    </w:p>
    <w:p w:rsidR="008F36D2" w:rsidRPr="008F36D2" w:rsidRDefault="008F36D2" w:rsidP="008F36D2">
      <w:pPr>
        <w:widowControl w:val="0"/>
        <w:shd w:val="clear" w:color="auto" w:fill="FFFFFF"/>
        <w:tabs>
          <w:tab w:val="left" w:pos="0"/>
        </w:tabs>
        <w:autoSpaceDE w:val="0"/>
        <w:autoSpaceDN w:val="0"/>
        <w:adjustRightInd w:val="0"/>
        <w:spacing w:before="82"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8"/>
          <w:szCs w:val="28"/>
          <w:lang w:eastAsia="ru-RU"/>
        </w:rPr>
        <w:t>И</w:t>
      </w:r>
      <w:r w:rsidRPr="008F36D2">
        <w:rPr>
          <w:rFonts w:ascii="Times New Roman" w:eastAsia="Times New Roman" w:hAnsi="Times New Roman" w:cs="Times New Roman"/>
          <w:spacing w:val="-2"/>
          <w:sz w:val="28"/>
          <w:szCs w:val="28"/>
          <w:lang w:eastAsia="ru-RU"/>
        </w:rPr>
        <w:t>с</w:t>
      </w:r>
      <w:r>
        <w:rPr>
          <w:rFonts w:ascii="Times New Roman" w:eastAsia="Times New Roman" w:hAnsi="Times New Roman" w:cs="Times New Roman"/>
          <w:spacing w:val="-2"/>
          <w:sz w:val="28"/>
          <w:szCs w:val="28"/>
          <w:lang w:eastAsia="ru-RU"/>
        </w:rPr>
        <w:t>полнение бюджета</w:t>
      </w:r>
      <w:r w:rsidRPr="008F36D2">
        <w:rPr>
          <w:rFonts w:ascii="Times New Roman" w:eastAsia="Times New Roman" w:hAnsi="Times New Roman" w:cs="Times New Roman"/>
          <w:spacing w:val="-2"/>
          <w:sz w:val="28"/>
          <w:szCs w:val="28"/>
          <w:lang w:eastAsia="ru-RU"/>
        </w:rPr>
        <w:t xml:space="preserve"> </w:t>
      </w:r>
      <w:r w:rsidRPr="008F36D2">
        <w:rPr>
          <w:rFonts w:ascii="Times New Roman" w:eastAsia="Times New Roman" w:hAnsi="Times New Roman" w:cs="Times New Roman"/>
          <w:spacing w:val="-1"/>
          <w:sz w:val="28"/>
          <w:szCs w:val="28"/>
          <w:lang w:eastAsia="ru-RU"/>
        </w:rPr>
        <w:t xml:space="preserve">городского округа за </w:t>
      </w:r>
      <w:r w:rsidRPr="008F36D2">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 xml:space="preserve"> год </w:t>
      </w:r>
      <w:r w:rsidRPr="008F36D2">
        <w:rPr>
          <w:rFonts w:ascii="Times New Roman" w:eastAsia="Times New Roman" w:hAnsi="Times New Roman" w:cs="Times New Roman"/>
          <w:spacing w:val="-3"/>
          <w:sz w:val="28"/>
          <w:szCs w:val="28"/>
          <w:lang w:eastAsia="ru-RU"/>
        </w:rPr>
        <w:t xml:space="preserve">по доходам </w:t>
      </w:r>
      <w:r>
        <w:rPr>
          <w:rFonts w:ascii="Times New Roman" w:eastAsia="Times New Roman" w:hAnsi="Times New Roman" w:cs="Times New Roman"/>
          <w:spacing w:val="-3"/>
          <w:sz w:val="28"/>
          <w:szCs w:val="28"/>
          <w:lang w:eastAsia="ru-RU"/>
        </w:rPr>
        <w:t>составило</w:t>
      </w:r>
      <w:r w:rsidRPr="008F36D2">
        <w:rPr>
          <w:rFonts w:ascii="Times New Roman" w:eastAsia="Times New Roman" w:hAnsi="Times New Roman" w:cs="Times New Roman"/>
          <w:spacing w:val="-3"/>
          <w:sz w:val="28"/>
          <w:szCs w:val="28"/>
          <w:lang w:eastAsia="ru-RU"/>
        </w:rPr>
        <w:t xml:space="preserve"> </w:t>
      </w:r>
      <w:r w:rsidR="00ED5902" w:rsidRPr="00ED5902">
        <w:rPr>
          <w:rFonts w:ascii="Times New Roman" w:eastAsia="Times New Roman" w:hAnsi="Times New Roman" w:cs="Times New Roman"/>
          <w:b/>
          <w:color w:val="C00000"/>
          <w:spacing w:val="-3"/>
          <w:sz w:val="28"/>
          <w:szCs w:val="28"/>
          <w:lang w:eastAsia="ru-RU"/>
        </w:rPr>
        <w:t xml:space="preserve">1,708 </w:t>
      </w:r>
      <w:proofErr w:type="spellStart"/>
      <w:r w:rsidR="00ED5902" w:rsidRPr="00ED5902">
        <w:rPr>
          <w:rFonts w:ascii="Times New Roman" w:eastAsia="Times New Roman" w:hAnsi="Times New Roman" w:cs="Times New Roman"/>
          <w:b/>
          <w:color w:val="C00000"/>
          <w:spacing w:val="-3"/>
          <w:sz w:val="28"/>
          <w:szCs w:val="28"/>
          <w:lang w:eastAsia="ru-RU"/>
        </w:rPr>
        <w:t>млд</w:t>
      </w:r>
      <w:proofErr w:type="spellEnd"/>
      <w:r w:rsidR="00ED5902" w:rsidRPr="00ED5902">
        <w:rPr>
          <w:rFonts w:ascii="Times New Roman" w:eastAsia="Times New Roman" w:hAnsi="Times New Roman" w:cs="Times New Roman"/>
          <w:b/>
          <w:color w:val="C00000"/>
          <w:spacing w:val="-3"/>
          <w:sz w:val="28"/>
          <w:szCs w:val="28"/>
          <w:lang w:eastAsia="ru-RU"/>
        </w:rPr>
        <w:t xml:space="preserve">. </w:t>
      </w:r>
      <w:r w:rsidR="00ED5902">
        <w:rPr>
          <w:rFonts w:ascii="Times New Roman" w:eastAsia="Times New Roman" w:hAnsi="Times New Roman" w:cs="Times New Roman"/>
          <w:b/>
          <w:color w:val="C00000"/>
          <w:spacing w:val="-3"/>
          <w:sz w:val="28"/>
          <w:szCs w:val="28"/>
          <w:lang w:eastAsia="ru-RU"/>
        </w:rPr>
        <w:t>р</w:t>
      </w:r>
      <w:r w:rsidR="00ED5902" w:rsidRPr="00ED5902">
        <w:rPr>
          <w:rFonts w:ascii="Times New Roman" w:eastAsia="Times New Roman" w:hAnsi="Times New Roman" w:cs="Times New Roman"/>
          <w:b/>
          <w:color w:val="C00000"/>
          <w:spacing w:val="-3"/>
          <w:sz w:val="28"/>
          <w:szCs w:val="28"/>
          <w:lang w:eastAsia="ru-RU"/>
        </w:rPr>
        <w:t>уб</w:t>
      </w:r>
      <w:r w:rsidR="00ED5902">
        <w:rPr>
          <w:rFonts w:ascii="Times New Roman" w:eastAsia="Times New Roman" w:hAnsi="Times New Roman" w:cs="Times New Roman"/>
          <w:b/>
          <w:color w:val="C00000"/>
          <w:spacing w:val="-3"/>
          <w:sz w:val="28"/>
          <w:szCs w:val="28"/>
          <w:lang w:eastAsia="ru-RU"/>
        </w:rPr>
        <w:t>.</w:t>
      </w:r>
      <w:r w:rsidRPr="008F36D2">
        <w:rPr>
          <w:rFonts w:ascii="Times New Roman" w:eastAsia="Times New Roman" w:hAnsi="Times New Roman" w:cs="Times New Roman"/>
          <w:b/>
          <w:color w:val="C00000"/>
          <w:spacing w:val="-2"/>
          <w:sz w:val="28"/>
          <w:szCs w:val="28"/>
          <w:lang w:eastAsia="ru-RU"/>
        </w:rPr>
        <w:t>,</w:t>
      </w:r>
      <w:r w:rsidRPr="008F36D2">
        <w:rPr>
          <w:rFonts w:ascii="Times New Roman" w:eastAsia="Times New Roman" w:hAnsi="Times New Roman" w:cs="Times New Roman"/>
          <w:sz w:val="20"/>
          <w:szCs w:val="20"/>
          <w:lang w:eastAsia="ru-RU"/>
        </w:rPr>
        <w:t xml:space="preserve"> </w:t>
      </w:r>
      <w:r w:rsidRPr="008F36D2">
        <w:rPr>
          <w:rFonts w:ascii="Times New Roman" w:eastAsia="Times New Roman" w:hAnsi="Times New Roman" w:cs="Times New Roman"/>
          <w:spacing w:val="-5"/>
          <w:sz w:val="28"/>
          <w:szCs w:val="28"/>
          <w:lang w:eastAsia="ru-RU"/>
        </w:rPr>
        <w:t xml:space="preserve">по расходам - </w:t>
      </w:r>
      <w:r w:rsidRPr="008F36D2">
        <w:rPr>
          <w:rFonts w:ascii="Times New Roman" w:eastAsia="Times New Roman" w:hAnsi="Times New Roman" w:cs="Times New Roman"/>
          <w:b/>
          <w:color w:val="C00000"/>
          <w:spacing w:val="-3"/>
          <w:sz w:val="28"/>
          <w:szCs w:val="28"/>
          <w:lang w:eastAsia="ru-RU"/>
        </w:rPr>
        <w:t>1 679,7 млн.</w:t>
      </w:r>
      <w:r w:rsidRPr="008F36D2">
        <w:rPr>
          <w:rFonts w:ascii="Times New Roman" w:eastAsia="Times New Roman" w:hAnsi="Times New Roman" w:cs="Times New Roman"/>
          <w:b/>
          <w:color w:val="C00000"/>
          <w:spacing w:val="-2"/>
          <w:sz w:val="28"/>
          <w:szCs w:val="28"/>
          <w:lang w:eastAsia="ru-RU"/>
        </w:rPr>
        <w:t>руб</w:t>
      </w:r>
      <w:r w:rsidRPr="008F36D2">
        <w:rPr>
          <w:rFonts w:ascii="Times New Roman" w:eastAsia="Times New Roman" w:hAnsi="Times New Roman" w:cs="Times New Roman"/>
          <w:spacing w:val="-2"/>
          <w:sz w:val="28"/>
          <w:szCs w:val="28"/>
          <w:lang w:eastAsia="ru-RU"/>
        </w:rPr>
        <w:t>.</w:t>
      </w:r>
      <w:r w:rsidR="00ED5902">
        <w:rPr>
          <w:rFonts w:ascii="Times New Roman" w:eastAsia="Times New Roman" w:hAnsi="Times New Roman" w:cs="Times New Roman"/>
          <w:spacing w:val="-2"/>
          <w:sz w:val="28"/>
          <w:szCs w:val="28"/>
          <w:lang w:eastAsia="ru-RU"/>
        </w:rPr>
        <w:t xml:space="preserve"> (</w:t>
      </w:r>
      <w:r w:rsidR="00ED5902" w:rsidRPr="008F36D2">
        <w:rPr>
          <w:rFonts w:ascii="Times New Roman" w:eastAsia="Times New Roman" w:hAnsi="Times New Roman" w:cs="Times New Roman"/>
          <w:b/>
          <w:sz w:val="28"/>
          <w:szCs w:val="28"/>
          <w:lang w:eastAsia="ru-RU"/>
        </w:rPr>
        <w:t>99,1%</w:t>
      </w:r>
      <w:r w:rsidR="00ED5902" w:rsidRPr="008F36D2">
        <w:rPr>
          <w:rFonts w:ascii="Times New Roman" w:eastAsia="Times New Roman" w:hAnsi="Times New Roman" w:cs="Times New Roman"/>
          <w:sz w:val="28"/>
          <w:szCs w:val="28"/>
          <w:lang w:eastAsia="ru-RU"/>
        </w:rPr>
        <w:t xml:space="preserve"> от годовых плановых показателей.</w:t>
      </w:r>
      <w:r w:rsidR="00ED5902">
        <w:rPr>
          <w:rFonts w:ascii="Times New Roman" w:eastAsia="Times New Roman" w:hAnsi="Times New Roman" w:cs="Times New Roman"/>
          <w:spacing w:val="-2"/>
          <w:sz w:val="28"/>
          <w:szCs w:val="28"/>
          <w:lang w:eastAsia="ru-RU"/>
        </w:rPr>
        <w:t>)</w:t>
      </w:r>
      <w:r w:rsidRPr="008F36D2">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 xml:space="preserve"> </w:t>
      </w:r>
      <w:r w:rsidRPr="008F36D2">
        <w:rPr>
          <w:rFonts w:ascii="Times New Roman" w:eastAsia="Times New Roman" w:hAnsi="Times New Roman" w:cs="Times New Roman"/>
          <w:sz w:val="28"/>
          <w:szCs w:val="28"/>
          <w:lang w:eastAsia="ru-RU"/>
        </w:rPr>
        <w:t>превышение доходов над расходами (</w:t>
      </w:r>
      <w:proofErr w:type="spellStart"/>
      <w:r w:rsidRPr="008F36D2">
        <w:rPr>
          <w:rFonts w:ascii="Times New Roman" w:eastAsia="Times New Roman" w:hAnsi="Times New Roman" w:cs="Times New Roman"/>
          <w:sz w:val="28"/>
          <w:szCs w:val="28"/>
          <w:lang w:eastAsia="ru-RU"/>
        </w:rPr>
        <w:t>профицит</w:t>
      </w:r>
      <w:proofErr w:type="spellEnd"/>
      <w:r w:rsidRPr="008F36D2">
        <w:rPr>
          <w:rFonts w:ascii="Times New Roman" w:eastAsia="Times New Roman" w:hAnsi="Times New Roman" w:cs="Times New Roman"/>
          <w:sz w:val="28"/>
          <w:szCs w:val="28"/>
          <w:lang w:eastAsia="ru-RU"/>
        </w:rPr>
        <w:t xml:space="preserve">) </w:t>
      </w:r>
      <w:r w:rsidRPr="008F36D2">
        <w:rPr>
          <w:rFonts w:ascii="Times New Roman" w:eastAsia="Times New Roman" w:hAnsi="Times New Roman" w:cs="Times New Roman"/>
          <w:b/>
          <w:color w:val="C00000"/>
          <w:sz w:val="28"/>
          <w:szCs w:val="28"/>
          <w:lang w:eastAsia="ru-RU"/>
        </w:rPr>
        <w:t>13,5 млн.</w:t>
      </w:r>
      <w:r w:rsidRPr="008F36D2">
        <w:rPr>
          <w:rFonts w:ascii="Times New Roman" w:eastAsia="Times New Roman" w:hAnsi="Times New Roman" w:cs="Times New Roman"/>
          <w:b/>
          <w:color w:val="C00000"/>
          <w:spacing w:val="-1"/>
          <w:sz w:val="28"/>
          <w:szCs w:val="28"/>
          <w:lang w:eastAsia="ru-RU"/>
        </w:rPr>
        <w:t>руб</w:t>
      </w:r>
      <w:r w:rsidRPr="008F36D2">
        <w:rPr>
          <w:rFonts w:ascii="Times New Roman" w:eastAsia="Times New Roman" w:hAnsi="Times New Roman" w:cs="Times New Roman"/>
          <w:color w:val="002060"/>
          <w:spacing w:val="-1"/>
          <w:sz w:val="28"/>
          <w:szCs w:val="28"/>
          <w:lang w:eastAsia="ru-RU"/>
        </w:rPr>
        <w:t>.</w:t>
      </w:r>
    </w:p>
    <w:p w:rsidR="008F36D2" w:rsidRPr="008F36D2" w:rsidRDefault="008F36D2" w:rsidP="008F36D2">
      <w:pPr>
        <w:widowControl w:val="0"/>
        <w:shd w:val="clear" w:color="auto" w:fill="FFFFFF"/>
        <w:tabs>
          <w:tab w:val="left" w:leader="underscore" w:pos="7680"/>
        </w:tabs>
        <w:autoSpaceDE w:val="0"/>
        <w:autoSpaceDN w:val="0"/>
        <w:adjustRightInd w:val="0"/>
        <w:spacing w:after="0" w:line="240" w:lineRule="auto"/>
        <w:jc w:val="both"/>
        <w:rPr>
          <w:rFonts w:ascii="Times New Roman" w:eastAsia="Times New Roman" w:hAnsi="Times New Roman" w:cs="Times New Roman"/>
          <w:color w:val="002060"/>
          <w:spacing w:val="-1"/>
          <w:sz w:val="28"/>
          <w:szCs w:val="28"/>
          <w:lang w:eastAsia="ru-RU"/>
        </w:rPr>
      </w:pPr>
      <w:r w:rsidRPr="008F36D2">
        <w:rPr>
          <w:rFonts w:ascii="Times New Roman" w:eastAsia="Times New Roman" w:hAnsi="Times New Roman" w:cs="Times New Roman"/>
          <w:color w:val="002060"/>
          <w:spacing w:val="-1"/>
          <w:sz w:val="28"/>
          <w:szCs w:val="28"/>
          <w:lang w:eastAsia="ru-RU"/>
        </w:rPr>
        <w:t>СЛАЙД</w:t>
      </w:r>
    </w:p>
    <w:p w:rsidR="008F36D2" w:rsidRPr="008F36D2" w:rsidRDefault="008F36D2" w:rsidP="008F36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      Бюджет Усть-Катавского городского округа по доходам за последние пять лет исполнен показателями:</w:t>
      </w:r>
      <w:r w:rsidRPr="008F36D2">
        <w:rPr>
          <w:rFonts w:ascii="Times New Roman" w:eastAsia="Times New Roman" w:hAnsi="Times New Roman" w:cs="Times New Roman"/>
          <w:b/>
          <w:i/>
          <w:sz w:val="28"/>
          <w:szCs w:val="28"/>
          <w:lang w:eastAsia="ru-RU"/>
        </w:rPr>
        <w:t xml:space="preserve">        </w:t>
      </w:r>
    </w:p>
    <w:p w:rsidR="008F36D2" w:rsidRPr="008F36D2" w:rsidRDefault="008F36D2" w:rsidP="008F36D2">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8F36D2">
        <w:rPr>
          <w:rFonts w:ascii="Times New Roman" w:eastAsia="Times New Roman" w:hAnsi="Times New Roman" w:cs="Times New Roman"/>
          <w:b/>
          <w:i/>
          <w:sz w:val="28"/>
          <w:szCs w:val="28"/>
          <w:lang w:eastAsia="ru-RU"/>
        </w:rPr>
        <w:t xml:space="preserve"> </w:t>
      </w:r>
      <w:bookmarkStart w:id="10" w:name="_MON_1768371276"/>
      <w:bookmarkEnd w:id="10"/>
      <w:r w:rsidR="003E2984">
        <w:rPr>
          <w:rFonts w:ascii="Times New Roman" w:eastAsia="Times New Roman" w:hAnsi="Times New Roman" w:cs="Times New Roman"/>
          <w:b/>
          <w:i/>
          <w:noProof/>
          <w:sz w:val="28"/>
          <w:szCs w:val="28"/>
          <w:lang w:eastAsia="ru-RU"/>
        </w:rPr>
        <w:drawing>
          <wp:inline distT="0" distB="0" distL="0" distR="0">
            <wp:extent cx="5518150" cy="282575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8150" cy="2825750"/>
                    </a:xfrm>
                    <a:prstGeom prst="rect">
                      <a:avLst/>
                    </a:prstGeom>
                    <a:noFill/>
                    <a:ln>
                      <a:noFill/>
                    </a:ln>
                  </pic:spPr>
                </pic:pic>
              </a:graphicData>
            </a:graphic>
          </wp:inline>
        </w:drawing>
      </w:r>
    </w:p>
    <w:p w:rsidR="008F36D2" w:rsidRPr="008F36D2" w:rsidRDefault="008F36D2" w:rsidP="008F36D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p>
    <w:p w:rsidR="008F36D2" w:rsidRPr="008F36D2" w:rsidRDefault="008F36D2" w:rsidP="008F36D2">
      <w:pPr>
        <w:widowControl w:val="0"/>
        <w:autoSpaceDE w:val="0"/>
        <w:autoSpaceDN w:val="0"/>
        <w:adjustRightInd w:val="0"/>
        <w:spacing w:after="0" w:line="240" w:lineRule="auto"/>
        <w:ind w:firstLine="360"/>
        <w:jc w:val="both"/>
        <w:rPr>
          <w:rFonts w:ascii="Times New Roman" w:eastAsia="Times New Roman" w:hAnsi="Times New Roman" w:cs="Times New Roman"/>
          <w:b/>
          <w:sz w:val="28"/>
          <w:szCs w:val="28"/>
          <w:lang w:eastAsia="ru-RU"/>
        </w:rPr>
      </w:pPr>
      <w:r w:rsidRPr="008F36D2">
        <w:rPr>
          <w:rFonts w:ascii="Times New Roman" w:eastAsia="Times New Roman" w:hAnsi="Times New Roman" w:cs="Times New Roman"/>
          <w:sz w:val="28"/>
          <w:szCs w:val="28"/>
          <w:lang w:eastAsia="ru-RU"/>
        </w:rPr>
        <w:t xml:space="preserve"> СЛАЙД</w:t>
      </w:r>
    </w:p>
    <w:p w:rsidR="008F36D2" w:rsidRPr="008F36D2" w:rsidRDefault="008F36D2" w:rsidP="008F36D2">
      <w:pPr>
        <w:widowControl w:val="0"/>
        <w:autoSpaceDE w:val="0"/>
        <w:autoSpaceDN w:val="0"/>
        <w:adjustRightInd w:val="0"/>
        <w:spacing w:after="0" w:line="240" w:lineRule="auto"/>
        <w:ind w:firstLine="357"/>
        <w:jc w:val="both"/>
        <w:rPr>
          <w:rFonts w:ascii="Times New Roman" w:eastAsia="Times New Roman" w:hAnsi="Times New Roman" w:cs="Times New Roman"/>
          <w:sz w:val="20"/>
          <w:szCs w:val="20"/>
          <w:highlight w:val="yellow"/>
          <w:lang w:eastAsia="ru-RU"/>
        </w:rPr>
      </w:pPr>
      <w:r w:rsidRPr="008F36D2">
        <w:rPr>
          <w:rFonts w:ascii="Times New Roman" w:eastAsia="Times New Roman" w:hAnsi="Times New Roman" w:cs="Times New Roman"/>
          <w:noProof/>
          <w:sz w:val="28"/>
          <w:szCs w:val="28"/>
          <w:lang w:eastAsia="ru-RU"/>
        </w:rPr>
        <w:drawing>
          <wp:inline distT="0" distB="0" distL="0" distR="0">
            <wp:extent cx="4554220" cy="157924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36D2" w:rsidRPr="008F36D2" w:rsidRDefault="008F36D2" w:rsidP="008F36D2">
      <w:pPr>
        <w:widowControl w:val="0"/>
        <w:autoSpaceDE w:val="0"/>
        <w:autoSpaceDN w:val="0"/>
        <w:adjustRightInd w:val="0"/>
        <w:spacing w:after="0" w:line="240" w:lineRule="auto"/>
        <w:ind w:firstLine="425"/>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СЛАЙД </w:t>
      </w:r>
    </w:p>
    <w:p w:rsidR="008F36D2" w:rsidRPr="008F36D2" w:rsidRDefault="008F36D2" w:rsidP="008F36D2">
      <w:pPr>
        <w:widowControl w:val="0"/>
        <w:autoSpaceDE w:val="0"/>
        <w:autoSpaceDN w:val="0"/>
        <w:adjustRightInd w:val="0"/>
        <w:spacing w:after="0" w:line="240" w:lineRule="auto"/>
        <w:ind w:firstLine="425"/>
        <w:jc w:val="both"/>
        <w:rPr>
          <w:rFonts w:ascii="Times New Roman" w:eastAsia="Times New Roman" w:hAnsi="Times New Roman" w:cs="Times New Roman"/>
          <w:sz w:val="28"/>
          <w:szCs w:val="28"/>
          <w:lang w:eastAsia="ru-RU"/>
        </w:rPr>
      </w:pPr>
      <w:proofErr w:type="spellStart"/>
      <w:r w:rsidRPr="008F36D2">
        <w:rPr>
          <w:rFonts w:ascii="Times New Roman" w:eastAsia="Times New Roman" w:hAnsi="Times New Roman" w:cs="Times New Roman"/>
          <w:sz w:val="28"/>
          <w:szCs w:val="28"/>
          <w:lang w:eastAsia="ru-RU"/>
        </w:rPr>
        <w:t>Бюджетообразующим</w:t>
      </w:r>
      <w:proofErr w:type="spellEnd"/>
      <w:r w:rsidRPr="008F36D2">
        <w:rPr>
          <w:rFonts w:ascii="Times New Roman" w:eastAsia="Times New Roman" w:hAnsi="Times New Roman" w:cs="Times New Roman"/>
          <w:sz w:val="28"/>
          <w:szCs w:val="28"/>
          <w:lang w:eastAsia="ru-RU"/>
        </w:rPr>
        <w:t xml:space="preserve"> доходным источником является налог на доходы физических лиц, который исполнен в сумме </w:t>
      </w:r>
      <w:r w:rsidRPr="00797635">
        <w:rPr>
          <w:rFonts w:ascii="Times New Roman" w:eastAsia="Times New Roman" w:hAnsi="Times New Roman" w:cs="Times New Roman"/>
          <w:b/>
          <w:color w:val="FF0000"/>
          <w:sz w:val="28"/>
          <w:szCs w:val="28"/>
          <w:lang w:eastAsia="ru-RU"/>
        </w:rPr>
        <w:t>290,4 млн. руб</w:t>
      </w:r>
      <w:r w:rsidRPr="00797635">
        <w:rPr>
          <w:rFonts w:ascii="Times New Roman" w:eastAsia="Times New Roman" w:hAnsi="Times New Roman" w:cs="Times New Roman"/>
          <w:color w:val="FF0000"/>
          <w:sz w:val="28"/>
          <w:szCs w:val="28"/>
          <w:lang w:eastAsia="ru-RU"/>
        </w:rPr>
        <w:t>.:</w:t>
      </w:r>
      <w:r w:rsidRPr="008F36D2">
        <w:rPr>
          <w:rFonts w:ascii="Times New Roman" w:eastAsia="Times New Roman" w:hAnsi="Times New Roman" w:cs="Times New Roman"/>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доходы от оказания платных услуг казённых учреждений </w:t>
      </w:r>
      <w:r w:rsidRPr="00797635">
        <w:rPr>
          <w:rFonts w:ascii="Times New Roman" w:eastAsia="Times New Roman" w:hAnsi="Times New Roman" w:cs="Times New Roman"/>
          <w:b/>
          <w:color w:val="FF0000"/>
          <w:sz w:val="28"/>
          <w:szCs w:val="28"/>
          <w:lang w:eastAsia="ru-RU"/>
        </w:rPr>
        <w:t>35,3 млн. руб</w:t>
      </w:r>
      <w:r w:rsidRPr="008F36D2">
        <w:rPr>
          <w:rFonts w:ascii="Times New Roman" w:eastAsia="Times New Roman" w:hAnsi="Times New Roman" w:cs="Times New Roman"/>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налоги на совокупный доход </w:t>
      </w:r>
      <w:r w:rsidRPr="00797635">
        <w:rPr>
          <w:rFonts w:ascii="Times New Roman" w:eastAsia="Times New Roman" w:hAnsi="Times New Roman" w:cs="Times New Roman"/>
          <w:b/>
          <w:color w:val="FF0000"/>
          <w:sz w:val="28"/>
          <w:szCs w:val="28"/>
          <w:lang w:eastAsia="ru-RU"/>
        </w:rPr>
        <w:t>31,9 млн. руб</w:t>
      </w:r>
      <w:r w:rsidRPr="008F36D2">
        <w:rPr>
          <w:rFonts w:ascii="Times New Roman" w:eastAsia="Times New Roman" w:hAnsi="Times New Roman" w:cs="Times New Roman"/>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налоги на имущество </w:t>
      </w:r>
      <w:r w:rsidRPr="00797635">
        <w:rPr>
          <w:rFonts w:ascii="Times New Roman" w:eastAsia="Times New Roman" w:hAnsi="Times New Roman" w:cs="Times New Roman"/>
          <w:b/>
          <w:color w:val="FF0000"/>
          <w:sz w:val="28"/>
          <w:szCs w:val="28"/>
          <w:lang w:eastAsia="ru-RU"/>
        </w:rPr>
        <w:t>15,6 млн. руб</w:t>
      </w:r>
      <w:r w:rsidRPr="00797635">
        <w:rPr>
          <w:rFonts w:ascii="Times New Roman" w:eastAsia="Times New Roman" w:hAnsi="Times New Roman" w:cs="Times New Roman"/>
          <w:color w:val="FF0000"/>
          <w:sz w:val="28"/>
          <w:szCs w:val="28"/>
          <w:lang w:eastAsia="ru-RU"/>
        </w:rPr>
        <w:t>.,</w:t>
      </w:r>
      <w:r w:rsidRPr="008F36D2">
        <w:rPr>
          <w:rFonts w:ascii="Times New Roman" w:eastAsia="Times New Roman" w:hAnsi="Times New Roman" w:cs="Times New Roman"/>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доходы от использования муниципального имущества </w:t>
      </w:r>
      <w:r w:rsidRPr="00797635">
        <w:rPr>
          <w:rFonts w:ascii="Times New Roman" w:eastAsia="Times New Roman" w:hAnsi="Times New Roman" w:cs="Times New Roman"/>
          <w:b/>
          <w:color w:val="FF0000"/>
          <w:sz w:val="28"/>
          <w:szCs w:val="28"/>
          <w:lang w:eastAsia="ru-RU"/>
        </w:rPr>
        <w:t>13,8 млн. руб</w:t>
      </w:r>
      <w:r w:rsidRPr="008F36D2">
        <w:rPr>
          <w:rFonts w:ascii="Times New Roman" w:eastAsia="Times New Roman" w:hAnsi="Times New Roman" w:cs="Times New Roman"/>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доходы от продажи материальных и нематериальных активов </w:t>
      </w:r>
      <w:r w:rsidRPr="00797635">
        <w:rPr>
          <w:rFonts w:ascii="Times New Roman" w:eastAsia="Times New Roman" w:hAnsi="Times New Roman" w:cs="Times New Roman"/>
          <w:b/>
          <w:color w:val="FF0000"/>
          <w:sz w:val="28"/>
          <w:szCs w:val="28"/>
          <w:lang w:eastAsia="ru-RU"/>
        </w:rPr>
        <w:t>11,3 млн. руб</w:t>
      </w:r>
      <w:r w:rsidRPr="008F36D2">
        <w:rPr>
          <w:rFonts w:ascii="Times New Roman" w:eastAsia="Times New Roman" w:hAnsi="Times New Roman" w:cs="Times New Roman"/>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lastRenderedPageBreak/>
        <w:t xml:space="preserve">акцизы по подакцизным товарам </w:t>
      </w:r>
      <w:r w:rsidRPr="00797635">
        <w:rPr>
          <w:rFonts w:ascii="Times New Roman" w:eastAsia="Times New Roman" w:hAnsi="Times New Roman" w:cs="Times New Roman"/>
          <w:b/>
          <w:color w:val="FF0000"/>
          <w:sz w:val="28"/>
          <w:szCs w:val="28"/>
          <w:lang w:eastAsia="ru-RU"/>
        </w:rPr>
        <w:t>10,3 млн. руб</w:t>
      </w:r>
      <w:r w:rsidRPr="008F36D2">
        <w:rPr>
          <w:rFonts w:ascii="Times New Roman" w:eastAsia="Times New Roman" w:hAnsi="Times New Roman" w:cs="Times New Roman"/>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F36D2">
        <w:rPr>
          <w:rFonts w:ascii="Times New Roman" w:eastAsia="Times New Roman" w:hAnsi="Times New Roman" w:cs="Times New Roman"/>
          <w:sz w:val="28"/>
          <w:szCs w:val="28"/>
          <w:lang w:eastAsia="ru-RU"/>
        </w:rPr>
        <w:t xml:space="preserve">госпошлина </w:t>
      </w:r>
      <w:r w:rsidRPr="00797635">
        <w:rPr>
          <w:rFonts w:ascii="Times New Roman" w:eastAsia="Times New Roman" w:hAnsi="Times New Roman" w:cs="Times New Roman"/>
          <w:b/>
          <w:color w:val="FF0000"/>
          <w:sz w:val="28"/>
          <w:szCs w:val="28"/>
          <w:lang w:eastAsia="ru-RU"/>
        </w:rPr>
        <w:t>3,3 млн. руб.,</w:t>
      </w:r>
      <w:r w:rsidRPr="008F36D2">
        <w:rPr>
          <w:rFonts w:ascii="Times New Roman" w:eastAsia="Times New Roman" w:hAnsi="Times New Roman" w:cs="Times New Roman"/>
          <w:b/>
          <w:sz w:val="28"/>
          <w:szCs w:val="28"/>
          <w:lang w:eastAsia="ru-RU"/>
        </w:rPr>
        <w:t xml:space="preserve"> </w:t>
      </w:r>
    </w:p>
    <w:p w:rsidR="008F36D2" w:rsidRPr="008F36D2" w:rsidRDefault="008F36D2" w:rsidP="00CE0001">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 xml:space="preserve">штрафы, санкции, возмещение ущерба </w:t>
      </w:r>
      <w:r w:rsidRPr="00797635">
        <w:rPr>
          <w:rFonts w:ascii="Times New Roman" w:eastAsia="Times New Roman" w:hAnsi="Times New Roman" w:cs="Times New Roman"/>
          <w:b/>
          <w:color w:val="FF0000"/>
          <w:sz w:val="28"/>
          <w:szCs w:val="28"/>
          <w:lang w:eastAsia="ru-RU"/>
        </w:rPr>
        <w:t>2,1 млн. руб</w:t>
      </w:r>
      <w:r w:rsidRPr="008F36D2">
        <w:rPr>
          <w:rFonts w:ascii="Times New Roman" w:eastAsia="Times New Roman" w:hAnsi="Times New Roman" w:cs="Times New Roman"/>
          <w:b/>
          <w:sz w:val="28"/>
          <w:szCs w:val="28"/>
          <w:lang w:eastAsia="ru-RU"/>
        </w:rPr>
        <w:t>.</w:t>
      </w:r>
    </w:p>
    <w:p w:rsidR="008F36D2" w:rsidRPr="008F36D2" w:rsidRDefault="008F36D2" w:rsidP="008F36D2">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F36D2">
        <w:rPr>
          <w:rFonts w:ascii="Times New Roman" w:eastAsia="Times New Roman" w:hAnsi="Times New Roman" w:cs="Times New Roman"/>
          <w:sz w:val="28"/>
          <w:szCs w:val="28"/>
          <w:lang w:eastAsia="ru-RU"/>
        </w:rPr>
        <w:t>СЛАЙД</w:t>
      </w:r>
    </w:p>
    <w:p w:rsidR="008F36D2" w:rsidRPr="008F36D2" w:rsidRDefault="008F36D2" w:rsidP="008F36D2">
      <w:pPr>
        <w:widowControl w:val="0"/>
        <w:autoSpaceDE w:val="0"/>
        <w:autoSpaceDN w:val="0"/>
        <w:adjustRightInd w:val="0"/>
        <w:spacing w:after="0" w:line="240" w:lineRule="auto"/>
        <w:ind w:firstLine="426"/>
        <w:jc w:val="center"/>
        <w:rPr>
          <w:rFonts w:ascii="Times New Roman" w:eastAsia="Times New Roman" w:hAnsi="Times New Roman" w:cs="Times New Roman"/>
          <w:sz w:val="20"/>
          <w:szCs w:val="20"/>
          <w:lang w:eastAsia="ru-RU"/>
        </w:rPr>
      </w:pPr>
      <w:r w:rsidRPr="00ED5902">
        <w:rPr>
          <w:rFonts w:ascii="Times New Roman" w:eastAsia="Times New Roman" w:hAnsi="Times New Roman" w:cs="Times New Roman"/>
          <w:color w:val="000000" w:themeColor="text1"/>
          <w:sz w:val="28"/>
          <w:szCs w:val="28"/>
          <w:lang w:eastAsia="ru-RU"/>
        </w:rPr>
        <w:t>Структура налоговых и неналоговых доходов бюджета Усть-Катавского городского округа за 2023 год представлена диаграммой:</w:t>
      </w:r>
      <w:r w:rsidRPr="008F36D2">
        <w:rPr>
          <w:rFonts w:ascii="Times New Roman" w:eastAsia="Times New Roman" w:hAnsi="Times New Roman" w:cs="Times New Roman"/>
          <w:sz w:val="28"/>
          <w:szCs w:val="28"/>
          <w:lang w:eastAsia="ru-RU"/>
        </w:rPr>
        <w:t xml:space="preserve"> </w:t>
      </w:r>
      <w:bookmarkStart w:id="11" w:name="_MON_1739088340"/>
      <w:bookmarkStart w:id="12" w:name="_MON_1739088517"/>
      <w:bookmarkStart w:id="13" w:name="_MON_1739088663"/>
      <w:bookmarkEnd w:id="11"/>
      <w:bookmarkEnd w:id="12"/>
      <w:bookmarkEnd w:id="13"/>
      <w:r w:rsidR="003E2984">
        <w:rPr>
          <w:rFonts w:ascii="Times New Roman" w:eastAsia="Times New Roman" w:hAnsi="Times New Roman" w:cs="Times New Roman"/>
          <w:noProof/>
          <w:sz w:val="20"/>
          <w:szCs w:val="20"/>
          <w:lang w:eastAsia="ru-RU"/>
        </w:rPr>
        <w:drawing>
          <wp:inline distT="0" distB="0" distL="0" distR="0">
            <wp:extent cx="4883150" cy="26987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3150" cy="2698750"/>
                    </a:xfrm>
                    <a:prstGeom prst="rect">
                      <a:avLst/>
                    </a:prstGeom>
                    <a:noFill/>
                    <a:ln>
                      <a:noFill/>
                    </a:ln>
                  </pic:spPr>
                </pic:pic>
              </a:graphicData>
            </a:graphic>
          </wp:inline>
        </w:drawing>
      </w:r>
    </w:p>
    <w:p w:rsidR="008F36D2" w:rsidRPr="00ED5902" w:rsidRDefault="008F36D2" w:rsidP="00ED5902">
      <w:pPr>
        <w:spacing w:after="0" w:line="240" w:lineRule="auto"/>
        <w:ind w:left="57" w:right="57"/>
        <w:jc w:val="both"/>
        <w:rPr>
          <w:rFonts w:ascii="Times New Roman" w:eastAsia="Times New Roman" w:hAnsi="Times New Roman" w:cs="Times New Roman"/>
          <w:sz w:val="28"/>
          <w:szCs w:val="28"/>
        </w:rPr>
      </w:pPr>
      <w:r w:rsidRPr="008F36D2">
        <w:rPr>
          <w:rFonts w:ascii="Times New Roman" w:eastAsia="Times New Roman" w:hAnsi="Times New Roman" w:cs="Times New Roman"/>
          <w:sz w:val="28"/>
          <w:szCs w:val="28"/>
        </w:rPr>
        <w:t xml:space="preserve">      Общий объем доходов в 2023 году увеличился на </w:t>
      </w:r>
      <w:r w:rsidRPr="00165B8D">
        <w:rPr>
          <w:rFonts w:ascii="Times New Roman" w:eastAsia="Times New Roman" w:hAnsi="Times New Roman" w:cs="Times New Roman"/>
          <w:b/>
          <w:color w:val="C00000"/>
          <w:sz w:val="28"/>
          <w:szCs w:val="28"/>
        </w:rPr>
        <w:t>222,1 млн.руб</w:t>
      </w:r>
      <w:r w:rsidRPr="00165B8D">
        <w:rPr>
          <w:rFonts w:ascii="Times New Roman" w:eastAsia="Times New Roman" w:hAnsi="Times New Roman" w:cs="Times New Roman"/>
          <w:b/>
          <w:sz w:val="28"/>
          <w:szCs w:val="28"/>
        </w:rPr>
        <w:t>.</w:t>
      </w:r>
      <w:r w:rsidRPr="008F36D2">
        <w:rPr>
          <w:rFonts w:ascii="Times New Roman" w:eastAsia="Times New Roman" w:hAnsi="Times New Roman" w:cs="Times New Roman"/>
          <w:sz w:val="28"/>
          <w:szCs w:val="28"/>
        </w:rPr>
        <w:t xml:space="preserve">  (на 15%), в основном за счет получения финансовой помощи из областного бюджета. По собственным доход</w:t>
      </w:r>
      <w:r w:rsidR="00ED5902">
        <w:rPr>
          <w:rFonts w:ascii="Times New Roman" w:eastAsia="Times New Roman" w:hAnsi="Times New Roman" w:cs="Times New Roman"/>
          <w:sz w:val="28"/>
          <w:szCs w:val="28"/>
        </w:rPr>
        <w:t xml:space="preserve">ам составил </w:t>
      </w:r>
      <w:r w:rsidR="00ED5902" w:rsidRPr="00ED5902">
        <w:rPr>
          <w:rFonts w:ascii="Times New Roman" w:eastAsia="Times New Roman" w:hAnsi="Times New Roman" w:cs="Times New Roman"/>
          <w:b/>
          <w:color w:val="C00000"/>
          <w:sz w:val="28"/>
          <w:szCs w:val="28"/>
        </w:rPr>
        <w:t>108,8 млн.руб.</w:t>
      </w:r>
      <w:r w:rsidR="00ED5902">
        <w:rPr>
          <w:rFonts w:ascii="Times New Roman" w:eastAsia="Times New Roman" w:hAnsi="Times New Roman" w:cs="Times New Roman"/>
          <w:sz w:val="28"/>
          <w:szCs w:val="28"/>
        </w:rPr>
        <w:t xml:space="preserve"> и на</w:t>
      </w:r>
      <w:r w:rsidRPr="008F36D2">
        <w:rPr>
          <w:rFonts w:ascii="Times New Roman" w:eastAsia="Times New Roman" w:hAnsi="Times New Roman" w:cs="Times New Roman"/>
          <w:sz w:val="28"/>
          <w:szCs w:val="28"/>
        </w:rPr>
        <w:t xml:space="preserve"> </w:t>
      </w:r>
      <w:r w:rsidRPr="008F36D2">
        <w:rPr>
          <w:rFonts w:ascii="Times New Roman" w:eastAsia="Times New Roman" w:hAnsi="Times New Roman" w:cs="Times New Roman"/>
          <w:b/>
          <w:sz w:val="28"/>
          <w:szCs w:val="28"/>
        </w:rPr>
        <w:t>35,6%</w:t>
      </w:r>
      <w:r w:rsidR="00ED5902">
        <w:rPr>
          <w:rFonts w:ascii="Times New Roman" w:eastAsia="Times New Roman" w:hAnsi="Times New Roman" w:cs="Times New Roman"/>
          <w:b/>
          <w:sz w:val="28"/>
          <w:szCs w:val="28"/>
        </w:rPr>
        <w:t xml:space="preserve"> превысил собственные доходы 2022 год</w:t>
      </w:r>
      <w:r w:rsidRPr="008F36D2">
        <w:rPr>
          <w:rFonts w:ascii="Times New Roman" w:eastAsia="Times New Roman" w:hAnsi="Times New Roman" w:cs="Times New Roman"/>
          <w:b/>
          <w:sz w:val="28"/>
          <w:szCs w:val="28"/>
        </w:rPr>
        <w:t>.</w:t>
      </w:r>
    </w:p>
    <w:p w:rsidR="00EE1476" w:rsidRPr="0004682E" w:rsidRDefault="003C266F" w:rsidP="003C266F">
      <w:pPr>
        <w:shd w:val="clear" w:color="auto" w:fill="FFFFFF"/>
        <w:spacing w:after="0" w:line="276" w:lineRule="auto"/>
        <w:ind w:right="-1" w:firstLine="709"/>
        <w:jc w:val="both"/>
        <w:rPr>
          <w:rFonts w:ascii="Times New Roman" w:eastAsia="Times New Roman" w:hAnsi="Times New Roman" w:cs="Times New Roman"/>
          <w:color w:val="000000"/>
          <w:sz w:val="28"/>
          <w:szCs w:val="28"/>
        </w:rPr>
      </w:pPr>
      <w:r w:rsidRPr="0004682E">
        <w:rPr>
          <w:rFonts w:ascii="Times New Roman" w:eastAsia="Times New Roman" w:hAnsi="Times New Roman" w:cs="Times New Roman"/>
          <w:color w:val="000000"/>
          <w:sz w:val="28"/>
          <w:szCs w:val="28"/>
        </w:rPr>
        <w:t xml:space="preserve">В течение года на системной основе осуществлялась деятельность комиссии по мобилизации дополнительных доходов в бюджет городского округа, конструктивное взаимодействие с администраторами доходов бюджета города, крупнейшими налогоплательщиками, работа, направленная на увеличение доходной базы по имущественным налогам. </w:t>
      </w:r>
    </w:p>
    <w:p w:rsidR="005432D0" w:rsidRDefault="00697D12" w:rsidP="00E03068">
      <w:pPr>
        <w:widowControl w:val="0"/>
        <w:tabs>
          <w:tab w:val="left" w:pos="-3119"/>
        </w:tabs>
        <w:autoSpaceDE w:val="0"/>
        <w:autoSpaceDN w:val="0"/>
        <w:adjustRightInd w:val="0"/>
        <w:spacing w:after="0" w:line="240" w:lineRule="atLeast"/>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napToGrid w:val="0"/>
          <w:sz w:val="28"/>
          <w:szCs w:val="20"/>
          <w:lang w:eastAsia="ru-RU"/>
        </w:rPr>
        <w:t xml:space="preserve">         </w:t>
      </w:r>
      <w:r w:rsidRPr="00697D12">
        <w:rPr>
          <w:rFonts w:ascii="Times New Roman" w:eastAsia="Times New Roman" w:hAnsi="Times New Roman" w:cs="Times New Roman"/>
          <w:snapToGrid w:val="0"/>
          <w:sz w:val="28"/>
          <w:szCs w:val="20"/>
          <w:lang w:eastAsia="ru-RU"/>
        </w:rPr>
        <w:t xml:space="preserve">Проведено 7 заседаний межведомственной рабочей группы. На заседания рабочей группы были приглашены 25 налогоплательщика и 3 работодателя (по вопросу о «серых» зарплатных схемах), с участием работодателей - Филиал АО «УКВЗ- филиал УКВЗ </w:t>
      </w:r>
      <w:proofErr w:type="spellStart"/>
      <w:r w:rsidRPr="00697D12">
        <w:rPr>
          <w:rFonts w:ascii="Times New Roman" w:eastAsia="Times New Roman" w:hAnsi="Times New Roman" w:cs="Times New Roman"/>
          <w:snapToGrid w:val="0"/>
          <w:sz w:val="28"/>
          <w:szCs w:val="20"/>
          <w:lang w:eastAsia="ru-RU"/>
        </w:rPr>
        <w:t>им.С.М.Кирова</w:t>
      </w:r>
      <w:proofErr w:type="spellEnd"/>
      <w:r w:rsidRPr="00697D12">
        <w:rPr>
          <w:rFonts w:ascii="Times New Roman" w:eastAsia="Times New Roman" w:hAnsi="Times New Roman" w:cs="Times New Roman"/>
          <w:snapToGrid w:val="0"/>
          <w:sz w:val="28"/>
          <w:szCs w:val="20"/>
          <w:lang w:eastAsia="ru-RU"/>
        </w:rPr>
        <w:t>», ООО «</w:t>
      </w:r>
      <w:proofErr w:type="spellStart"/>
      <w:r w:rsidRPr="00697D12">
        <w:rPr>
          <w:rFonts w:ascii="Times New Roman" w:eastAsia="Times New Roman" w:hAnsi="Times New Roman" w:cs="Times New Roman"/>
          <w:snapToGrid w:val="0"/>
          <w:sz w:val="28"/>
          <w:szCs w:val="20"/>
          <w:lang w:eastAsia="ru-RU"/>
        </w:rPr>
        <w:t>Агропарк</w:t>
      </w:r>
      <w:proofErr w:type="spellEnd"/>
      <w:r w:rsidRPr="00697D12">
        <w:rPr>
          <w:rFonts w:ascii="Times New Roman" w:eastAsia="Times New Roman" w:hAnsi="Times New Roman" w:cs="Times New Roman"/>
          <w:snapToGrid w:val="0"/>
          <w:sz w:val="28"/>
          <w:szCs w:val="20"/>
          <w:lang w:eastAsia="ru-RU"/>
        </w:rPr>
        <w:t xml:space="preserve"> Урал», ФГБУЗ МСЧ №162 ФМБА России, представителями МРИ ФНС России №28 по Челябинской области и</w:t>
      </w:r>
      <w:r w:rsidRPr="00697D12">
        <w:rPr>
          <w:rFonts w:ascii="Times New Roman" w:eastAsia="Times New Roman" w:hAnsi="Times New Roman" w:cs="Times New Roman"/>
          <w:sz w:val="28"/>
          <w:szCs w:val="28"/>
          <w:lang w:eastAsia="ru-RU"/>
        </w:rPr>
        <w:t xml:space="preserve"> вручены платежные документы для сотрудников, имеющих задолженность по имущественным налогам.</w:t>
      </w:r>
      <w:r w:rsidRPr="00697D12">
        <w:rPr>
          <w:rFonts w:ascii="Times New Roman" w:eastAsia="Times New Roman" w:hAnsi="Times New Roman" w:cs="Times New Roman"/>
          <w:iCs/>
          <w:sz w:val="28"/>
          <w:szCs w:val="28"/>
          <w:lang w:eastAsia="ru-RU"/>
        </w:rPr>
        <w:t xml:space="preserve"> </w:t>
      </w:r>
    </w:p>
    <w:p w:rsidR="00697D12" w:rsidRPr="00E03068" w:rsidRDefault="00E03068" w:rsidP="005432D0">
      <w:pPr>
        <w:widowControl w:val="0"/>
        <w:tabs>
          <w:tab w:val="left" w:pos="-3119"/>
        </w:tabs>
        <w:autoSpaceDE w:val="0"/>
        <w:autoSpaceDN w:val="0"/>
        <w:adjustRightInd w:val="0"/>
        <w:spacing w:after="0" w:line="240" w:lineRule="atLeast"/>
        <w:ind w:firstLine="426"/>
        <w:jc w:val="both"/>
        <w:rPr>
          <w:rFonts w:ascii="Times New Roman" w:eastAsia="Times New Roman" w:hAnsi="Times New Roman" w:cs="Times New Roman"/>
          <w:sz w:val="28"/>
          <w:szCs w:val="28"/>
          <w:lang w:eastAsia="ru-RU"/>
        </w:rPr>
      </w:pPr>
      <w:r w:rsidRPr="00697D12">
        <w:rPr>
          <w:rFonts w:ascii="Times New Roman" w:eastAsia="Times New Roman" w:hAnsi="Times New Roman" w:cs="Times New Roman"/>
          <w:iCs/>
          <w:sz w:val="28"/>
          <w:szCs w:val="28"/>
          <w:lang w:eastAsia="ru-RU"/>
        </w:rPr>
        <w:t xml:space="preserve">В результате проведенных мероприятий </w:t>
      </w:r>
      <w:r>
        <w:rPr>
          <w:rFonts w:ascii="Times New Roman" w:eastAsia="Times New Roman" w:hAnsi="Times New Roman" w:cs="Times New Roman"/>
          <w:iCs/>
          <w:sz w:val="28"/>
          <w:szCs w:val="28"/>
          <w:lang w:eastAsia="ru-RU"/>
        </w:rPr>
        <w:t xml:space="preserve">в городской бюджет </w:t>
      </w:r>
      <w:r w:rsidRPr="00697D12">
        <w:rPr>
          <w:rFonts w:ascii="Times New Roman" w:eastAsia="Times New Roman" w:hAnsi="Times New Roman" w:cs="Times New Roman"/>
          <w:iCs/>
          <w:sz w:val="28"/>
          <w:szCs w:val="28"/>
          <w:lang w:eastAsia="ru-RU"/>
        </w:rPr>
        <w:t xml:space="preserve">поступило </w:t>
      </w:r>
      <w:r w:rsidRPr="00697D12">
        <w:rPr>
          <w:rFonts w:ascii="Times New Roman" w:eastAsia="Times New Roman" w:hAnsi="Times New Roman" w:cs="Times New Roman"/>
          <w:b/>
          <w:iCs/>
          <w:color w:val="C00000"/>
          <w:sz w:val="28"/>
          <w:szCs w:val="28"/>
          <w:lang w:eastAsia="ru-RU"/>
        </w:rPr>
        <w:t>1 959,6 тыс.руб</w:t>
      </w:r>
      <w:r w:rsidRPr="00697D12">
        <w:rPr>
          <w:rFonts w:ascii="Times New Roman" w:eastAsia="Times New Roman" w:hAnsi="Times New Roman" w:cs="Times New Roman"/>
          <w:b/>
          <w:iCs/>
          <w:sz w:val="28"/>
          <w:szCs w:val="28"/>
          <w:lang w:eastAsia="ru-RU"/>
        </w:rPr>
        <w:t>.</w:t>
      </w:r>
    </w:p>
    <w:p w:rsidR="00E03068" w:rsidRPr="00697D12" w:rsidRDefault="00E03068" w:rsidP="002B2B38">
      <w:pPr>
        <w:widowControl w:val="0"/>
        <w:tabs>
          <w:tab w:val="left" w:pos="-3119"/>
        </w:tabs>
        <w:autoSpaceDE w:val="0"/>
        <w:autoSpaceDN w:val="0"/>
        <w:adjustRightInd w:val="0"/>
        <w:spacing w:after="0" w:line="240" w:lineRule="atLeast"/>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z w:val="28"/>
          <w:szCs w:val="28"/>
          <w:lang w:eastAsia="ru-RU"/>
        </w:rPr>
        <w:t>СЛАЙД</w:t>
      </w:r>
    </w:p>
    <w:p w:rsidR="00697D12" w:rsidRPr="00697D12" w:rsidRDefault="00697D12" w:rsidP="00CE0001">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97D12">
        <w:rPr>
          <w:rFonts w:ascii="Times New Roman" w:eastAsia="Times New Roman" w:hAnsi="Times New Roman" w:cs="Times New Roman"/>
          <w:iCs/>
          <w:color w:val="C00000"/>
          <w:sz w:val="28"/>
          <w:szCs w:val="28"/>
          <w:lang w:eastAsia="ru-RU"/>
        </w:rPr>
        <w:t>217 претензий</w:t>
      </w:r>
      <w:r w:rsidRPr="00697D12">
        <w:rPr>
          <w:rFonts w:ascii="Times New Roman" w:eastAsia="Times New Roman" w:hAnsi="Times New Roman" w:cs="Times New Roman"/>
          <w:iCs/>
          <w:sz w:val="28"/>
          <w:szCs w:val="28"/>
          <w:lang w:eastAsia="ru-RU"/>
        </w:rPr>
        <w:t xml:space="preserve"> </w:t>
      </w:r>
      <w:r w:rsidR="00A2738A">
        <w:rPr>
          <w:rFonts w:ascii="Times New Roman" w:eastAsia="Times New Roman" w:hAnsi="Times New Roman" w:cs="Times New Roman"/>
          <w:iCs/>
          <w:sz w:val="28"/>
          <w:szCs w:val="28"/>
          <w:lang w:eastAsia="ru-RU"/>
        </w:rPr>
        <w:t xml:space="preserve">- </w:t>
      </w:r>
      <w:r w:rsidR="00A2738A" w:rsidRPr="00697D12">
        <w:rPr>
          <w:rFonts w:ascii="Times New Roman" w:eastAsia="Times New Roman" w:hAnsi="Times New Roman" w:cs="Times New Roman"/>
          <w:iCs/>
          <w:sz w:val="28"/>
          <w:szCs w:val="28"/>
          <w:lang w:eastAsia="ru-RU"/>
        </w:rPr>
        <w:t xml:space="preserve">направлено </w:t>
      </w:r>
      <w:r w:rsidR="00A2738A">
        <w:rPr>
          <w:rFonts w:ascii="Times New Roman" w:eastAsia="Times New Roman" w:hAnsi="Times New Roman" w:cs="Times New Roman"/>
          <w:iCs/>
          <w:sz w:val="28"/>
          <w:szCs w:val="28"/>
          <w:lang w:eastAsia="ru-RU"/>
        </w:rPr>
        <w:t>должникам</w:t>
      </w:r>
      <w:r w:rsidR="00E03068">
        <w:rPr>
          <w:rFonts w:ascii="Times New Roman" w:eastAsia="Times New Roman" w:hAnsi="Times New Roman" w:cs="Times New Roman"/>
          <w:iCs/>
          <w:sz w:val="28"/>
          <w:szCs w:val="28"/>
          <w:lang w:eastAsia="ru-RU"/>
        </w:rPr>
        <w:t xml:space="preserve"> более </w:t>
      </w:r>
      <w:r w:rsidR="00E03068">
        <w:rPr>
          <w:rFonts w:ascii="Times New Roman" w:eastAsia="Times New Roman" w:hAnsi="Times New Roman" w:cs="Times New Roman"/>
          <w:iCs/>
          <w:color w:val="C00000"/>
          <w:sz w:val="28"/>
          <w:szCs w:val="28"/>
          <w:lang w:eastAsia="ru-RU"/>
        </w:rPr>
        <w:t>4,</w:t>
      </w:r>
      <w:r w:rsidRPr="00697D12">
        <w:rPr>
          <w:rFonts w:ascii="Times New Roman" w:eastAsia="Times New Roman" w:hAnsi="Times New Roman" w:cs="Times New Roman"/>
          <w:iCs/>
          <w:color w:val="C00000"/>
          <w:sz w:val="28"/>
          <w:szCs w:val="28"/>
          <w:lang w:eastAsia="ru-RU"/>
        </w:rPr>
        <w:t>378</w:t>
      </w:r>
      <w:r w:rsidR="00E03068">
        <w:rPr>
          <w:rFonts w:ascii="Times New Roman" w:eastAsia="Times New Roman" w:hAnsi="Times New Roman" w:cs="Times New Roman"/>
          <w:iCs/>
          <w:color w:val="C00000"/>
          <w:sz w:val="28"/>
          <w:szCs w:val="28"/>
          <w:lang w:eastAsia="ru-RU"/>
        </w:rPr>
        <w:t xml:space="preserve"> млн</w:t>
      </w:r>
      <w:r w:rsidRPr="00697D12">
        <w:rPr>
          <w:rFonts w:ascii="Times New Roman" w:eastAsia="Times New Roman" w:hAnsi="Times New Roman" w:cs="Times New Roman"/>
          <w:iCs/>
          <w:color w:val="C00000"/>
          <w:sz w:val="28"/>
          <w:szCs w:val="28"/>
          <w:lang w:eastAsia="ru-RU"/>
        </w:rPr>
        <w:t>.</w:t>
      </w:r>
      <w:r w:rsidR="00A2738A">
        <w:rPr>
          <w:rFonts w:ascii="Times New Roman" w:eastAsia="Times New Roman" w:hAnsi="Times New Roman" w:cs="Times New Roman"/>
          <w:iCs/>
          <w:color w:val="C00000"/>
          <w:sz w:val="28"/>
          <w:szCs w:val="28"/>
          <w:lang w:eastAsia="ru-RU"/>
        </w:rPr>
        <w:t xml:space="preserve"> </w:t>
      </w:r>
      <w:r w:rsidRPr="00697D12">
        <w:rPr>
          <w:rFonts w:ascii="Times New Roman" w:eastAsia="Times New Roman" w:hAnsi="Times New Roman" w:cs="Times New Roman"/>
          <w:iCs/>
          <w:color w:val="C00000"/>
          <w:sz w:val="28"/>
          <w:szCs w:val="28"/>
          <w:lang w:eastAsia="ru-RU"/>
        </w:rPr>
        <w:t>руб</w:t>
      </w:r>
      <w:r w:rsidRPr="00697D12">
        <w:rPr>
          <w:rFonts w:ascii="Times New Roman" w:eastAsia="Times New Roman" w:hAnsi="Times New Roman" w:cs="Times New Roman"/>
          <w:iCs/>
          <w:sz w:val="28"/>
          <w:szCs w:val="28"/>
          <w:lang w:eastAsia="ru-RU"/>
        </w:rPr>
        <w:t xml:space="preserve">.; </w:t>
      </w:r>
    </w:p>
    <w:p w:rsidR="00697D12" w:rsidRPr="00697D12" w:rsidRDefault="00A2738A" w:rsidP="00CE0001">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97D12">
        <w:rPr>
          <w:rFonts w:ascii="Times New Roman" w:eastAsia="Times New Roman" w:hAnsi="Times New Roman" w:cs="Times New Roman"/>
          <w:iCs/>
          <w:color w:val="C00000"/>
          <w:sz w:val="28"/>
          <w:szCs w:val="28"/>
          <w:lang w:eastAsia="ru-RU"/>
        </w:rPr>
        <w:t>74</w:t>
      </w:r>
      <w:r w:rsidRPr="00697D12">
        <w:rPr>
          <w:rFonts w:ascii="Times New Roman" w:eastAsia="Times New Roman" w:hAnsi="Times New Roman" w:cs="Times New Roman"/>
          <w:iCs/>
          <w:sz w:val="28"/>
          <w:szCs w:val="28"/>
          <w:lang w:eastAsia="ru-RU"/>
        </w:rPr>
        <w:t xml:space="preserve"> </w:t>
      </w:r>
      <w:r w:rsidRPr="00697D12">
        <w:rPr>
          <w:rFonts w:ascii="Times New Roman" w:eastAsia="Times New Roman" w:hAnsi="Times New Roman" w:cs="Times New Roman"/>
          <w:iCs/>
          <w:color w:val="C00000"/>
          <w:sz w:val="28"/>
          <w:szCs w:val="28"/>
          <w:lang w:eastAsia="ru-RU"/>
        </w:rPr>
        <w:t>исковых заявления</w:t>
      </w:r>
      <w:r>
        <w:rPr>
          <w:rFonts w:ascii="Times New Roman" w:eastAsia="Times New Roman" w:hAnsi="Times New Roman" w:cs="Times New Roman"/>
          <w:iCs/>
          <w:sz w:val="28"/>
          <w:szCs w:val="28"/>
          <w:lang w:eastAsia="ru-RU"/>
        </w:rPr>
        <w:t xml:space="preserve"> - </w:t>
      </w:r>
      <w:r w:rsidR="00697D12" w:rsidRPr="00697D12">
        <w:rPr>
          <w:rFonts w:ascii="Times New Roman" w:eastAsia="Times New Roman" w:hAnsi="Times New Roman" w:cs="Times New Roman"/>
          <w:iCs/>
          <w:sz w:val="28"/>
          <w:szCs w:val="28"/>
          <w:lang w:eastAsia="ru-RU"/>
        </w:rPr>
        <w:t xml:space="preserve">в судебные органы направлено </w:t>
      </w:r>
      <w:r>
        <w:rPr>
          <w:rFonts w:ascii="Times New Roman" w:eastAsia="Times New Roman" w:hAnsi="Times New Roman" w:cs="Times New Roman"/>
          <w:iCs/>
          <w:sz w:val="28"/>
          <w:szCs w:val="28"/>
          <w:lang w:eastAsia="ru-RU"/>
        </w:rPr>
        <w:t xml:space="preserve">на </w:t>
      </w:r>
      <w:r w:rsidR="00697D12" w:rsidRPr="00697D12">
        <w:rPr>
          <w:rFonts w:ascii="Times New Roman" w:eastAsia="Times New Roman" w:hAnsi="Times New Roman" w:cs="Times New Roman"/>
          <w:iCs/>
          <w:color w:val="C00000"/>
          <w:sz w:val="28"/>
          <w:szCs w:val="28"/>
          <w:lang w:eastAsia="ru-RU"/>
        </w:rPr>
        <w:t>829,6 тыс.руб</w:t>
      </w:r>
      <w:r w:rsidR="00697D12" w:rsidRPr="00697D12">
        <w:rPr>
          <w:rFonts w:ascii="Times New Roman" w:eastAsia="Times New Roman" w:hAnsi="Times New Roman" w:cs="Times New Roman"/>
          <w:iCs/>
          <w:sz w:val="28"/>
          <w:szCs w:val="28"/>
          <w:lang w:eastAsia="ru-RU"/>
        </w:rPr>
        <w:t xml:space="preserve">. </w:t>
      </w:r>
    </w:p>
    <w:p w:rsidR="00A2738A" w:rsidRPr="005432D0" w:rsidRDefault="00A2738A" w:rsidP="00CE0001">
      <w:pPr>
        <w:pStyle w:val="a9"/>
        <w:widowControl w:val="0"/>
        <w:numPr>
          <w:ilvl w:val="0"/>
          <w:numId w:val="7"/>
        </w:numPr>
        <w:autoSpaceDE w:val="0"/>
        <w:autoSpaceDN w:val="0"/>
        <w:adjustRightInd w:val="0"/>
        <w:spacing w:after="0" w:line="240" w:lineRule="auto"/>
        <w:jc w:val="both"/>
        <w:rPr>
          <w:rFonts w:ascii="Times New Roman" w:eastAsia="Times New Roman" w:hAnsi="Times New Roman"/>
          <w:iCs/>
          <w:sz w:val="28"/>
          <w:szCs w:val="28"/>
          <w:lang w:eastAsia="ru-RU"/>
        </w:rPr>
      </w:pPr>
      <w:r w:rsidRPr="00A2738A">
        <w:rPr>
          <w:rFonts w:ascii="Times New Roman" w:eastAsia="Times New Roman" w:hAnsi="Times New Roman"/>
          <w:iCs/>
          <w:color w:val="C00000"/>
          <w:sz w:val="28"/>
          <w:szCs w:val="28"/>
          <w:lang w:eastAsia="ru-RU"/>
        </w:rPr>
        <w:t>94</w:t>
      </w:r>
      <w:r w:rsidRPr="00A2738A">
        <w:rPr>
          <w:rFonts w:ascii="Times New Roman" w:eastAsia="Times New Roman" w:hAnsi="Times New Roman"/>
          <w:iCs/>
          <w:sz w:val="28"/>
          <w:szCs w:val="28"/>
          <w:lang w:eastAsia="ru-RU"/>
        </w:rPr>
        <w:t xml:space="preserve"> </w:t>
      </w:r>
      <w:r w:rsidRPr="00A2738A">
        <w:rPr>
          <w:rFonts w:ascii="Times New Roman" w:eastAsia="Times New Roman" w:hAnsi="Times New Roman"/>
          <w:iCs/>
          <w:color w:val="C00000"/>
          <w:sz w:val="28"/>
          <w:szCs w:val="28"/>
          <w:lang w:eastAsia="ru-RU"/>
        </w:rPr>
        <w:t>исполнительных листа</w:t>
      </w:r>
      <w:r>
        <w:rPr>
          <w:rFonts w:ascii="Times New Roman" w:eastAsia="Times New Roman" w:hAnsi="Times New Roman"/>
          <w:iCs/>
          <w:sz w:val="28"/>
          <w:szCs w:val="28"/>
          <w:lang w:eastAsia="ru-RU"/>
        </w:rPr>
        <w:t xml:space="preserve"> </w:t>
      </w:r>
      <w:r w:rsidR="00697D12" w:rsidRPr="00697D12">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 </w:t>
      </w:r>
      <w:r w:rsidR="00697D12" w:rsidRPr="00697D12">
        <w:rPr>
          <w:rFonts w:ascii="Times New Roman" w:eastAsia="Times New Roman" w:hAnsi="Times New Roman"/>
          <w:iCs/>
          <w:sz w:val="28"/>
          <w:szCs w:val="28"/>
          <w:lang w:eastAsia="ru-RU"/>
        </w:rPr>
        <w:t>в служ</w:t>
      </w:r>
      <w:r>
        <w:rPr>
          <w:rFonts w:ascii="Times New Roman" w:eastAsia="Times New Roman" w:hAnsi="Times New Roman"/>
          <w:iCs/>
          <w:sz w:val="28"/>
          <w:szCs w:val="28"/>
          <w:lang w:eastAsia="ru-RU"/>
        </w:rPr>
        <w:t>бе судебных приставов</w:t>
      </w:r>
      <w:r w:rsidR="00697D12" w:rsidRPr="00697D12">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на </w:t>
      </w:r>
      <w:r w:rsidR="00697D12" w:rsidRPr="00697D12">
        <w:rPr>
          <w:rFonts w:ascii="Times New Roman" w:eastAsia="Times New Roman" w:hAnsi="Times New Roman"/>
          <w:iCs/>
          <w:color w:val="C00000"/>
          <w:sz w:val="28"/>
          <w:szCs w:val="28"/>
          <w:lang w:eastAsia="ru-RU"/>
        </w:rPr>
        <w:t>3</w:t>
      </w:r>
      <w:r w:rsidR="00E03068">
        <w:rPr>
          <w:rFonts w:ascii="Times New Roman" w:eastAsia="Times New Roman" w:hAnsi="Times New Roman"/>
          <w:iCs/>
          <w:color w:val="C00000"/>
          <w:sz w:val="28"/>
          <w:szCs w:val="28"/>
          <w:lang w:eastAsia="ru-RU"/>
        </w:rPr>
        <w:t>,53 млн</w:t>
      </w:r>
      <w:proofErr w:type="gramStart"/>
      <w:r w:rsidR="00697D12" w:rsidRPr="00697D12">
        <w:rPr>
          <w:rFonts w:ascii="Times New Roman" w:eastAsia="Times New Roman" w:hAnsi="Times New Roman"/>
          <w:iCs/>
          <w:color w:val="C00000"/>
          <w:sz w:val="28"/>
          <w:szCs w:val="28"/>
          <w:lang w:eastAsia="ru-RU"/>
        </w:rPr>
        <w:t>.р</w:t>
      </w:r>
      <w:proofErr w:type="gramEnd"/>
      <w:r w:rsidR="00697D12" w:rsidRPr="00697D12">
        <w:rPr>
          <w:rFonts w:ascii="Times New Roman" w:eastAsia="Times New Roman" w:hAnsi="Times New Roman"/>
          <w:iCs/>
          <w:color w:val="C00000"/>
          <w:sz w:val="28"/>
          <w:szCs w:val="28"/>
          <w:lang w:eastAsia="ru-RU"/>
        </w:rPr>
        <w:t>уб.</w:t>
      </w:r>
      <w:r w:rsidR="00697D12" w:rsidRPr="00697D12">
        <w:rPr>
          <w:rFonts w:ascii="Times New Roman" w:eastAsia="Times New Roman" w:hAnsi="Times New Roman"/>
          <w:iCs/>
          <w:sz w:val="28"/>
          <w:szCs w:val="28"/>
          <w:lang w:eastAsia="ru-RU"/>
        </w:rPr>
        <w:t xml:space="preserve"> </w:t>
      </w:r>
    </w:p>
    <w:p w:rsidR="00A2738A" w:rsidRPr="005432D0" w:rsidRDefault="00A2738A" w:rsidP="005432D0">
      <w:pPr>
        <w:ind w:firstLine="426"/>
        <w:rPr>
          <w:rFonts w:ascii="Times New Roman" w:hAnsi="Times New Roman" w:cs="Times New Roman"/>
          <w:b/>
          <w:color w:val="C00000"/>
          <w:sz w:val="28"/>
        </w:rPr>
      </w:pPr>
      <w:r w:rsidRPr="005432D0">
        <w:rPr>
          <w:rFonts w:ascii="Times New Roman" w:hAnsi="Times New Roman" w:cs="Times New Roman"/>
          <w:sz w:val="28"/>
        </w:rPr>
        <w:t xml:space="preserve">Неналоговых доходов в бюджет городского </w:t>
      </w:r>
      <w:r w:rsidR="005432D0" w:rsidRPr="005432D0">
        <w:rPr>
          <w:rFonts w:ascii="Times New Roman" w:hAnsi="Times New Roman" w:cs="Times New Roman"/>
          <w:sz w:val="28"/>
        </w:rPr>
        <w:t>округа поступило</w:t>
      </w:r>
      <w:r w:rsidR="005432D0">
        <w:rPr>
          <w:rFonts w:ascii="Times New Roman" w:hAnsi="Times New Roman" w:cs="Times New Roman"/>
          <w:sz w:val="28"/>
        </w:rPr>
        <w:t>,</w:t>
      </w:r>
      <w:r w:rsidR="005432D0" w:rsidRPr="005432D0">
        <w:rPr>
          <w:rFonts w:ascii="Times New Roman" w:hAnsi="Times New Roman" w:cs="Times New Roman"/>
          <w:sz w:val="28"/>
        </w:rPr>
        <w:t xml:space="preserve"> более чем </w:t>
      </w:r>
      <w:r w:rsidR="005432D0" w:rsidRPr="005432D0">
        <w:rPr>
          <w:rFonts w:ascii="Times New Roman" w:hAnsi="Times New Roman" w:cs="Times New Roman"/>
          <w:b/>
          <w:color w:val="C00000"/>
          <w:sz w:val="28"/>
        </w:rPr>
        <w:t xml:space="preserve">14,758 млн. руб. </w:t>
      </w:r>
    </w:p>
    <w:p w:rsidR="005432D0" w:rsidRDefault="005432D0" w:rsidP="00A2738A">
      <w:pPr>
        <w:ind w:firstLine="567"/>
        <w:rPr>
          <w:rFonts w:ascii="Times New Roman" w:hAnsi="Times New Roman" w:cs="Times New Roman"/>
          <w:color w:val="000000" w:themeColor="text1"/>
          <w:sz w:val="28"/>
        </w:rPr>
      </w:pPr>
      <w:r w:rsidRPr="005432D0">
        <w:rPr>
          <w:rFonts w:ascii="Times New Roman" w:hAnsi="Times New Roman" w:cs="Times New Roman"/>
          <w:color w:val="000000" w:themeColor="text1"/>
          <w:sz w:val="28"/>
        </w:rPr>
        <w:t>СЛАЙД</w:t>
      </w:r>
    </w:p>
    <w:p w:rsidR="005432D0" w:rsidRPr="005432D0"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t>6 971,35 тыс. руб</w:t>
      </w:r>
      <w:r>
        <w:rPr>
          <w:rFonts w:ascii="Times New Roman" w:hAnsi="Times New Roman"/>
          <w:color w:val="000000" w:themeColor="text1"/>
          <w:sz w:val="28"/>
        </w:rPr>
        <w:t>. - с</w:t>
      </w:r>
      <w:r w:rsidRPr="005432D0">
        <w:rPr>
          <w:rFonts w:ascii="Times New Roman" w:hAnsi="Times New Roman"/>
          <w:color w:val="000000" w:themeColor="text1"/>
          <w:sz w:val="28"/>
        </w:rPr>
        <w:t>дача муниципального имущества в аренду</w:t>
      </w:r>
    </w:p>
    <w:p w:rsidR="005432D0" w:rsidRPr="005432D0"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t xml:space="preserve">7 591,46 тыс. руб. </w:t>
      </w:r>
      <w:r>
        <w:rPr>
          <w:rFonts w:ascii="Times New Roman" w:hAnsi="Times New Roman"/>
          <w:color w:val="000000" w:themeColor="text1"/>
          <w:sz w:val="28"/>
        </w:rPr>
        <w:t>- п</w:t>
      </w:r>
      <w:r w:rsidRPr="005432D0">
        <w:rPr>
          <w:rFonts w:ascii="Times New Roman" w:hAnsi="Times New Roman"/>
          <w:color w:val="000000" w:themeColor="text1"/>
          <w:sz w:val="28"/>
        </w:rPr>
        <w:t>риватизация муниципального имущества</w:t>
      </w:r>
    </w:p>
    <w:p w:rsidR="005432D0" w:rsidRPr="005432D0"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t>1,95 тыс. руб</w:t>
      </w:r>
      <w:r>
        <w:rPr>
          <w:rFonts w:ascii="Times New Roman" w:hAnsi="Times New Roman"/>
          <w:color w:val="000000" w:themeColor="text1"/>
          <w:sz w:val="28"/>
        </w:rPr>
        <w:t>. - н</w:t>
      </w:r>
      <w:r w:rsidRPr="005432D0">
        <w:rPr>
          <w:rFonts w:ascii="Times New Roman" w:hAnsi="Times New Roman"/>
          <w:color w:val="000000" w:themeColor="text1"/>
          <w:sz w:val="28"/>
        </w:rPr>
        <w:t>еустойка за нарушение сроков оплаты платежей</w:t>
      </w:r>
    </w:p>
    <w:p w:rsidR="003C266F" w:rsidRPr="00797635" w:rsidRDefault="005432D0" w:rsidP="00CE0001">
      <w:pPr>
        <w:pStyle w:val="a9"/>
        <w:numPr>
          <w:ilvl w:val="0"/>
          <w:numId w:val="8"/>
        </w:numPr>
        <w:ind w:left="426"/>
        <w:rPr>
          <w:rFonts w:ascii="Times New Roman" w:hAnsi="Times New Roman"/>
          <w:color w:val="000000" w:themeColor="text1"/>
          <w:sz w:val="28"/>
        </w:rPr>
      </w:pPr>
      <w:r w:rsidRPr="005432D0">
        <w:rPr>
          <w:rFonts w:ascii="Times New Roman" w:hAnsi="Times New Roman"/>
          <w:color w:val="C00000"/>
          <w:sz w:val="28"/>
        </w:rPr>
        <w:lastRenderedPageBreak/>
        <w:t>0,684 тыс. руб.</w:t>
      </w:r>
      <w:r>
        <w:rPr>
          <w:rFonts w:ascii="Times New Roman" w:hAnsi="Times New Roman"/>
          <w:color w:val="000000" w:themeColor="text1"/>
          <w:sz w:val="28"/>
        </w:rPr>
        <w:t xml:space="preserve"> - д</w:t>
      </w:r>
      <w:r w:rsidRPr="005432D0">
        <w:rPr>
          <w:rFonts w:ascii="Times New Roman" w:hAnsi="Times New Roman"/>
          <w:color w:val="000000" w:themeColor="text1"/>
          <w:sz w:val="28"/>
        </w:rPr>
        <w:t>оходы от перечисления части прибыли муниципальных унитарных предприятий</w:t>
      </w:r>
      <w:r w:rsidR="00797635">
        <w:rPr>
          <w:rFonts w:ascii="Times New Roman" w:hAnsi="Times New Roman"/>
          <w:color w:val="000000" w:themeColor="text1"/>
          <w:sz w:val="28"/>
        </w:rPr>
        <w:t>.</w:t>
      </w:r>
    </w:p>
    <w:p w:rsidR="003C266F" w:rsidRPr="005432D0" w:rsidRDefault="003C266F" w:rsidP="005432D0">
      <w:pPr>
        <w:keepNext/>
        <w:spacing w:after="0" w:line="276" w:lineRule="auto"/>
        <w:jc w:val="center"/>
        <w:outlineLvl w:val="1"/>
        <w:rPr>
          <w:rFonts w:ascii="Times New Roman" w:eastAsia="Arial Unicode MS" w:hAnsi="Times New Roman" w:cs="Times New Roman"/>
          <w:b/>
          <w:i/>
          <w:color w:val="002060"/>
          <w:sz w:val="28"/>
          <w:szCs w:val="28"/>
          <w:lang w:eastAsia="ru-RU"/>
        </w:rPr>
      </w:pPr>
      <w:bookmarkStart w:id="14" w:name="_Toc156321032"/>
      <w:r w:rsidRPr="002B2B38">
        <w:rPr>
          <w:rFonts w:ascii="Times New Roman" w:eastAsia="Arial Unicode MS" w:hAnsi="Times New Roman" w:cs="Times New Roman"/>
          <w:b/>
          <w:i/>
          <w:color w:val="002060"/>
          <w:sz w:val="28"/>
          <w:szCs w:val="28"/>
          <w:lang w:eastAsia="ru-RU"/>
        </w:rPr>
        <w:t>Управление имуществом, находящимся в муниципальной собственности</w:t>
      </w:r>
      <w:bookmarkEnd w:id="14"/>
    </w:p>
    <w:p w:rsidR="002A5B4F" w:rsidRDefault="002A5B4F" w:rsidP="002A5B4F">
      <w:pPr>
        <w:widowControl w:val="0"/>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3C266F">
        <w:rPr>
          <w:rFonts w:ascii="Times New Roman" w:eastAsia="Calibri" w:hAnsi="Times New Roman" w:cs="Times New Roman"/>
          <w:sz w:val="28"/>
          <w:szCs w:val="28"/>
          <w:lang w:eastAsia="ru-RU"/>
        </w:rPr>
        <w:t xml:space="preserve">В реестре муниципального </w:t>
      </w:r>
      <w:r>
        <w:rPr>
          <w:rFonts w:ascii="Times New Roman" w:eastAsia="Calibri" w:hAnsi="Times New Roman" w:cs="Times New Roman"/>
          <w:sz w:val="28"/>
          <w:szCs w:val="28"/>
          <w:lang w:eastAsia="ru-RU"/>
        </w:rPr>
        <w:t xml:space="preserve">имущества городского округа </w:t>
      </w:r>
      <w:r w:rsidRPr="003C266F">
        <w:rPr>
          <w:rFonts w:ascii="Times New Roman" w:eastAsia="Calibri" w:hAnsi="Times New Roman" w:cs="Times New Roman"/>
          <w:sz w:val="28"/>
          <w:szCs w:val="28"/>
          <w:lang w:eastAsia="ru-RU"/>
        </w:rPr>
        <w:t>учитывается имущество, закреплённое за муниципальными предприятиями и учреждениями, объекты недвижимого нежилого имущества, объекты жилого фонда, движимое имущество, библиотечный фонд, ценные бумаги, иное имущество.</w:t>
      </w:r>
    </w:p>
    <w:p w:rsidR="002A5B4F" w:rsidRDefault="002B2B38" w:rsidP="002A5B4F">
      <w:pPr>
        <w:spacing w:after="0" w:line="240" w:lineRule="auto"/>
        <w:ind w:firstLine="540"/>
        <w:jc w:val="both"/>
        <w:rPr>
          <w:rFonts w:ascii="Times New Roman" w:eastAsia="Times New Roman" w:hAnsi="Times New Roman" w:cs="Times New Roman"/>
          <w:b/>
          <w:color w:val="C00000"/>
          <w:sz w:val="28"/>
          <w:szCs w:val="28"/>
          <w:lang w:eastAsia="ru-RU"/>
        </w:rPr>
      </w:pPr>
      <w:r w:rsidRPr="002B2B38">
        <w:rPr>
          <w:rFonts w:ascii="Times New Roman" w:eastAsia="Times New Roman" w:hAnsi="Times New Roman" w:cs="Times New Roman"/>
          <w:sz w:val="28"/>
          <w:szCs w:val="28"/>
          <w:lang w:eastAsia="ru-RU"/>
        </w:rPr>
        <w:t xml:space="preserve">В рамках исполнения постановления </w:t>
      </w:r>
      <w:r w:rsidRPr="002B2B38">
        <w:rPr>
          <w:rFonts w:ascii="Times New Roman" w:eastAsia="Times New Roman" w:hAnsi="Times New Roman" w:cs="Times New Roman"/>
          <w:color w:val="000000"/>
          <w:sz w:val="28"/>
          <w:szCs w:val="28"/>
          <w:lang w:eastAsia="ru-RU"/>
        </w:rPr>
        <w:t xml:space="preserve">Правительства Российской Федерации от 01.12.2021 г. №2148 </w:t>
      </w:r>
      <w:r w:rsidRPr="002B2B38">
        <w:rPr>
          <w:rFonts w:ascii="Times New Roman" w:eastAsia="Times New Roman" w:hAnsi="Times New Roman" w:cs="Times New Roman"/>
          <w:bCs/>
          <w:color w:val="22272F"/>
          <w:sz w:val="28"/>
          <w:szCs w:val="28"/>
          <w:shd w:val="clear" w:color="auto" w:fill="FFFFFF"/>
          <w:lang w:eastAsia="ru-RU"/>
        </w:rPr>
        <w:t>"Об утверждении государственной программы Российской Федерации "Национальная система пространственных данных",</w:t>
      </w:r>
      <w:r w:rsidR="002A5B4F">
        <w:rPr>
          <w:rFonts w:ascii="Times New Roman" w:eastAsia="Times New Roman" w:hAnsi="Times New Roman" w:cs="Times New Roman"/>
          <w:bCs/>
          <w:color w:val="22272F"/>
          <w:sz w:val="28"/>
          <w:szCs w:val="28"/>
          <w:shd w:val="clear" w:color="auto" w:fill="FFFFFF"/>
          <w:lang w:eastAsia="ru-RU"/>
        </w:rPr>
        <w:t xml:space="preserve"> выполнены</w:t>
      </w:r>
      <w:r w:rsidRPr="002B2B38">
        <w:rPr>
          <w:rFonts w:ascii="Times New Roman" w:eastAsia="Times New Roman" w:hAnsi="Times New Roman" w:cs="Times New Roman"/>
          <w:bCs/>
          <w:color w:val="22272F"/>
          <w:sz w:val="28"/>
          <w:szCs w:val="28"/>
          <w:shd w:val="clear" w:color="auto" w:fill="FFFFFF"/>
          <w:lang w:eastAsia="ru-RU"/>
        </w:rPr>
        <w:t xml:space="preserve"> мероприятия по выявлению  </w:t>
      </w:r>
      <w:r w:rsidRPr="002B2B38">
        <w:rPr>
          <w:rFonts w:ascii="Times New Roman" w:eastAsia="Times New Roman" w:hAnsi="Times New Roman" w:cs="Times New Roman"/>
          <w:color w:val="000000"/>
          <w:sz w:val="28"/>
          <w:szCs w:val="28"/>
          <w:lang w:eastAsia="ru-RU"/>
        </w:rPr>
        <w:t>правообладателей ранее учтенных объектов недвижимости</w:t>
      </w:r>
      <w:r w:rsidR="002A5B4F">
        <w:rPr>
          <w:rFonts w:ascii="Times New Roman" w:eastAsia="Times New Roman" w:hAnsi="Times New Roman" w:cs="Times New Roman"/>
          <w:color w:val="000000"/>
          <w:sz w:val="28"/>
          <w:szCs w:val="28"/>
          <w:lang w:eastAsia="ru-RU"/>
        </w:rPr>
        <w:t xml:space="preserve">. Всего </w:t>
      </w:r>
      <w:r w:rsidRPr="002B2B38">
        <w:rPr>
          <w:rFonts w:ascii="Times New Roman" w:eastAsia="Times New Roman" w:hAnsi="Times New Roman" w:cs="Times New Roman"/>
          <w:color w:val="000000"/>
          <w:sz w:val="28"/>
          <w:szCs w:val="28"/>
          <w:lang w:eastAsia="ru-RU"/>
        </w:rPr>
        <w:t xml:space="preserve">было </w:t>
      </w:r>
      <w:r w:rsidRPr="002B2B38">
        <w:rPr>
          <w:rFonts w:ascii="Times New Roman" w:eastAsia="Times New Roman" w:hAnsi="Times New Roman" w:cs="Times New Roman"/>
          <w:sz w:val="28"/>
          <w:szCs w:val="28"/>
          <w:lang w:eastAsia="ru-RU"/>
        </w:rPr>
        <w:t xml:space="preserve">отработано </w:t>
      </w:r>
      <w:r w:rsidRPr="002B2B38">
        <w:rPr>
          <w:rFonts w:ascii="Times New Roman" w:eastAsia="Times New Roman" w:hAnsi="Times New Roman" w:cs="Times New Roman"/>
          <w:b/>
          <w:color w:val="C00000"/>
          <w:sz w:val="28"/>
          <w:szCs w:val="28"/>
          <w:lang w:eastAsia="ru-RU"/>
        </w:rPr>
        <w:t>4</w:t>
      </w:r>
      <w:r w:rsidR="002A5B4F">
        <w:rPr>
          <w:rFonts w:ascii="Times New Roman" w:eastAsia="Times New Roman" w:hAnsi="Times New Roman" w:cs="Times New Roman"/>
          <w:b/>
          <w:color w:val="C00000"/>
          <w:sz w:val="28"/>
          <w:szCs w:val="28"/>
          <w:lang w:eastAsia="ru-RU"/>
        </w:rPr>
        <w:t xml:space="preserve"> </w:t>
      </w:r>
      <w:r w:rsidRPr="002B2B38">
        <w:rPr>
          <w:rFonts w:ascii="Times New Roman" w:eastAsia="Times New Roman" w:hAnsi="Times New Roman" w:cs="Times New Roman"/>
          <w:b/>
          <w:color w:val="C00000"/>
          <w:sz w:val="28"/>
          <w:szCs w:val="28"/>
          <w:lang w:eastAsia="ru-RU"/>
        </w:rPr>
        <w:t>550 объектов</w:t>
      </w:r>
      <w:r w:rsidR="002A5B4F">
        <w:rPr>
          <w:rFonts w:ascii="Times New Roman" w:eastAsia="Times New Roman" w:hAnsi="Times New Roman" w:cs="Times New Roman"/>
          <w:b/>
          <w:color w:val="C00000"/>
          <w:sz w:val="28"/>
          <w:szCs w:val="28"/>
          <w:lang w:eastAsia="ru-RU"/>
        </w:rPr>
        <w:t>.</w:t>
      </w:r>
    </w:p>
    <w:p w:rsidR="002A5B4F" w:rsidRPr="002A5B4F" w:rsidRDefault="002A5B4F" w:rsidP="002A5B4F">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2A5B4F">
        <w:rPr>
          <w:rFonts w:ascii="Times New Roman" w:eastAsia="Times New Roman" w:hAnsi="Times New Roman" w:cs="Times New Roman"/>
          <w:b/>
          <w:color w:val="000000" w:themeColor="text1"/>
          <w:sz w:val="28"/>
          <w:szCs w:val="28"/>
          <w:lang w:eastAsia="ru-RU"/>
        </w:rPr>
        <w:t>СЛАЙД</w:t>
      </w:r>
    </w:p>
    <w:p w:rsidR="002A5B4F" w:rsidRPr="002A5B4F" w:rsidRDefault="002A5B4F"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 xml:space="preserve">112 объектов - </w:t>
      </w:r>
      <w:r w:rsidRPr="002A5B4F">
        <w:rPr>
          <w:rFonts w:ascii="Times New Roman" w:eastAsia="Times New Roman" w:hAnsi="Times New Roman"/>
          <w:sz w:val="28"/>
          <w:szCs w:val="28"/>
          <w:lang w:eastAsia="ru-RU"/>
        </w:rPr>
        <w:t>внесено</w:t>
      </w:r>
      <w:r w:rsidR="002B2B38" w:rsidRPr="002A5B4F">
        <w:rPr>
          <w:rFonts w:ascii="Times New Roman" w:eastAsia="Times New Roman" w:hAnsi="Times New Roman"/>
          <w:sz w:val="28"/>
          <w:szCs w:val="28"/>
          <w:lang w:eastAsia="ru-RU"/>
        </w:rPr>
        <w:t xml:space="preserve"> в Е</w:t>
      </w:r>
      <w:r w:rsidRPr="002A5B4F">
        <w:rPr>
          <w:rFonts w:ascii="Times New Roman" w:eastAsia="Times New Roman" w:hAnsi="Times New Roman"/>
          <w:sz w:val="28"/>
          <w:szCs w:val="28"/>
          <w:lang w:eastAsia="ru-RU"/>
        </w:rPr>
        <w:t>ГРН сведения</w:t>
      </w:r>
      <w:r w:rsidR="002B2B38" w:rsidRPr="002A5B4F">
        <w:rPr>
          <w:rFonts w:ascii="Times New Roman" w:eastAsia="Times New Roman" w:hAnsi="Times New Roman"/>
          <w:sz w:val="28"/>
          <w:szCs w:val="28"/>
          <w:lang w:eastAsia="ru-RU"/>
        </w:rPr>
        <w:t xml:space="preserve"> о правообладателях</w:t>
      </w:r>
      <w:r w:rsidRPr="002A5B4F">
        <w:rPr>
          <w:rFonts w:ascii="Times New Roman" w:eastAsia="Times New Roman" w:hAnsi="Times New Roman"/>
          <w:sz w:val="28"/>
          <w:szCs w:val="28"/>
          <w:lang w:eastAsia="ru-RU"/>
        </w:rPr>
        <w:t>;</w:t>
      </w:r>
    </w:p>
    <w:p w:rsidR="002A5B4F" w:rsidRPr="002A5B4F" w:rsidRDefault="002B2B38" w:rsidP="00CE0001">
      <w:pPr>
        <w:pStyle w:val="a9"/>
        <w:numPr>
          <w:ilvl w:val="0"/>
          <w:numId w:val="6"/>
        </w:numPr>
        <w:spacing w:after="0" w:line="240" w:lineRule="auto"/>
        <w:ind w:left="709" w:hanging="349"/>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461 объект</w:t>
      </w:r>
      <w:r w:rsidRPr="002A5B4F">
        <w:rPr>
          <w:rFonts w:ascii="Times New Roman" w:eastAsia="Times New Roman" w:hAnsi="Times New Roman"/>
          <w:sz w:val="28"/>
          <w:szCs w:val="28"/>
          <w:lang w:eastAsia="ru-RU"/>
        </w:rPr>
        <w:t xml:space="preserve"> </w:t>
      </w:r>
      <w:r w:rsidR="002A5B4F" w:rsidRPr="002A5B4F">
        <w:rPr>
          <w:rFonts w:ascii="Times New Roman" w:eastAsia="Times New Roman" w:hAnsi="Times New Roman"/>
          <w:sz w:val="28"/>
          <w:szCs w:val="28"/>
          <w:lang w:eastAsia="ru-RU"/>
        </w:rPr>
        <w:t xml:space="preserve">- </w:t>
      </w:r>
      <w:r w:rsidRPr="002A5B4F">
        <w:rPr>
          <w:rFonts w:ascii="Times New Roman" w:eastAsia="Times New Roman" w:hAnsi="Times New Roman"/>
          <w:sz w:val="28"/>
          <w:szCs w:val="28"/>
          <w:lang w:eastAsia="ru-RU"/>
        </w:rPr>
        <w:t>снят</w:t>
      </w:r>
      <w:r w:rsidR="002A5B4F" w:rsidRPr="002A5B4F">
        <w:rPr>
          <w:rFonts w:ascii="Times New Roman" w:eastAsia="Times New Roman" w:hAnsi="Times New Roman"/>
          <w:sz w:val="28"/>
          <w:szCs w:val="28"/>
          <w:lang w:eastAsia="ru-RU"/>
        </w:rPr>
        <w:t>ы</w:t>
      </w:r>
      <w:r w:rsidRPr="002A5B4F">
        <w:rPr>
          <w:rFonts w:ascii="Times New Roman" w:eastAsia="Times New Roman" w:hAnsi="Times New Roman"/>
          <w:sz w:val="28"/>
          <w:szCs w:val="28"/>
          <w:lang w:eastAsia="ru-RU"/>
        </w:rPr>
        <w:t xml:space="preserve"> с учета по актам осмотра ввиду их разрушения и </w:t>
      </w:r>
      <w:r w:rsidR="002A5B4F">
        <w:rPr>
          <w:rFonts w:ascii="Times New Roman" w:eastAsia="Times New Roman" w:hAnsi="Times New Roman"/>
          <w:sz w:val="28"/>
          <w:szCs w:val="28"/>
          <w:lang w:eastAsia="ru-RU"/>
        </w:rPr>
        <w:t xml:space="preserve">         </w:t>
      </w:r>
      <w:r w:rsidRPr="002A5B4F">
        <w:rPr>
          <w:rFonts w:ascii="Times New Roman" w:eastAsia="Times New Roman" w:hAnsi="Times New Roman"/>
          <w:sz w:val="28"/>
          <w:szCs w:val="28"/>
          <w:lang w:eastAsia="ru-RU"/>
        </w:rPr>
        <w:t xml:space="preserve">непригодности для эксплуатации, </w:t>
      </w:r>
    </w:p>
    <w:p w:rsidR="002A5B4F" w:rsidRPr="002A5B4F" w:rsidRDefault="002B2B38"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1708 объектов</w:t>
      </w:r>
      <w:r w:rsidRPr="002A5B4F">
        <w:rPr>
          <w:rFonts w:ascii="Times New Roman" w:eastAsia="Times New Roman" w:hAnsi="Times New Roman"/>
          <w:sz w:val="28"/>
          <w:szCs w:val="28"/>
          <w:lang w:eastAsia="ru-RU"/>
        </w:rPr>
        <w:t xml:space="preserve"> </w:t>
      </w:r>
      <w:r w:rsidR="002A5B4F" w:rsidRPr="002A5B4F">
        <w:rPr>
          <w:rFonts w:ascii="Times New Roman" w:eastAsia="Times New Roman" w:hAnsi="Times New Roman"/>
          <w:sz w:val="28"/>
          <w:szCs w:val="28"/>
          <w:lang w:eastAsia="ru-RU"/>
        </w:rPr>
        <w:t xml:space="preserve">- </w:t>
      </w:r>
      <w:r w:rsidRPr="002A5B4F">
        <w:rPr>
          <w:rFonts w:ascii="Times New Roman" w:eastAsia="Times New Roman" w:hAnsi="Times New Roman"/>
          <w:sz w:val="28"/>
          <w:szCs w:val="28"/>
          <w:lang w:eastAsia="ru-RU"/>
        </w:rPr>
        <w:t>зарегистрировано право собственности</w:t>
      </w:r>
    </w:p>
    <w:p w:rsidR="002A5B4F" w:rsidRPr="002A5B4F" w:rsidRDefault="002B2B38"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 xml:space="preserve">1090 </w:t>
      </w:r>
      <w:r w:rsidR="002A5B4F" w:rsidRPr="002A5B4F">
        <w:rPr>
          <w:rFonts w:ascii="Times New Roman" w:eastAsia="Times New Roman" w:hAnsi="Times New Roman"/>
          <w:b/>
          <w:color w:val="C00000"/>
          <w:sz w:val="28"/>
          <w:szCs w:val="28"/>
          <w:lang w:eastAsia="ru-RU"/>
        </w:rPr>
        <w:t xml:space="preserve">объёкта - </w:t>
      </w:r>
      <w:r w:rsidRPr="002A5B4F">
        <w:rPr>
          <w:rFonts w:ascii="Times New Roman" w:eastAsia="Times New Roman" w:hAnsi="Times New Roman"/>
          <w:sz w:val="28"/>
          <w:szCs w:val="28"/>
          <w:lang w:eastAsia="ru-RU"/>
        </w:rPr>
        <w:t>дубл</w:t>
      </w:r>
      <w:r w:rsidR="002A5B4F" w:rsidRPr="002A5B4F">
        <w:rPr>
          <w:rFonts w:ascii="Times New Roman" w:eastAsia="Times New Roman" w:hAnsi="Times New Roman"/>
          <w:sz w:val="28"/>
          <w:szCs w:val="28"/>
          <w:lang w:eastAsia="ru-RU"/>
        </w:rPr>
        <w:t>ирующие объекты</w:t>
      </w:r>
      <w:r w:rsidRPr="002A5B4F">
        <w:rPr>
          <w:rFonts w:ascii="Times New Roman" w:eastAsia="Times New Roman" w:hAnsi="Times New Roman"/>
          <w:b/>
          <w:color w:val="C00000"/>
          <w:sz w:val="28"/>
          <w:szCs w:val="28"/>
          <w:lang w:eastAsia="ru-RU"/>
        </w:rPr>
        <w:t xml:space="preserve"> </w:t>
      </w:r>
    </w:p>
    <w:p w:rsidR="002A5B4F" w:rsidRPr="002A5B4F" w:rsidRDefault="002B2B38"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143</w:t>
      </w:r>
      <w:r w:rsidR="002A5B4F" w:rsidRPr="002A5B4F">
        <w:rPr>
          <w:rFonts w:ascii="Times New Roman" w:eastAsia="Times New Roman" w:hAnsi="Times New Roman"/>
          <w:b/>
          <w:color w:val="C00000"/>
          <w:sz w:val="28"/>
          <w:szCs w:val="28"/>
          <w:lang w:eastAsia="ru-RU"/>
        </w:rPr>
        <w:t xml:space="preserve"> объекта  -</w:t>
      </w:r>
      <w:r w:rsidRPr="002A5B4F">
        <w:rPr>
          <w:rFonts w:ascii="Times New Roman" w:eastAsia="Times New Roman" w:hAnsi="Times New Roman"/>
          <w:b/>
          <w:color w:val="C00000"/>
          <w:sz w:val="28"/>
          <w:szCs w:val="28"/>
          <w:lang w:eastAsia="ru-RU"/>
        </w:rPr>
        <w:t xml:space="preserve"> </w:t>
      </w:r>
      <w:r w:rsidR="002A5B4F" w:rsidRPr="002A5B4F">
        <w:rPr>
          <w:rFonts w:ascii="Times New Roman" w:eastAsia="Times New Roman" w:hAnsi="Times New Roman"/>
          <w:sz w:val="28"/>
          <w:szCs w:val="28"/>
          <w:lang w:eastAsia="ru-RU"/>
        </w:rPr>
        <w:t>родовые объекты</w:t>
      </w:r>
    </w:p>
    <w:p w:rsidR="002B2B38" w:rsidRPr="002A5B4F" w:rsidRDefault="002A5B4F" w:rsidP="00CE0001">
      <w:pPr>
        <w:pStyle w:val="a9"/>
        <w:numPr>
          <w:ilvl w:val="0"/>
          <w:numId w:val="6"/>
        </w:numPr>
        <w:spacing w:after="0" w:line="240" w:lineRule="auto"/>
        <w:jc w:val="both"/>
        <w:rPr>
          <w:rFonts w:ascii="Times New Roman" w:eastAsia="Times New Roman" w:hAnsi="Times New Roman"/>
          <w:sz w:val="28"/>
          <w:szCs w:val="28"/>
          <w:lang w:eastAsia="ru-RU"/>
        </w:rPr>
      </w:pPr>
      <w:r w:rsidRPr="002A5B4F">
        <w:rPr>
          <w:rFonts w:ascii="Times New Roman" w:eastAsia="Times New Roman" w:hAnsi="Times New Roman"/>
          <w:b/>
          <w:color w:val="C00000"/>
          <w:sz w:val="28"/>
          <w:szCs w:val="28"/>
          <w:lang w:eastAsia="ru-RU"/>
        </w:rPr>
        <w:t xml:space="preserve">328 бесхозяйных объекта - </w:t>
      </w:r>
      <w:r w:rsidRPr="002A5B4F">
        <w:rPr>
          <w:rFonts w:ascii="Times New Roman" w:eastAsia="Times New Roman" w:hAnsi="Times New Roman"/>
          <w:sz w:val="28"/>
          <w:szCs w:val="28"/>
          <w:lang w:eastAsia="ru-RU"/>
        </w:rPr>
        <w:t xml:space="preserve">поставлено на учет  </w:t>
      </w:r>
    </w:p>
    <w:p w:rsidR="00B7668C" w:rsidRPr="00A2738A" w:rsidRDefault="002A5B4F" w:rsidP="00A2738A">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A5B4F">
        <w:rPr>
          <w:rFonts w:ascii="Times New Roman" w:eastAsia="Times New Roman" w:hAnsi="Times New Roman" w:cs="Times New Roman"/>
          <w:sz w:val="28"/>
          <w:szCs w:val="28"/>
          <w:lang w:eastAsia="ru-RU"/>
        </w:rPr>
        <w:t>В 2023 году</w:t>
      </w:r>
      <w:r w:rsidR="00A2738A">
        <w:rPr>
          <w:rFonts w:ascii="Times New Roman" w:eastAsia="Times New Roman" w:hAnsi="Times New Roman" w:cs="Times New Roman"/>
          <w:sz w:val="28"/>
          <w:szCs w:val="28"/>
          <w:lang w:eastAsia="ru-RU"/>
        </w:rPr>
        <w:t xml:space="preserve"> проведено</w:t>
      </w:r>
      <w:r w:rsidRPr="002A5B4F">
        <w:rPr>
          <w:rFonts w:ascii="Times New Roman" w:eastAsia="Times New Roman" w:hAnsi="Times New Roman" w:cs="Times New Roman"/>
          <w:sz w:val="28"/>
          <w:szCs w:val="28"/>
          <w:lang w:eastAsia="ru-RU"/>
        </w:rPr>
        <w:t xml:space="preserve"> </w:t>
      </w:r>
      <w:r w:rsidRPr="002A5B4F">
        <w:rPr>
          <w:rFonts w:ascii="Times New Roman" w:eastAsia="Times New Roman" w:hAnsi="Times New Roman" w:cs="Times New Roman"/>
          <w:color w:val="C00000"/>
          <w:sz w:val="28"/>
          <w:szCs w:val="28"/>
          <w:lang w:eastAsia="ru-RU"/>
        </w:rPr>
        <w:t>37 процедур</w:t>
      </w:r>
      <w:r w:rsidRPr="002A5B4F">
        <w:rPr>
          <w:rFonts w:ascii="Times New Roman" w:eastAsia="Times New Roman" w:hAnsi="Times New Roman" w:cs="Times New Roman"/>
          <w:sz w:val="28"/>
          <w:szCs w:val="28"/>
          <w:lang w:eastAsia="ru-RU"/>
        </w:rPr>
        <w:t xml:space="preserve"> открытых аукционов по продаже права на заключение договоров аренды в отношении </w:t>
      </w:r>
      <w:r w:rsidRPr="002A5B4F">
        <w:rPr>
          <w:rFonts w:ascii="Times New Roman" w:eastAsia="Times New Roman" w:hAnsi="Times New Roman" w:cs="Times New Roman"/>
          <w:color w:val="C00000"/>
          <w:sz w:val="28"/>
          <w:szCs w:val="28"/>
          <w:lang w:eastAsia="ru-RU"/>
        </w:rPr>
        <w:t>90 объектов</w:t>
      </w:r>
      <w:r w:rsidRPr="002A5B4F">
        <w:rPr>
          <w:rFonts w:ascii="Times New Roman" w:eastAsia="Times New Roman" w:hAnsi="Times New Roman" w:cs="Times New Roman"/>
          <w:sz w:val="28"/>
          <w:szCs w:val="28"/>
          <w:lang w:eastAsia="ru-RU"/>
        </w:rPr>
        <w:t xml:space="preserve"> муниципального имущества. </w:t>
      </w:r>
    </w:p>
    <w:p w:rsidR="00A2738A" w:rsidRPr="00797635" w:rsidRDefault="00A2738A" w:rsidP="00A2738A">
      <w:pPr>
        <w:shd w:val="clear" w:color="auto" w:fill="FFFFFF"/>
        <w:spacing w:after="0" w:line="276" w:lineRule="auto"/>
        <w:ind w:right="-1" w:firstLine="709"/>
        <w:jc w:val="both"/>
        <w:rPr>
          <w:rFonts w:ascii="Times New Roman" w:eastAsia="Times New Roman" w:hAnsi="Times New Roman" w:cs="Times New Roman"/>
          <w:i/>
          <w:sz w:val="28"/>
          <w:szCs w:val="28"/>
        </w:rPr>
      </w:pPr>
      <w:r w:rsidRPr="00797635">
        <w:rPr>
          <w:rFonts w:ascii="Times New Roman" w:eastAsia="Calibri" w:hAnsi="Times New Roman" w:cs="Times New Roman"/>
          <w:b/>
          <w:sz w:val="28"/>
          <w:szCs w:val="28"/>
        </w:rPr>
        <w:t xml:space="preserve">Контрактная система в сфере закупок товаров, работ, услуг </w:t>
      </w:r>
      <w:r w:rsidRPr="00797635">
        <w:rPr>
          <w:rFonts w:ascii="Times New Roman" w:eastAsia="Calibri" w:hAnsi="Times New Roman" w:cs="Times New Roman"/>
          <w:b/>
          <w:kern w:val="24"/>
          <w:sz w:val="28"/>
          <w:szCs w:val="28"/>
        </w:rPr>
        <w:t>является одним из важнейших инструментов реализации социально-экономической и бюджетной политики муниципального образования.</w:t>
      </w:r>
    </w:p>
    <w:p w:rsidR="00A2738A" w:rsidRPr="00165B8D" w:rsidRDefault="005432D0" w:rsidP="00A2738A">
      <w:pPr>
        <w:ind w:firstLine="284"/>
        <w:jc w:val="both"/>
        <w:rPr>
          <w:rFonts w:ascii="Times New Roman" w:hAnsi="Times New Roman" w:cs="Times New Roman"/>
          <w:b/>
          <w:bCs/>
          <w:color w:val="C00000"/>
          <w:sz w:val="28"/>
          <w:szCs w:val="28"/>
        </w:rPr>
      </w:pPr>
      <w:bookmarkStart w:id="15" w:name="OLE_LINK22"/>
      <w:bookmarkStart w:id="16" w:name="OLE_LINK23"/>
      <w:r>
        <w:rPr>
          <w:rFonts w:ascii="Times New Roman" w:hAnsi="Times New Roman" w:cs="Times New Roman"/>
          <w:bCs/>
          <w:sz w:val="28"/>
          <w:szCs w:val="28"/>
        </w:rPr>
        <w:t xml:space="preserve">    </w:t>
      </w:r>
      <w:r w:rsidR="00A2738A">
        <w:rPr>
          <w:rFonts w:ascii="Times New Roman" w:hAnsi="Times New Roman" w:cs="Times New Roman"/>
          <w:bCs/>
          <w:sz w:val="28"/>
          <w:szCs w:val="28"/>
        </w:rPr>
        <w:t>В</w:t>
      </w:r>
      <w:r w:rsidR="00A2738A" w:rsidRPr="0049567B">
        <w:rPr>
          <w:rFonts w:ascii="Times New Roman" w:hAnsi="Times New Roman" w:cs="Times New Roman"/>
          <w:bCs/>
          <w:sz w:val="28"/>
          <w:szCs w:val="28"/>
        </w:rPr>
        <w:t xml:space="preserve"> 2023 году проведено </w:t>
      </w:r>
      <w:r w:rsidR="00A2738A" w:rsidRPr="00A2738A">
        <w:rPr>
          <w:rFonts w:ascii="Times New Roman" w:hAnsi="Times New Roman" w:cs="Times New Roman"/>
          <w:b/>
          <w:bCs/>
          <w:color w:val="C00000"/>
          <w:sz w:val="28"/>
          <w:szCs w:val="28"/>
        </w:rPr>
        <w:t>223</w:t>
      </w:r>
      <w:r w:rsidR="00A2738A" w:rsidRPr="00A2738A">
        <w:rPr>
          <w:rFonts w:ascii="Times New Roman" w:hAnsi="Times New Roman" w:cs="Times New Roman"/>
          <w:bCs/>
          <w:color w:val="C00000"/>
          <w:sz w:val="28"/>
          <w:szCs w:val="28"/>
        </w:rPr>
        <w:t xml:space="preserve"> конкурсных процедур</w:t>
      </w:r>
      <w:bookmarkEnd w:id="15"/>
      <w:bookmarkEnd w:id="16"/>
      <w:r w:rsidR="00A2738A">
        <w:rPr>
          <w:rFonts w:ascii="Times New Roman" w:hAnsi="Times New Roman" w:cs="Times New Roman"/>
          <w:bCs/>
          <w:sz w:val="28"/>
          <w:szCs w:val="28"/>
        </w:rPr>
        <w:t>, том числе з</w:t>
      </w:r>
      <w:r w:rsidR="00A2738A" w:rsidRPr="0049567B">
        <w:rPr>
          <w:rFonts w:ascii="Times New Roman" w:hAnsi="Times New Roman" w:cs="Times New Roman"/>
          <w:bCs/>
          <w:sz w:val="28"/>
          <w:szCs w:val="28"/>
        </w:rPr>
        <w:t xml:space="preserve">аключены </w:t>
      </w:r>
      <w:r w:rsidR="00A2738A">
        <w:rPr>
          <w:rFonts w:ascii="Times New Roman" w:hAnsi="Times New Roman" w:cs="Times New Roman"/>
          <w:bCs/>
          <w:sz w:val="28"/>
          <w:szCs w:val="28"/>
        </w:rPr>
        <w:t>муниципальные контракты на</w:t>
      </w:r>
      <w:r w:rsidR="00A2738A" w:rsidRPr="0049567B">
        <w:rPr>
          <w:rFonts w:ascii="Times New Roman" w:hAnsi="Times New Roman" w:cs="Times New Roman"/>
          <w:bCs/>
          <w:sz w:val="28"/>
          <w:szCs w:val="28"/>
        </w:rPr>
        <w:t xml:space="preserve"> </w:t>
      </w:r>
      <w:r w:rsidR="00A2738A" w:rsidRPr="00A2738A">
        <w:rPr>
          <w:rFonts w:ascii="Times New Roman" w:hAnsi="Times New Roman" w:cs="Times New Roman"/>
          <w:b/>
          <w:bCs/>
          <w:color w:val="C00000"/>
          <w:sz w:val="28"/>
          <w:szCs w:val="28"/>
        </w:rPr>
        <w:t>275,00</w:t>
      </w:r>
      <w:r w:rsidR="00A2738A" w:rsidRPr="00A2738A">
        <w:rPr>
          <w:rFonts w:ascii="Times New Roman" w:hAnsi="Times New Roman" w:cs="Times New Roman"/>
          <w:bCs/>
          <w:color w:val="C00000"/>
          <w:sz w:val="28"/>
          <w:szCs w:val="28"/>
        </w:rPr>
        <w:t xml:space="preserve"> млн. рублей</w:t>
      </w:r>
      <w:r w:rsidR="00A2738A">
        <w:rPr>
          <w:rFonts w:ascii="Times New Roman" w:hAnsi="Times New Roman" w:cs="Times New Roman"/>
          <w:bCs/>
          <w:sz w:val="28"/>
          <w:szCs w:val="28"/>
        </w:rPr>
        <w:t>, запрос котировок на</w:t>
      </w:r>
      <w:r w:rsidR="00A2738A" w:rsidRPr="0049567B">
        <w:rPr>
          <w:rFonts w:ascii="Times New Roman" w:hAnsi="Times New Roman" w:cs="Times New Roman"/>
          <w:bCs/>
          <w:sz w:val="28"/>
          <w:szCs w:val="28"/>
        </w:rPr>
        <w:t xml:space="preserve"> </w:t>
      </w:r>
      <w:r w:rsidR="00A2738A" w:rsidRPr="00165B8D">
        <w:rPr>
          <w:rFonts w:ascii="Times New Roman" w:hAnsi="Times New Roman" w:cs="Times New Roman"/>
          <w:b/>
          <w:bCs/>
          <w:color w:val="C00000"/>
          <w:sz w:val="28"/>
          <w:szCs w:val="28"/>
        </w:rPr>
        <w:t xml:space="preserve">0,89 млн. рублей. </w:t>
      </w:r>
    </w:p>
    <w:p w:rsidR="00A2738A" w:rsidRPr="002B2B38" w:rsidRDefault="00A2738A" w:rsidP="00A2738A">
      <w:pPr>
        <w:ind w:firstLine="284"/>
        <w:jc w:val="both"/>
        <w:rPr>
          <w:rFonts w:ascii="Times New Roman" w:eastAsia="Times New Roman" w:hAnsi="Times New Roman" w:cs="Times New Roman"/>
          <w:i/>
          <w:color w:val="FF0000"/>
          <w:sz w:val="28"/>
          <w:szCs w:val="28"/>
        </w:rPr>
      </w:pPr>
      <w:r w:rsidRPr="002B2B38">
        <w:rPr>
          <w:rFonts w:ascii="Times New Roman" w:eastAsia="Times New Roman" w:hAnsi="Times New Roman" w:cs="Times New Roman"/>
          <w:sz w:val="28"/>
          <w:szCs w:val="28"/>
        </w:rPr>
        <w:t xml:space="preserve">В результате комплекса проведенных мероприятий достигнут </w:t>
      </w:r>
      <w:r w:rsidRPr="00A2738A">
        <w:rPr>
          <w:rFonts w:ascii="Times New Roman" w:eastAsia="Times New Roman" w:hAnsi="Times New Roman" w:cs="Times New Roman"/>
          <w:color w:val="C00000"/>
          <w:sz w:val="28"/>
          <w:szCs w:val="28"/>
        </w:rPr>
        <w:t>бюджетный</w:t>
      </w:r>
      <w:r w:rsidRPr="00A2738A">
        <w:rPr>
          <w:rFonts w:ascii="Times New Roman" w:eastAsia="Times New Roman" w:hAnsi="Times New Roman" w:cs="Times New Roman"/>
          <w:i/>
          <w:color w:val="C00000"/>
          <w:sz w:val="28"/>
          <w:szCs w:val="28"/>
        </w:rPr>
        <w:t xml:space="preserve"> </w:t>
      </w:r>
      <w:r w:rsidRPr="00A2738A">
        <w:rPr>
          <w:rFonts w:ascii="Times New Roman" w:eastAsia="Times New Roman" w:hAnsi="Times New Roman" w:cs="Times New Roman"/>
          <w:color w:val="C00000"/>
          <w:sz w:val="28"/>
          <w:szCs w:val="28"/>
        </w:rPr>
        <w:t xml:space="preserve">эффект в сумме </w:t>
      </w:r>
      <w:r w:rsidRPr="00A2738A">
        <w:rPr>
          <w:rFonts w:ascii="Times New Roman" w:hAnsi="Times New Roman" w:cs="Times New Roman"/>
          <w:b/>
          <w:bCs/>
          <w:color w:val="C00000"/>
          <w:sz w:val="28"/>
          <w:szCs w:val="28"/>
        </w:rPr>
        <w:t>33,36</w:t>
      </w:r>
      <w:r w:rsidRPr="00A2738A">
        <w:rPr>
          <w:rFonts w:ascii="Times New Roman" w:hAnsi="Times New Roman" w:cs="Times New Roman"/>
          <w:bCs/>
          <w:color w:val="C00000"/>
          <w:sz w:val="28"/>
          <w:szCs w:val="28"/>
        </w:rPr>
        <w:t xml:space="preserve"> млн. рублей</w:t>
      </w:r>
      <w:r w:rsidRPr="0004682E">
        <w:rPr>
          <w:rFonts w:ascii="Times New Roman" w:eastAsia="Times New Roman" w:hAnsi="Times New Roman" w:cs="Times New Roman"/>
          <w:color w:val="000000" w:themeColor="text1"/>
          <w:sz w:val="28"/>
          <w:szCs w:val="28"/>
        </w:rPr>
        <w:t xml:space="preserve">. Дополнительный объем средств, полученный в результате реализации мероприятий по росту доходов и оптимизации расходной части бюджета города, направлен на финансирование приоритетных направлений, в том числе на обеспечение доли </w:t>
      </w:r>
      <w:proofErr w:type="spellStart"/>
      <w:r w:rsidRPr="0004682E">
        <w:rPr>
          <w:rFonts w:ascii="Times New Roman" w:eastAsia="Times New Roman" w:hAnsi="Times New Roman" w:cs="Times New Roman"/>
          <w:color w:val="000000" w:themeColor="text1"/>
          <w:sz w:val="28"/>
          <w:szCs w:val="28"/>
        </w:rPr>
        <w:t>софинансирования</w:t>
      </w:r>
      <w:proofErr w:type="spellEnd"/>
      <w:r w:rsidRPr="0004682E">
        <w:rPr>
          <w:rFonts w:ascii="Times New Roman" w:eastAsia="Times New Roman" w:hAnsi="Times New Roman" w:cs="Times New Roman"/>
          <w:color w:val="000000" w:themeColor="text1"/>
          <w:sz w:val="28"/>
          <w:szCs w:val="28"/>
        </w:rPr>
        <w:t xml:space="preserve"> местного бюджета к привлечённому в течение финансового года дополнительному объему субсидий в рамках государственных программ</w:t>
      </w:r>
      <w:r>
        <w:rPr>
          <w:rFonts w:ascii="Times New Roman" w:eastAsia="Times New Roman" w:hAnsi="Times New Roman" w:cs="Times New Roman"/>
          <w:i/>
          <w:color w:val="FF0000"/>
          <w:sz w:val="28"/>
          <w:szCs w:val="28"/>
        </w:rPr>
        <w:t>.</w:t>
      </w:r>
    </w:p>
    <w:p w:rsidR="00A2738A" w:rsidRDefault="005432D0" w:rsidP="005432D0">
      <w:pPr>
        <w:widowControl w:val="0"/>
        <w:autoSpaceDE w:val="0"/>
        <w:autoSpaceDN w:val="0"/>
        <w:adjustRightInd w:val="0"/>
        <w:spacing w:after="0" w:line="276" w:lineRule="auto"/>
        <w:ind w:firstLine="709"/>
        <w:jc w:val="center"/>
        <w:rPr>
          <w:rFonts w:ascii="Times New Roman" w:eastAsia="Calibri" w:hAnsi="Times New Roman" w:cs="Times New Roman"/>
          <w:b/>
          <w:i/>
          <w:color w:val="002060"/>
          <w:sz w:val="28"/>
          <w:szCs w:val="28"/>
          <w:lang w:eastAsia="ru-RU"/>
        </w:rPr>
      </w:pPr>
      <w:r>
        <w:rPr>
          <w:rFonts w:ascii="Times New Roman" w:eastAsia="Calibri" w:hAnsi="Times New Roman" w:cs="Times New Roman"/>
          <w:b/>
          <w:i/>
          <w:color w:val="002060"/>
          <w:sz w:val="28"/>
          <w:szCs w:val="28"/>
          <w:lang w:eastAsia="ru-RU"/>
        </w:rPr>
        <w:t>Исполнение бюджета</w:t>
      </w:r>
    </w:p>
    <w:p w:rsidR="000555A8" w:rsidRDefault="000555A8" w:rsidP="005432D0">
      <w:pPr>
        <w:widowControl w:val="0"/>
        <w:autoSpaceDE w:val="0"/>
        <w:autoSpaceDN w:val="0"/>
        <w:adjustRightInd w:val="0"/>
        <w:spacing w:after="0" w:line="276" w:lineRule="auto"/>
        <w:ind w:firstLine="709"/>
        <w:jc w:val="center"/>
        <w:rPr>
          <w:rFonts w:ascii="Times New Roman" w:eastAsia="Calibri" w:hAnsi="Times New Roman" w:cs="Times New Roman"/>
          <w:b/>
          <w:i/>
          <w:color w:val="002060"/>
          <w:sz w:val="28"/>
          <w:szCs w:val="28"/>
          <w:lang w:eastAsia="ru-RU"/>
        </w:rPr>
      </w:pPr>
    </w:p>
    <w:p w:rsidR="005432D0" w:rsidRPr="005432D0" w:rsidRDefault="005432D0" w:rsidP="005432D0">
      <w:pPr>
        <w:widowControl w:val="0"/>
        <w:shd w:val="clear" w:color="auto" w:fill="FFFFFF"/>
        <w:tabs>
          <w:tab w:val="left" w:pos="3043"/>
        </w:tabs>
        <w:autoSpaceDE w:val="0"/>
        <w:autoSpaceDN w:val="0"/>
        <w:adjustRightInd w:val="0"/>
        <w:spacing w:after="0" w:line="317" w:lineRule="exact"/>
        <w:ind w:firstLine="851"/>
        <w:jc w:val="both"/>
        <w:rPr>
          <w:rFonts w:ascii="Times New Roman" w:eastAsia="Times New Roman" w:hAnsi="Times New Roman" w:cs="Times New Roman"/>
          <w:sz w:val="28"/>
          <w:szCs w:val="28"/>
          <w:lang w:eastAsia="ru-RU"/>
        </w:rPr>
      </w:pPr>
      <w:r w:rsidRPr="005432D0">
        <w:rPr>
          <w:rFonts w:ascii="Times New Roman" w:eastAsia="Times New Roman" w:hAnsi="Times New Roman" w:cs="Times New Roman"/>
          <w:sz w:val="28"/>
          <w:szCs w:val="28"/>
          <w:lang w:eastAsia="ru-RU"/>
        </w:rPr>
        <w:t xml:space="preserve">Общий объем расходов составил более </w:t>
      </w:r>
      <w:r w:rsidRPr="00165B8D">
        <w:rPr>
          <w:rFonts w:ascii="Times New Roman" w:eastAsia="Times New Roman" w:hAnsi="Times New Roman" w:cs="Times New Roman"/>
          <w:b/>
          <w:color w:val="C00000"/>
          <w:spacing w:val="-3"/>
          <w:sz w:val="28"/>
          <w:szCs w:val="28"/>
          <w:lang w:eastAsia="ru-RU"/>
        </w:rPr>
        <w:t xml:space="preserve">1,679 </w:t>
      </w:r>
      <w:proofErr w:type="spellStart"/>
      <w:r w:rsidRPr="00165B8D">
        <w:rPr>
          <w:rFonts w:ascii="Times New Roman" w:eastAsia="Times New Roman" w:hAnsi="Times New Roman" w:cs="Times New Roman"/>
          <w:b/>
          <w:color w:val="C00000"/>
          <w:sz w:val="28"/>
          <w:szCs w:val="28"/>
          <w:lang w:eastAsia="ru-RU"/>
        </w:rPr>
        <w:t>млд.руб</w:t>
      </w:r>
      <w:proofErr w:type="spellEnd"/>
      <w:r w:rsidRPr="005432D0">
        <w:rPr>
          <w:rFonts w:ascii="Times New Roman" w:eastAsia="Times New Roman" w:hAnsi="Times New Roman" w:cs="Times New Roman"/>
          <w:sz w:val="28"/>
          <w:szCs w:val="28"/>
          <w:lang w:eastAsia="ru-RU"/>
        </w:rPr>
        <w:t xml:space="preserve">., при этом по сравнению с 2022 годом расходы увеличились </w:t>
      </w:r>
      <w:r w:rsidRPr="00165B8D">
        <w:rPr>
          <w:rFonts w:ascii="Times New Roman" w:eastAsia="Times New Roman" w:hAnsi="Times New Roman" w:cs="Times New Roman"/>
          <w:color w:val="C00000"/>
          <w:sz w:val="28"/>
          <w:szCs w:val="28"/>
          <w:lang w:eastAsia="ru-RU"/>
        </w:rPr>
        <w:t xml:space="preserve">на </w:t>
      </w:r>
      <w:r w:rsidRPr="00165B8D">
        <w:rPr>
          <w:rFonts w:ascii="Times New Roman" w:eastAsia="Times New Roman" w:hAnsi="Times New Roman" w:cs="Times New Roman"/>
          <w:b/>
          <w:color w:val="C00000"/>
          <w:sz w:val="28"/>
          <w:szCs w:val="28"/>
          <w:lang w:eastAsia="ru-RU"/>
        </w:rPr>
        <w:t>189,1 млн.руб</w:t>
      </w:r>
      <w:r w:rsidRPr="005432D0">
        <w:rPr>
          <w:rFonts w:ascii="Times New Roman" w:eastAsia="Times New Roman" w:hAnsi="Times New Roman" w:cs="Times New Roman"/>
          <w:sz w:val="28"/>
          <w:szCs w:val="28"/>
          <w:lang w:eastAsia="ru-RU"/>
        </w:rPr>
        <w:t xml:space="preserve">., или </w:t>
      </w:r>
      <w:r w:rsidRPr="00165B8D">
        <w:rPr>
          <w:rFonts w:ascii="Times New Roman" w:eastAsia="Times New Roman" w:hAnsi="Times New Roman" w:cs="Times New Roman"/>
          <w:color w:val="C00000"/>
          <w:sz w:val="28"/>
          <w:szCs w:val="28"/>
          <w:lang w:eastAsia="ru-RU"/>
        </w:rPr>
        <w:t xml:space="preserve">на </w:t>
      </w:r>
      <w:r w:rsidRPr="00165B8D">
        <w:rPr>
          <w:rFonts w:ascii="Times New Roman" w:eastAsia="Times New Roman" w:hAnsi="Times New Roman" w:cs="Times New Roman"/>
          <w:b/>
          <w:color w:val="C00000"/>
          <w:sz w:val="28"/>
          <w:szCs w:val="28"/>
          <w:lang w:eastAsia="ru-RU"/>
        </w:rPr>
        <w:t>12,7%.</w:t>
      </w:r>
      <w:r w:rsidRPr="005432D0">
        <w:rPr>
          <w:rFonts w:ascii="Times New Roman" w:eastAsia="Times New Roman" w:hAnsi="Times New Roman" w:cs="Times New Roman"/>
          <w:sz w:val="28"/>
          <w:szCs w:val="28"/>
          <w:lang w:eastAsia="ru-RU"/>
        </w:rPr>
        <w:t xml:space="preserve"> </w:t>
      </w:r>
    </w:p>
    <w:p w:rsidR="005432D0" w:rsidRDefault="005432D0" w:rsidP="005432D0">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00DF68D7">
        <w:rPr>
          <w:rFonts w:ascii="Times New Roman" w:eastAsia="Times New Roman" w:hAnsi="Times New Roman" w:cs="Times New Roman"/>
          <w:bCs/>
          <w:sz w:val="28"/>
          <w:szCs w:val="28"/>
          <w:lang w:eastAsia="ru-RU"/>
        </w:rPr>
        <w:t>юджет городского округа</w:t>
      </w:r>
      <w:r w:rsidRPr="005432D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w:t>
      </w:r>
      <w:r w:rsidRPr="005432D0">
        <w:rPr>
          <w:rFonts w:ascii="Times New Roman" w:eastAsia="Times New Roman" w:hAnsi="Times New Roman" w:cs="Times New Roman"/>
          <w:bCs/>
          <w:sz w:val="28"/>
          <w:szCs w:val="28"/>
          <w:lang w:eastAsia="ru-RU"/>
        </w:rPr>
        <w:t>формир</w:t>
      </w:r>
      <w:r>
        <w:rPr>
          <w:rFonts w:ascii="Times New Roman" w:eastAsia="Times New Roman" w:hAnsi="Times New Roman" w:cs="Times New Roman"/>
          <w:bCs/>
          <w:sz w:val="28"/>
          <w:szCs w:val="28"/>
          <w:lang w:eastAsia="ru-RU"/>
        </w:rPr>
        <w:t>ован</w:t>
      </w:r>
      <w:r w:rsidRPr="005432D0">
        <w:rPr>
          <w:rFonts w:ascii="Times New Roman" w:eastAsia="Times New Roman" w:hAnsi="Times New Roman" w:cs="Times New Roman"/>
          <w:bCs/>
          <w:sz w:val="28"/>
          <w:szCs w:val="28"/>
          <w:lang w:eastAsia="ru-RU"/>
        </w:rPr>
        <w:t xml:space="preserve"> по программно-целевому методу планирования, в рамках </w:t>
      </w:r>
      <w:r>
        <w:rPr>
          <w:rFonts w:ascii="Times New Roman" w:eastAsia="Times New Roman" w:hAnsi="Times New Roman" w:cs="Times New Roman"/>
          <w:bCs/>
          <w:sz w:val="28"/>
          <w:szCs w:val="28"/>
          <w:lang w:eastAsia="ru-RU"/>
        </w:rPr>
        <w:t xml:space="preserve">реализации </w:t>
      </w:r>
      <w:r w:rsidRPr="005432D0">
        <w:rPr>
          <w:rFonts w:ascii="Times New Roman" w:eastAsia="Times New Roman" w:hAnsi="Times New Roman" w:cs="Times New Roman"/>
          <w:bCs/>
          <w:sz w:val="28"/>
          <w:szCs w:val="28"/>
          <w:lang w:eastAsia="ru-RU"/>
        </w:rPr>
        <w:t xml:space="preserve">33-х муниципальных программ. Программные расходы составили </w:t>
      </w:r>
      <w:r w:rsidRPr="005432D0">
        <w:rPr>
          <w:rFonts w:ascii="Times New Roman" w:eastAsia="Times New Roman" w:hAnsi="Times New Roman" w:cs="Times New Roman"/>
          <w:b/>
          <w:bCs/>
          <w:color w:val="C00000"/>
          <w:sz w:val="28"/>
          <w:szCs w:val="28"/>
          <w:lang w:eastAsia="ru-RU"/>
        </w:rPr>
        <w:t>96,1%</w:t>
      </w:r>
      <w:r w:rsidRPr="005432D0">
        <w:rPr>
          <w:rFonts w:ascii="Times New Roman" w:eastAsia="Times New Roman" w:hAnsi="Times New Roman" w:cs="Times New Roman"/>
          <w:b/>
          <w:bCs/>
          <w:sz w:val="28"/>
          <w:szCs w:val="28"/>
          <w:lang w:eastAsia="ru-RU"/>
        </w:rPr>
        <w:t xml:space="preserve"> </w:t>
      </w:r>
      <w:r w:rsidRPr="005432D0">
        <w:rPr>
          <w:rFonts w:ascii="Times New Roman" w:eastAsia="Times New Roman" w:hAnsi="Times New Roman" w:cs="Times New Roman"/>
          <w:bCs/>
          <w:sz w:val="28"/>
          <w:szCs w:val="28"/>
          <w:lang w:eastAsia="ru-RU"/>
        </w:rPr>
        <w:t>от всех расходов бюджета</w:t>
      </w:r>
      <w:r>
        <w:rPr>
          <w:rFonts w:ascii="Times New Roman" w:eastAsia="Times New Roman" w:hAnsi="Times New Roman" w:cs="Times New Roman"/>
          <w:bCs/>
          <w:sz w:val="28"/>
          <w:szCs w:val="28"/>
          <w:lang w:eastAsia="ru-RU"/>
        </w:rPr>
        <w:t>.</w:t>
      </w:r>
    </w:p>
    <w:p w:rsidR="000555A8" w:rsidRPr="000555A8" w:rsidRDefault="000555A8" w:rsidP="000555A8">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0555A8">
        <w:rPr>
          <w:rFonts w:ascii="Times New Roman CYR" w:eastAsia="Times New Roman" w:hAnsi="Times New Roman CYR" w:cs="Times New Roman CYR"/>
          <w:sz w:val="28"/>
          <w:szCs w:val="28"/>
          <w:lang w:eastAsia="ru-RU"/>
        </w:rPr>
        <w:t xml:space="preserve">Расходы на образование, культуру, спорт и социальную политику составили </w:t>
      </w:r>
      <w:r w:rsidRPr="00165B8D">
        <w:rPr>
          <w:rFonts w:ascii="Times New Roman CYR" w:eastAsia="Times New Roman" w:hAnsi="Times New Roman CYR" w:cs="Times New Roman CYR"/>
          <w:color w:val="C00000"/>
          <w:sz w:val="28"/>
          <w:szCs w:val="28"/>
          <w:lang w:eastAsia="ru-RU"/>
        </w:rPr>
        <w:t>84,5%,</w:t>
      </w:r>
      <w:r w:rsidRPr="000555A8">
        <w:rPr>
          <w:rFonts w:ascii="Times New Roman CYR" w:eastAsia="Times New Roman" w:hAnsi="Times New Roman CYR" w:cs="Times New Roman CYR"/>
          <w:sz w:val="28"/>
          <w:szCs w:val="28"/>
          <w:lang w:eastAsia="ru-RU"/>
        </w:rPr>
        <w:t xml:space="preserve"> с увеличением по сравнению с 2022 годом на </w:t>
      </w:r>
      <w:r w:rsidRPr="00165B8D">
        <w:rPr>
          <w:rFonts w:ascii="Times New Roman CYR" w:eastAsia="Times New Roman" w:hAnsi="Times New Roman CYR" w:cs="Times New Roman CYR"/>
          <w:color w:val="C00000"/>
          <w:sz w:val="28"/>
          <w:szCs w:val="28"/>
          <w:lang w:eastAsia="ru-RU"/>
        </w:rPr>
        <w:t>146,8 млн.руб</w:t>
      </w:r>
      <w:r w:rsidRPr="000555A8">
        <w:rPr>
          <w:rFonts w:ascii="Times New Roman CYR" w:eastAsia="Times New Roman" w:hAnsi="Times New Roman CYR" w:cs="Times New Roman CYR"/>
          <w:sz w:val="28"/>
          <w:szCs w:val="28"/>
          <w:lang w:eastAsia="ru-RU"/>
        </w:rPr>
        <w:t xml:space="preserve">. </w:t>
      </w:r>
    </w:p>
    <w:p w:rsidR="000555A8" w:rsidRPr="000555A8" w:rsidRDefault="000555A8" w:rsidP="000555A8">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0555A8">
        <w:rPr>
          <w:rFonts w:ascii="Times New Roman CYR" w:eastAsia="Times New Roman" w:hAnsi="Times New Roman CYR" w:cs="Times New Roman CYR"/>
          <w:sz w:val="28"/>
          <w:szCs w:val="28"/>
          <w:lang w:eastAsia="ru-RU"/>
        </w:rPr>
        <w:t xml:space="preserve">Расходы экономического блока составляют 9,8%: ЖКХ, дорожное хозяйство, </w:t>
      </w:r>
      <w:r w:rsidRPr="000555A8">
        <w:rPr>
          <w:rFonts w:ascii="Times New Roman CYR" w:eastAsia="Times New Roman" w:hAnsi="Times New Roman CYR" w:cs="Times New Roman CYR"/>
          <w:sz w:val="28"/>
          <w:szCs w:val="28"/>
          <w:lang w:eastAsia="ru-RU"/>
        </w:rPr>
        <w:lastRenderedPageBreak/>
        <w:t xml:space="preserve">поддержка малого предпринимательства, транспорт, охрану окружающей среды направлено </w:t>
      </w:r>
      <w:r w:rsidRPr="000555A8">
        <w:rPr>
          <w:rFonts w:ascii="Times New Roman CYR" w:eastAsia="Times New Roman" w:hAnsi="Times New Roman CYR" w:cs="Times New Roman CYR"/>
          <w:b/>
          <w:color w:val="C00000"/>
          <w:sz w:val="28"/>
          <w:szCs w:val="28"/>
          <w:lang w:eastAsia="ru-RU"/>
        </w:rPr>
        <w:t>165,0 млн</w:t>
      </w:r>
      <w:proofErr w:type="gramStart"/>
      <w:r w:rsidRPr="000555A8">
        <w:rPr>
          <w:rFonts w:ascii="Times New Roman CYR" w:eastAsia="Times New Roman" w:hAnsi="Times New Roman CYR" w:cs="Times New Roman CYR"/>
          <w:b/>
          <w:color w:val="C00000"/>
          <w:sz w:val="28"/>
          <w:szCs w:val="28"/>
          <w:lang w:eastAsia="ru-RU"/>
        </w:rPr>
        <w:t>.р</w:t>
      </w:r>
      <w:proofErr w:type="gramEnd"/>
      <w:r w:rsidRPr="000555A8">
        <w:rPr>
          <w:rFonts w:ascii="Times New Roman CYR" w:eastAsia="Times New Roman" w:hAnsi="Times New Roman CYR" w:cs="Times New Roman CYR"/>
          <w:b/>
          <w:color w:val="C00000"/>
          <w:sz w:val="28"/>
          <w:szCs w:val="28"/>
          <w:lang w:eastAsia="ru-RU"/>
        </w:rPr>
        <w:t>уб</w:t>
      </w:r>
      <w:r w:rsidRPr="000555A8">
        <w:rPr>
          <w:rFonts w:ascii="Times New Roman CYR" w:eastAsia="Times New Roman" w:hAnsi="Times New Roman CYR" w:cs="Times New Roman CYR"/>
          <w:sz w:val="28"/>
          <w:szCs w:val="28"/>
          <w:lang w:eastAsia="ru-RU"/>
        </w:rPr>
        <w:t xml:space="preserve">. </w:t>
      </w:r>
      <w:r w:rsidRPr="000555A8">
        <w:rPr>
          <w:rFonts w:ascii="Times New Roman" w:eastAsia="Times New Roman" w:hAnsi="Times New Roman" w:cs="Times New Roman"/>
          <w:sz w:val="28"/>
          <w:szCs w:val="28"/>
          <w:lang w:eastAsia="ru-RU"/>
        </w:rPr>
        <w:t xml:space="preserve">На жилищно-коммунальное хозяйство направлено </w:t>
      </w:r>
      <w:r w:rsidRPr="000555A8">
        <w:rPr>
          <w:rFonts w:ascii="Times New Roman" w:eastAsia="Times New Roman" w:hAnsi="Times New Roman" w:cs="Times New Roman"/>
          <w:b/>
          <w:color w:val="C00000"/>
          <w:sz w:val="28"/>
          <w:szCs w:val="28"/>
          <w:lang w:eastAsia="ru-RU"/>
        </w:rPr>
        <w:t>46,5 млн.руб</w:t>
      </w:r>
      <w:r w:rsidRPr="000555A8">
        <w:rPr>
          <w:rFonts w:ascii="Times New Roman" w:eastAsia="Times New Roman" w:hAnsi="Times New Roman" w:cs="Times New Roman"/>
          <w:sz w:val="28"/>
          <w:szCs w:val="28"/>
          <w:lang w:eastAsia="ru-RU"/>
        </w:rPr>
        <w:t xml:space="preserve">.  Значительный рост в 2023 г. на содержание и текущий ремонт дорог и  составил </w:t>
      </w:r>
      <w:r w:rsidRPr="000555A8">
        <w:rPr>
          <w:rFonts w:ascii="Times New Roman" w:eastAsia="Times New Roman" w:hAnsi="Times New Roman" w:cs="Times New Roman"/>
          <w:b/>
          <w:color w:val="C00000"/>
          <w:sz w:val="28"/>
          <w:szCs w:val="28"/>
          <w:lang w:eastAsia="ru-RU"/>
        </w:rPr>
        <w:t>105 млн.руб</w:t>
      </w:r>
      <w:r w:rsidRPr="000555A8">
        <w:rPr>
          <w:rFonts w:ascii="Times New Roman" w:eastAsia="Times New Roman" w:hAnsi="Times New Roman" w:cs="Times New Roman"/>
          <w:sz w:val="28"/>
          <w:szCs w:val="28"/>
          <w:lang w:eastAsia="ru-RU"/>
        </w:rPr>
        <w:t xml:space="preserve">.,  на </w:t>
      </w:r>
      <w:r w:rsidRPr="000555A8">
        <w:rPr>
          <w:rFonts w:ascii="Times New Roman" w:eastAsia="Times New Roman" w:hAnsi="Times New Roman" w:cs="Times New Roman"/>
          <w:color w:val="C00000"/>
          <w:sz w:val="28"/>
          <w:szCs w:val="28"/>
          <w:lang w:eastAsia="ru-RU"/>
        </w:rPr>
        <w:t>75%</w:t>
      </w:r>
      <w:r w:rsidRPr="000555A8">
        <w:rPr>
          <w:rFonts w:ascii="Times New Roman" w:eastAsia="Times New Roman" w:hAnsi="Times New Roman" w:cs="Times New Roman"/>
          <w:sz w:val="28"/>
          <w:szCs w:val="28"/>
          <w:lang w:eastAsia="ru-RU"/>
        </w:rPr>
        <w:t xml:space="preserve">. </w:t>
      </w:r>
    </w:p>
    <w:p w:rsidR="000555A8" w:rsidRPr="000555A8" w:rsidRDefault="000555A8" w:rsidP="000555A8">
      <w:pPr>
        <w:widowControl w:val="0"/>
        <w:shd w:val="clear" w:color="auto" w:fill="FFFFFF"/>
        <w:autoSpaceDE w:val="0"/>
        <w:autoSpaceDN w:val="0"/>
        <w:adjustRightInd w:val="0"/>
        <w:spacing w:after="0" w:line="240" w:lineRule="auto"/>
        <w:ind w:left="34" w:right="58" w:firstLine="851"/>
        <w:jc w:val="both"/>
        <w:rPr>
          <w:rFonts w:ascii="Times New Roman" w:eastAsia="Times New Roman" w:hAnsi="Times New Roman" w:cs="Times New Roman"/>
          <w:b/>
          <w:iCs/>
          <w:color w:val="C00000"/>
          <w:sz w:val="28"/>
          <w:szCs w:val="28"/>
          <w:lang w:eastAsia="ru-RU"/>
        </w:rPr>
      </w:pPr>
      <w:r w:rsidRPr="000555A8">
        <w:rPr>
          <w:rFonts w:ascii="Times New Roman" w:eastAsia="Times New Roman" w:hAnsi="Times New Roman" w:cs="Times New Roman"/>
          <w:sz w:val="28"/>
          <w:szCs w:val="28"/>
          <w:lang w:eastAsia="ru-RU"/>
        </w:rPr>
        <w:t>Расходы на общегосударственные вопросы, национальную оборону, предупреждение и ликвидацию ЧС около 6,0% и</w:t>
      </w:r>
      <w:r w:rsidRPr="000555A8">
        <w:rPr>
          <w:rFonts w:ascii="Times New Roman" w:eastAsia="Times New Roman" w:hAnsi="Times New Roman" w:cs="Times New Roman"/>
          <w:iCs/>
          <w:sz w:val="28"/>
          <w:szCs w:val="28"/>
          <w:lang w:eastAsia="ru-RU"/>
        </w:rPr>
        <w:t xml:space="preserve"> составили </w:t>
      </w:r>
      <w:r w:rsidRPr="000555A8">
        <w:rPr>
          <w:rFonts w:ascii="Times New Roman" w:eastAsia="Times New Roman" w:hAnsi="Times New Roman" w:cs="Times New Roman"/>
          <w:b/>
          <w:color w:val="C00000"/>
          <w:sz w:val="28"/>
          <w:szCs w:val="28"/>
          <w:lang w:eastAsia="ru-RU"/>
        </w:rPr>
        <w:t>94,9 млн. руб.</w:t>
      </w:r>
    </w:p>
    <w:p w:rsidR="000555A8" w:rsidRPr="000555A8" w:rsidRDefault="000555A8" w:rsidP="000555A8">
      <w:pPr>
        <w:widowControl w:val="0"/>
        <w:autoSpaceDE w:val="0"/>
        <w:autoSpaceDN w:val="0"/>
        <w:adjustRightInd w:val="0"/>
        <w:spacing w:after="0" w:line="240" w:lineRule="auto"/>
        <w:ind w:left="34" w:firstLine="817"/>
        <w:jc w:val="both"/>
        <w:rPr>
          <w:rFonts w:ascii="Times New Roman" w:eastAsia="Times New Roman" w:hAnsi="Times New Roman" w:cs="Times New Roman"/>
          <w:bCs/>
          <w:sz w:val="28"/>
          <w:szCs w:val="28"/>
          <w:lang w:eastAsia="ru-RU"/>
        </w:rPr>
      </w:pPr>
      <w:r w:rsidRPr="000555A8">
        <w:rPr>
          <w:rFonts w:ascii="Times New Roman" w:eastAsia="Times New Roman" w:hAnsi="Times New Roman" w:cs="Times New Roman"/>
          <w:bCs/>
          <w:sz w:val="28"/>
          <w:szCs w:val="28"/>
          <w:lang w:eastAsia="ru-RU"/>
        </w:rPr>
        <w:t xml:space="preserve">Около </w:t>
      </w:r>
      <w:r w:rsidRPr="000555A8">
        <w:rPr>
          <w:rFonts w:ascii="Times New Roman" w:eastAsia="Times New Roman" w:hAnsi="Times New Roman" w:cs="Times New Roman"/>
          <w:b/>
          <w:bCs/>
          <w:color w:val="C00000"/>
          <w:sz w:val="28"/>
          <w:szCs w:val="28"/>
          <w:lang w:eastAsia="ru-RU"/>
        </w:rPr>
        <w:t>43</w:t>
      </w:r>
      <w:r w:rsidRPr="000555A8">
        <w:rPr>
          <w:rFonts w:ascii="Times New Roman" w:eastAsia="Times New Roman" w:hAnsi="Times New Roman" w:cs="Times New Roman"/>
          <w:bCs/>
          <w:color w:val="C00000"/>
          <w:sz w:val="28"/>
          <w:szCs w:val="28"/>
          <w:lang w:eastAsia="ru-RU"/>
        </w:rPr>
        <w:t>%</w:t>
      </w:r>
      <w:r w:rsidRPr="000555A8">
        <w:rPr>
          <w:rFonts w:ascii="Times New Roman" w:eastAsia="Times New Roman" w:hAnsi="Times New Roman" w:cs="Times New Roman"/>
          <w:bCs/>
          <w:sz w:val="28"/>
          <w:szCs w:val="28"/>
          <w:lang w:eastAsia="ru-RU"/>
        </w:rPr>
        <w:t xml:space="preserve"> всех расходов бюджета в 2023 году направлено на заработную плату и начисления на оплату труда работников бюджетной сферы. </w:t>
      </w:r>
    </w:p>
    <w:p w:rsidR="000555A8" w:rsidRPr="000555A8" w:rsidRDefault="000555A8" w:rsidP="000555A8">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555A8">
        <w:rPr>
          <w:rFonts w:ascii="Times New Roman" w:eastAsia="Times New Roman" w:hAnsi="Times New Roman" w:cs="Times New Roman"/>
          <w:bCs/>
          <w:sz w:val="28"/>
          <w:szCs w:val="28"/>
          <w:lang w:eastAsia="ru-RU"/>
        </w:rPr>
        <w:t xml:space="preserve">На реализацию мер социальной поддержки населения (выплату пособий, предоставление льгот, компенсаций, субсидий) направлено </w:t>
      </w:r>
      <w:r w:rsidRPr="000555A8">
        <w:rPr>
          <w:rFonts w:ascii="Times New Roman" w:eastAsia="Times New Roman" w:hAnsi="Times New Roman" w:cs="Times New Roman"/>
          <w:b/>
          <w:bCs/>
          <w:color w:val="C00000"/>
          <w:sz w:val="28"/>
          <w:szCs w:val="28"/>
          <w:lang w:eastAsia="ru-RU"/>
        </w:rPr>
        <w:t>166,6 млн.руб</w:t>
      </w:r>
      <w:r w:rsidRPr="000555A8">
        <w:rPr>
          <w:rFonts w:ascii="Times New Roman" w:eastAsia="Times New Roman" w:hAnsi="Times New Roman" w:cs="Times New Roman"/>
          <w:bCs/>
          <w:sz w:val="28"/>
          <w:szCs w:val="28"/>
          <w:lang w:eastAsia="ru-RU"/>
        </w:rPr>
        <w:t xml:space="preserve">., что составляет </w:t>
      </w:r>
      <w:r w:rsidRPr="000555A8">
        <w:rPr>
          <w:rFonts w:ascii="Times New Roman" w:eastAsia="Times New Roman" w:hAnsi="Times New Roman" w:cs="Times New Roman"/>
          <w:b/>
          <w:bCs/>
          <w:color w:val="C00000"/>
          <w:sz w:val="28"/>
          <w:szCs w:val="28"/>
          <w:lang w:eastAsia="ru-RU"/>
        </w:rPr>
        <w:t>10%</w:t>
      </w:r>
      <w:r w:rsidRPr="000555A8">
        <w:rPr>
          <w:rFonts w:ascii="Times New Roman" w:eastAsia="Times New Roman" w:hAnsi="Times New Roman" w:cs="Times New Roman"/>
          <w:bCs/>
          <w:sz w:val="28"/>
          <w:szCs w:val="28"/>
          <w:lang w:eastAsia="ru-RU"/>
        </w:rPr>
        <w:t xml:space="preserve"> всех расходов. </w:t>
      </w:r>
    </w:p>
    <w:p w:rsidR="000555A8" w:rsidRPr="005432D0" w:rsidRDefault="000555A8" w:rsidP="005432D0">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5432D0" w:rsidRPr="005432D0" w:rsidRDefault="005432D0" w:rsidP="005432D0">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p>
    <w:p w:rsidR="005432D0" w:rsidRPr="005432D0" w:rsidRDefault="005432D0" w:rsidP="005432D0">
      <w:pPr>
        <w:widowControl w:val="0"/>
        <w:autoSpaceDE w:val="0"/>
        <w:autoSpaceDN w:val="0"/>
        <w:adjustRightInd w:val="0"/>
        <w:spacing w:after="0" w:line="276" w:lineRule="auto"/>
        <w:ind w:firstLine="709"/>
        <w:jc w:val="both"/>
        <w:rPr>
          <w:rFonts w:ascii="Times New Roman" w:eastAsia="Calibri" w:hAnsi="Times New Roman" w:cs="Times New Roman"/>
          <w:b/>
          <w:i/>
          <w:color w:val="002060"/>
          <w:sz w:val="28"/>
          <w:szCs w:val="28"/>
          <w:lang w:eastAsia="ru-RU"/>
        </w:rPr>
      </w:pPr>
      <w:r w:rsidRPr="00705293">
        <w:rPr>
          <w:noProof/>
          <w:szCs w:val="28"/>
          <w:lang w:eastAsia="ru-RU"/>
        </w:rPr>
        <w:drawing>
          <wp:inline distT="0" distB="0" distL="0" distR="0">
            <wp:extent cx="4417620" cy="2182601"/>
            <wp:effectExtent l="19050" t="0" r="198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738A" w:rsidRDefault="00A2738A" w:rsidP="00467B65">
      <w:pPr>
        <w:autoSpaceDN w:val="0"/>
        <w:spacing w:after="0" w:line="276" w:lineRule="auto"/>
        <w:jc w:val="both"/>
        <w:rPr>
          <w:rFonts w:ascii="Times New Roman" w:eastAsia="Calibri" w:hAnsi="Times New Roman" w:cs="Times New Roman"/>
          <w:color w:val="FF0000"/>
          <w:sz w:val="28"/>
          <w:szCs w:val="28"/>
          <w:lang w:eastAsia="ru-RU"/>
        </w:rPr>
      </w:pPr>
    </w:p>
    <w:p w:rsidR="00467B65" w:rsidRPr="008B5287" w:rsidRDefault="00467B65" w:rsidP="008B5287">
      <w:pPr>
        <w:autoSpaceDN w:val="0"/>
        <w:spacing w:after="0" w:line="276" w:lineRule="auto"/>
        <w:ind w:firstLine="708"/>
        <w:jc w:val="both"/>
        <w:rPr>
          <w:rFonts w:ascii="Times New Roman" w:hAnsi="Times New Roman" w:cs="Times New Roman"/>
          <w:sz w:val="28"/>
          <w:szCs w:val="28"/>
        </w:rPr>
      </w:pPr>
      <w:r w:rsidRPr="00467B65">
        <w:rPr>
          <w:rFonts w:ascii="Times New Roman" w:hAnsi="Times New Roman" w:cs="Times New Roman"/>
          <w:sz w:val="28"/>
          <w:szCs w:val="28"/>
        </w:rPr>
        <w:t>Продолжена реализацию майских Указов Президента Р</w:t>
      </w:r>
      <w:r>
        <w:rPr>
          <w:rFonts w:ascii="Times New Roman" w:hAnsi="Times New Roman" w:cs="Times New Roman"/>
          <w:sz w:val="28"/>
          <w:szCs w:val="28"/>
        </w:rPr>
        <w:t xml:space="preserve">оссийской Федерации, </w:t>
      </w:r>
      <w:r w:rsidRPr="00467B65">
        <w:rPr>
          <w:rFonts w:ascii="Times New Roman" w:hAnsi="Times New Roman" w:cs="Times New Roman"/>
          <w:sz w:val="28"/>
          <w:szCs w:val="28"/>
        </w:rPr>
        <w:t>поэтапного повышения оплаты труда отдельным категориям работников бюджетной сферы.</w:t>
      </w:r>
      <w:r w:rsidR="008B5287">
        <w:rPr>
          <w:rFonts w:ascii="Times New Roman" w:hAnsi="Times New Roman" w:cs="Times New Roman"/>
          <w:sz w:val="28"/>
          <w:szCs w:val="28"/>
        </w:rPr>
        <w:t xml:space="preserve"> </w:t>
      </w:r>
      <w:r w:rsidRPr="00467B65">
        <w:rPr>
          <w:rFonts w:ascii="Times New Roman" w:eastAsia="Times New Roman" w:hAnsi="Times New Roman" w:cs="Times New Roman"/>
          <w:sz w:val="28"/>
          <w:szCs w:val="28"/>
          <w:lang w:eastAsia="ru-RU"/>
        </w:rPr>
        <w:t>Динамика роста заработной платы приведена с периода 2</w:t>
      </w:r>
      <w:r w:rsidR="008B5287">
        <w:rPr>
          <w:rFonts w:ascii="Times New Roman" w:eastAsia="Times New Roman" w:hAnsi="Times New Roman" w:cs="Times New Roman"/>
          <w:sz w:val="28"/>
          <w:szCs w:val="28"/>
          <w:lang w:eastAsia="ru-RU"/>
        </w:rPr>
        <w:t xml:space="preserve">012 года начала действия Указов на </w:t>
      </w:r>
      <w:r>
        <w:rPr>
          <w:rFonts w:ascii="Times New Roman" w:eastAsia="Times New Roman" w:hAnsi="Times New Roman" w:cs="Times New Roman"/>
          <w:sz w:val="28"/>
          <w:szCs w:val="28"/>
          <w:lang w:eastAsia="ru-RU"/>
        </w:rPr>
        <w:t xml:space="preserve"> СЛАЙД</w:t>
      </w:r>
      <w:r w:rsidR="008B5287">
        <w:rPr>
          <w:rFonts w:ascii="Times New Roman" w:eastAsia="Times New Roman" w:hAnsi="Times New Roman" w:cs="Times New Roman"/>
          <w:sz w:val="28"/>
          <w:szCs w:val="28"/>
          <w:lang w:eastAsia="ru-RU"/>
        </w:rPr>
        <w:t>Е</w:t>
      </w:r>
    </w:p>
    <w:p w:rsidR="00467B65" w:rsidRPr="00467B65" w:rsidRDefault="00467B65" w:rsidP="00467B65">
      <w:pPr>
        <w:autoSpaceDN w:val="0"/>
        <w:spacing w:after="0" w:line="276" w:lineRule="auto"/>
        <w:ind w:firstLine="708"/>
        <w:jc w:val="both"/>
        <w:rPr>
          <w:rFonts w:ascii="Times New Roman" w:eastAsia="Calibri" w:hAnsi="Times New Roman" w:cs="Times New Roman"/>
          <w:color w:val="FF0000"/>
          <w:sz w:val="28"/>
          <w:szCs w:val="28"/>
          <w:lang w:eastAsia="ru-RU"/>
        </w:rPr>
      </w:pPr>
      <w:r w:rsidRPr="00467B65">
        <w:rPr>
          <w:rFonts w:ascii="Times New Roman" w:eastAsia="Times New Roman" w:hAnsi="Times New Roman" w:cs="Times New Roman"/>
          <w:noProof/>
          <w:sz w:val="28"/>
          <w:szCs w:val="28"/>
          <w:lang w:eastAsia="ru-RU"/>
        </w:rPr>
        <w:drawing>
          <wp:inline distT="0" distB="0" distL="0" distR="0">
            <wp:extent cx="4993574" cy="3696617"/>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1EB7" w:rsidRPr="00A61EB7" w:rsidRDefault="00DF68D7" w:rsidP="00A61EB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Все </w:t>
      </w:r>
      <w:r w:rsidR="00A61EB7" w:rsidRPr="00A61EB7">
        <w:rPr>
          <w:rFonts w:ascii="Times New Roman" w:eastAsia="Times New Roman" w:hAnsi="Times New Roman" w:cs="Times New Roman"/>
          <w:sz w:val="28"/>
          <w:szCs w:val="28"/>
          <w:lang w:eastAsia="ru-RU"/>
        </w:rPr>
        <w:t>социальные расходные обязательства бюджета</w:t>
      </w:r>
      <w:r>
        <w:rPr>
          <w:rFonts w:ascii="Times New Roman" w:eastAsia="Times New Roman" w:hAnsi="Times New Roman" w:cs="Times New Roman"/>
          <w:sz w:val="28"/>
          <w:szCs w:val="28"/>
          <w:lang w:eastAsia="ru-RU"/>
        </w:rPr>
        <w:t xml:space="preserve"> выполнены.</w:t>
      </w:r>
      <w:r w:rsidR="00A61EB7" w:rsidRPr="00A61EB7">
        <w:rPr>
          <w:rFonts w:ascii="Times New Roman" w:eastAsia="Times New Roman" w:hAnsi="Times New Roman" w:cs="Times New Roman"/>
          <w:sz w:val="28"/>
          <w:szCs w:val="28"/>
          <w:lang w:eastAsia="ru-RU"/>
        </w:rPr>
        <w:t xml:space="preserve"> выплата </w:t>
      </w:r>
      <w:r w:rsidR="00A61EB7" w:rsidRPr="00A61EB7">
        <w:rPr>
          <w:rFonts w:ascii="Times New Roman" w:eastAsia="Times New Roman" w:hAnsi="Times New Roman" w:cs="Times New Roman"/>
          <w:sz w:val="28"/>
          <w:szCs w:val="28"/>
          <w:lang w:eastAsia="ru-RU"/>
        </w:rPr>
        <w:lastRenderedPageBreak/>
        <w:t>заработной платы работникам муниципальных учрежде</w:t>
      </w:r>
      <w:r w:rsidR="002E0EB3">
        <w:rPr>
          <w:rFonts w:ascii="Times New Roman" w:eastAsia="Times New Roman" w:hAnsi="Times New Roman" w:cs="Times New Roman"/>
          <w:sz w:val="28"/>
          <w:szCs w:val="28"/>
          <w:lang w:eastAsia="ru-RU"/>
        </w:rPr>
        <w:t>ний</w:t>
      </w:r>
      <w:r w:rsidR="00A61EB7" w:rsidRPr="00A61EB7">
        <w:rPr>
          <w:rFonts w:ascii="Times New Roman" w:eastAsia="Times New Roman" w:hAnsi="Times New Roman" w:cs="Times New Roman"/>
          <w:sz w:val="28"/>
          <w:szCs w:val="28"/>
          <w:lang w:eastAsia="ru-RU"/>
        </w:rPr>
        <w:t xml:space="preserve"> в течение 2023 года осуществлялась своевременно, образование задолженности по обязательствам бюджета</w:t>
      </w:r>
      <w:r w:rsidR="002E0EB3">
        <w:rPr>
          <w:rFonts w:ascii="Times New Roman" w:eastAsia="Times New Roman" w:hAnsi="Times New Roman" w:cs="Times New Roman"/>
          <w:sz w:val="28"/>
          <w:szCs w:val="28"/>
          <w:lang w:eastAsia="ru-RU"/>
        </w:rPr>
        <w:t xml:space="preserve"> </w:t>
      </w:r>
      <w:r w:rsidR="002E0EB3" w:rsidRPr="00A61EB7">
        <w:rPr>
          <w:rFonts w:ascii="Times New Roman" w:eastAsia="Times New Roman" w:hAnsi="Times New Roman" w:cs="Times New Roman"/>
          <w:sz w:val="28"/>
          <w:szCs w:val="28"/>
          <w:lang w:eastAsia="ru-RU"/>
        </w:rPr>
        <w:t>не допускалось</w:t>
      </w:r>
      <w:r w:rsidR="00A61EB7" w:rsidRPr="00A61EB7">
        <w:rPr>
          <w:rFonts w:ascii="Times New Roman" w:eastAsia="Times New Roman" w:hAnsi="Times New Roman" w:cs="Times New Roman"/>
          <w:sz w:val="28"/>
          <w:szCs w:val="28"/>
          <w:lang w:eastAsia="ru-RU"/>
        </w:rPr>
        <w:t xml:space="preserve">. </w:t>
      </w:r>
    </w:p>
    <w:p w:rsidR="00A61EB7" w:rsidRPr="002E0EB3" w:rsidRDefault="00A61EB7" w:rsidP="002E0EB3">
      <w:pPr>
        <w:autoSpaceDN w:val="0"/>
        <w:spacing w:after="0" w:line="240" w:lineRule="auto"/>
        <w:ind w:firstLine="708"/>
        <w:jc w:val="both"/>
        <w:rPr>
          <w:rFonts w:ascii="Times New Roman" w:eastAsia="Calibri" w:hAnsi="Times New Roman" w:cs="Times New Roman"/>
          <w:color w:val="FF0000"/>
          <w:sz w:val="28"/>
          <w:szCs w:val="28"/>
          <w:lang w:eastAsia="ru-RU"/>
        </w:rPr>
      </w:pPr>
    </w:p>
    <w:p w:rsidR="00382B51" w:rsidRPr="00382B51" w:rsidRDefault="00382B51" w:rsidP="00382B51">
      <w:pPr>
        <w:pStyle w:val="a6"/>
        <w:spacing w:before="0" w:beforeAutospacing="0" w:after="0" w:afterAutospacing="0"/>
        <w:ind w:left="142"/>
        <w:jc w:val="center"/>
        <w:rPr>
          <w:rFonts w:eastAsiaTheme="minorEastAsia"/>
          <w:b/>
          <w:color w:val="C00000"/>
          <w:kern w:val="24"/>
          <w:sz w:val="28"/>
          <w:szCs w:val="28"/>
        </w:rPr>
      </w:pPr>
      <w:bookmarkStart w:id="17" w:name="_Toc533760010"/>
      <w:bookmarkStart w:id="18" w:name="_Toc535576504"/>
      <w:bookmarkStart w:id="19" w:name="_Toc29543582"/>
      <w:bookmarkStart w:id="20" w:name="_Toc64487209"/>
      <w:bookmarkStart w:id="21" w:name="_Toc156321036"/>
      <w:r w:rsidRPr="00382B51">
        <w:rPr>
          <w:rFonts w:eastAsiaTheme="minorEastAsia"/>
          <w:b/>
          <w:color w:val="C00000"/>
          <w:kern w:val="24"/>
          <w:sz w:val="28"/>
          <w:szCs w:val="28"/>
        </w:rPr>
        <w:t>Основными задачами развития Усть-Ка</w:t>
      </w:r>
      <w:r>
        <w:rPr>
          <w:rFonts w:eastAsiaTheme="minorEastAsia"/>
          <w:b/>
          <w:color w:val="C00000"/>
          <w:kern w:val="24"/>
          <w:sz w:val="28"/>
          <w:szCs w:val="28"/>
        </w:rPr>
        <w:t>тавского городского округа</w:t>
      </w:r>
      <w:r w:rsidR="00EA3B32">
        <w:rPr>
          <w:rFonts w:eastAsiaTheme="minorEastAsia"/>
          <w:b/>
          <w:color w:val="C00000"/>
          <w:kern w:val="24"/>
          <w:sz w:val="28"/>
          <w:szCs w:val="28"/>
        </w:rPr>
        <w:t xml:space="preserve"> считаю</w:t>
      </w:r>
      <w:r w:rsidRPr="00382B51">
        <w:rPr>
          <w:rFonts w:eastAsiaTheme="minorEastAsia"/>
          <w:b/>
          <w:color w:val="C00000"/>
          <w:kern w:val="24"/>
          <w:sz w:val="28"/>
          <w:szCs w:val="28"/>
        </w:rPr>
        <w:t>:</w:t>
      </w:r>
    </w:p>
    <w:p w:rsidR="00382B51" w:rsidRDefault="00382B51" w:rsidP="00CE0001">
      <w:pPr>
        <w:pStyle w:val="a6"/>
        <w:numPr>
          <w:ilvl w:val="0"/>
          <w:numId w:val="17"/>
        </w:numPr>
        <w:spacing w:before="0" w:beforeAutospacing="0" w:after="0" w:afterAutospacing="0"/>
        <w:ind w:left="142" w:firstLine="0"/>
        <w:jc w:val="both"/>
        <w:rPr>
          <w:rFonts w:eastAsiaTheme="minorEastAsia"/>
          <w:color w:val="000000"/>
          <w:kern w:val="24"/>
          <w:sz w:val="28"/>
          <w:szCs w:val="28"/>
        </w:rPr>
      </w:pPr>
      <w:r w:rsidRPr="00723101">
        <w:rPr>
          <w:rFonts w:eastAsiaTheme="minorEastAsia"/>
          <w:color w:val="000000"/>
          <w:kern w:val="24"/>
          <w:sz w:val="28"/>
          <w:szCs w:val="28"/>
        </w:rPr>
        <w:t>Повышение качества жи</w:t>
      </w:r>
      <w:r w:rsidR="00EA3B32">
        <w:rPr>
          <w:rFonts w:eastAsiaTheme="minorEastAsia"/>
          <w:color w:val="000000"/>
          <w:kern w:val="24"/>
          <w:sz w:val="28"/>
          <w:szCs w:val="28"/>
        </w:rPr>
        <w:t>зни и уровня доходов населения</w:t>
      </w:r>
      <w:r w:rsidR="00A527DB">
        <w:rPr>
          <w:rFonts w:eastAsiaTheme="minorEastAsia"/>
          <w:color w:val="000000"/>
          <w:kern w:val="24"/>
          <w:sz w:val="28"/>
          <w:szCs w:val="28"/>
        </w:rPr>
        <w:t>,</w:t>
      </w:r>
      <w:r w:rsidR="00EA3B32" w:rsidRPr="00EA3B32">
        <w:rPr>
          <w:rFonts w:eastAsiaTheme="minorEastAsia"/>
          <w:color w:val="000000"/>
          <w:kern w:val="24"/>
          <w:sz w:val="28"/>
          <w:szCs w:val="28"/>
        </w:rPr>
        <w:t xml:space="preserve"> </w:t>
      </w:r>
      <w:r w:rsidRPr="00723101">
        <w:rPr>
          <w:rFonts w:eastAsiaTheme="minorEastAsia"/>
          <w:color w:val="000000"/>
          <w:kern w:val="24"/>
          <w:sz w:val="28"/>
          <w:szCs w:val="28"/>
        </w:rPr>
        <w:t>в том числе</w:t>
      </w:r>
      <w:r w:rsidR="00EA3B32" w:rsidRPr="00EA3B32">
        <w:rPr>
          <w:rFonts w:eastAsiaTheme="minorEastAsia"/>
          <w:color w:val="000000"/>
          <w:kern w:val="24"/>
          <w:sz w:val="28"/>
          <w:szCs w:val="28"/>
        </w:rPr>
        <w:t xml:space="preserve"> </w:t>
      </w:r>
      <w:r w:rsidR="00EA3B32">
        <w:rPr>
          <w:rFonts w:eastAsiaTheme="minorEastAsia"/>
          <w:color w:val="000000"/>
          <w:kern w:val="24"/>
          <w:sz w:val="28"/>
          <w:szCs w:val="28"/>
        </w:rPr>
        <w:t>и в отраслях промышленности</w:t>
      </w:r>
      <w:r>
        <w:rPr>
          <w:rFonts w:eastAsiaTheme="minorEastAsia"/>
          <w:color w:val="000000"/>
          <w:kern w:val="24"/>
          <w:sz w:val="28"/>
          <w:szCs w:val="28"/>
        </w:rPr>
        <w:t>.</w:t>
      </w:r>
    </w:p>
    <w:p w:rsidR="00382B51" w:rsidRDefault="00382B51" w:rsidP="00CE0001">
      <w:pPr>
        <w:pStyle w:val="a6"/>
        <w:numPr>
          <w:ilvl w:val="0"/>
          <w:numId w:val="17"/>
        </w:numPr>
        <w:spacing w:before="0" w:beforeAutospacing="0" w:after="0" w:afterAutospacing="0"/>
        <w:ind w:left="142" w:firstLine="0"/>
        <w:jc w:val="both"/>
        <w:rPr>
          <w:rFonts w:eastAsiaTheme="minorEastAsia"/>
          <w:color w:val="000000"/>
          <w:kern w:val="24"/>
          <w:sz w:val="28"/>
          <w:szCs w:val="28"/>
        </w:rPr>
      </w:pPr>
      <w:r w:rsidRPr="00723101">
        <w:rPr>
          <w:rFonts w:eastAsiaTheme="minorEastAsia"/>
          <w:color w:val="000000"/>
          <w:kern w:val="24"/>
          <w:sz w:val="28"/>
          <w:szCs w:val="28"/>
        </w:rPr>
        <w:t>Снижение оттока молодежи в более крупные города</w:t>
      </w:r>
      <w:r>
        <w:rPr>
          <w:rFonts w:eastAsiaTheme="minorEastAsia"/>
          <w:color w:val="000000"/>
          <w:kern w:val="24"/>
          <w:sz w:val="28"/>
          <w:szCs w:val="28"/>
        </w:rPr>
        <w:t>.</w:t>
      </w:r>
    </w:p>
    <w:p w:rsidR="00382B51" w:rsidRDefault="00382B51" w:rsidP="00CE0001">
      <w:pPr>
        <w:pStyle w:val="a6"/>
        <w:numPr>
          <w:ilvl w:val="0"/>
          <w:numId w:val="17"/>
        </w:numPr>
        <w:spacing w:before="0" w:beforeAutospacing="0" w:after="0" w:afterAutospacing="0"/>
        <w:ind w:left="142" w:firstLine="0"/>
        <w:jc w:val="both"/>
        <w:rPr>
          <w:rFonts w:eastAsiaTheme="minorEastAsia"/>
          <w:color w:val="000000"/>
          <w:kern w:val="24"/>
          <w:sz w:val="28"/>
          <w:szCs w:val="28"/>
        </w:rPr>
      </w:pPr>
      <w:r w:rsidRPr="00723101">
        <w:rPr>
          <w:rFonts w:eastAsiaTheme="minorEastAsia"/>
          <w:color w:val="000000"/>
          <w:kern w:val="24"/>
          <w:sz w:val="28"/>
          <w:szCs w:val="28"/>
        </w:rPr>
        <w:t>Повышение качества медицинского обслуживания населения</w:t>
      </w:r>
      <w:r>
        <w:rPr>
          <w:rFonts w:eastAsiaTheme="minorEastAsia"/>
          <w:color w:val="000000"/>
          <w:kern w:val="24"/>
          <w:sz w:val="28"/>
          <w:szCs w:val="28"/>
        </w:rPr>
        <w:t>.</w:t>
      </w:r>
    </w:p>
    <w:p w:rsidR="00382B51" w:rsidRDefault="00382B51" w:rsidP="00382B51">
      <w:pPr>
        <w:keepNext/>
        <w:keepLines/>
        <w:spacing w:after="0" w:line="240" w:lineRule="auto"/>
        <w:ind w:left="142"/>
        <w:jc w:val="center"/>
        <w:outlineLvl w:val="2"/>
        <w:rPr>
          <w:rFonts w:ascii="Times New Roman" w:eastAsia="Times New Roman" w:hAnsi="Times New Roman" w:cs="Times New Roman"/>
          <w:b/>
          <w:bCs/>
          <w:i/>
          <w:color w:val="002060"/>
          <w:sz w:val="28"/>
          <w:szCs w:val="28"/>
          <w:lang w:eastAsia="ru-RU"/>
        </w:rPr>
      </w:pPr>
    </w:p>
    <w:p w:rsidR="00C43D02" w:rsidRPr="002E0EB3" w:rsidRDefault="00C43D02" w:rsidP="002E0EB3">
      <w:pPr>
        <w:keepNext/>
        <w:keepLines/>
        <w:spacing w:after="0" w:line="240" w:lineRule="auto"/>
        <w:jc w:val="center"/>
        <w:outlineLvl w:val="2"/>
        <w:rPr>
          <w:rFonts w:ascii="Times New Roman" w:eastAsia="Times New Roman" w:hAnsi="Times New Roman" w:cs="Times New Roman"/>
          <w:b/>
          <w:bCs/>
          <w:i/>
          <w:color w:val="002060"/>
          <w:sz w:val="28"/>
          <w:szCs w:val="28"/>
          <w:lang w:eastAsia="ru-RU"/>
        </w:rPr>
      </w:pPr>
      <w:r w:rsidRPr="002E0EB3">
        <w:rPr>
          <w:rFonts w:ascii="Times New Roman" w:eastAsia="Times New Roman" w:hAnsi="Times New Roman" w:cs="Times New Roman"/>
          <w:b/>
          <w:bCs/>
          <w:i/>
          <w:color w:val="002060"/>
          <w:sz w:val="28"/>
          <w:szCs w:val="28"/>
          <w:lang w:eastAsia="ru-RU"/>
        </w:rPr>
        <w:t>Организация жилищно-коммунального комплекса</w:t>
      </w:r>
      <w:bookmarkEnd w:id="17"/>
      <w:bookmarkEnd w:id="18"/>
      <w:bookmarkEnd w:id="19"/>
      <w:bookmarkEnd w:id="20"/>
      <w:bookmarkEnd w:id="21"/>
    </w:p>
    <w:p w:rsidR="00C43D02" w:rsidRPr="002E0EB3" w:rsidRDefault="00C43D02" w:rsidP="002E0EB3">
      <w:pPr>
        <w:spacing w:after="0" w:line="240" w:lineRule="auto"/>
        <w:rPr>
          <w:rFonts w:ascii="Times New Roman" w:eastAsia="Calibri" w:hAnsi="Times New Roman" w:cs="Times New Roman"/>
          <w:i/>
          <w:color w:val="002060"/>
          <w:sz w:val="28"/>
          <w:szCs w:val="28"/>
          <w:lang w:eastAsia="ru-RU"/>
        </w:rPr>
      </w:pPr>
    </w:p>
    <w:p w:rsidR="002613D6" w:rsidRPr="00165B8D" w:rsidRDefault="00382B51" w:rsidP="00165B8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Главной задачей</w:t>
      </w:r>
      <w:r w:rsidR="00057646">
        <w:rPr>
          <w:rFonts w:ascii="Times New Roman" w:eastAsia="Times New Roman" w:hAnsi="Times New Roman" w:cs="Times New Roman"/>
          <w:color w:val="000000"/>
          <w:sz w:val="28"/>
          <w:szCs w:val="28"/>
          <w:lang w:eastAsia="ru-RU"/>
        </w:rPr>
        <w:t xml:space="preserve"> в</w:t>
      </w:r>
      <w:r w:rsidR="00C43D02" w:rsidRPr="002E0EB3">
        <w:rPr>
          <w:rFonts w:ascii="Times New Roman" w:eastAsia="Times New Roman" w:hAnsi="Times New Roman" w:cs="Times New Roman"/>
          <w:color w:val="000000"/>
          <w:sz w:val="28"/>
          <w:szCs w:val="28"/>
          <w:lang w:eastAsia="ru-RU"/>
        </w:rPr>
        <w:t xml:space="preserve"> сфере жилищно-</w:t>
      </w:r>
      <w:r w:rsidR="0052288D">
        <w:rPr>
          <w:rFonts w:ascii="Times New Roman" w:eastAsia="Times New Roman" w:hAnsi="Times New Roman" w:cs="Times New Roman"/>
          <w:color w:val="000000"/>
          <w:sz w:val="28"/>
          <w:szCs w:val="28"/>
          <w:lang w:eastAsia="ru-RU"/>
        </w:rPr>
        <w:t>коммунального хозяйства остается</w:t>
      </w:r>
      <w:r w:rsidR="00C43D02" w:rsidRPr="002E0EB3">
        <w:rPr>
          <w:rFonts w:ascii="Times New Roman" w:eastAsia="Times New Roman" w:hAnsi="Times New Roman" w:cs="Times New Roman"/>
          <w:color w:val="000000"/>
          <w:sz w:val="28"/>
          <w:szCs w:val="28"/>
          <w:lang w:eastAsia="ru-RU"/>
        </w:rPr>
        <w:t xml:space="preserve"> повышение качества предоставления жилищно-коммунальных услуг, создание комфортных условий для проживания населения.</w:t>
      </w:r>
    </w:p>
    <w:p w:rsidR="002613D6" w:rsidRPr="002613D6" w:rsidRDefault="002613D6" w:rsidP="00165B8D">
      <w:pPr>
        <w:shd w:val="clear" w:color="auto" w:fill="FFFFFF"/>
        <w:tabs>
          <w:tab w:val="left" w:pos="0"/>
        </w:tabs>
        <w:spacing w:line="312" w:lineRule="exact"/>
        <w:ind w:right="15" w:firstLine="426"/>
        <w:jc w:val="both"/>
        <w:rPr>
          <w:rFonts w:ascii="Times New Roman" w:hAnsi="Times New Roman" w:cs="Times New Roman"/>
          <w:b/>
          <w:sz w:val="28"/>
          <w:szCs w:val="28"/>
        </w:rPr>
      </w:pPr>
      <w:r w:rsidRPr="002613D6">
        <w:rPr>
          <w:rFonts w:ascii="Times New Roman" w:hAnsi="Times New Roman" w:cs="Times New Roman"/>
          <w:b/>
          <w:sz w:val="28"/>
          <w:szCs w:val="28"/>
        </w:rPr>
        <w:t>В</w:t>
      </w:r>
      <w:r w:rsidR="0052288D" w:rsidRPr="002613D6">
        <w:rPr>
          <w:rFonts w:ascii="Times New Roman" w:hAnsi="Times New Roman" w:cs="Times New Roman"/>
          <w:b/>
          <w:sz w:val="28"/>
          <w:szCs w:val="28"/>
        </w:rPr>
        <w:t xml:space="preserve"> 2023 году</w:t>
      </w:r>
      <w:r w:rsidRPr="002613D6">
        <w:rPr>
          <w:rFonts w:ascii="Times New Roman" w:hAnsi="Times New Roman" w:cs="Times New Roman"/>
          <w:b/>
          <w:sz w:val="28"/>
          <w:szCs w:val="28"/>
        </w:rPr>
        <w:t xml:space="preserve"> </w:t>
      </w:r>
      <w:r w:rsidR="0052288D">
        <w:rPr>
          <w:rFonts w:ascii="Times New Roman" w:hAnsi="Times New Roman" w:cs="Times New Roman"/>
          <w:b/>
          <w:sz w:val="28"/>
          <w:szCs w:val="28"/>
        </w:rPr>
        <w:t xml:space="preserve">в рамках </w:t>
      </w:r>
      <w:r w:rsidRPr="002613D6">
        <w:rPr>
          <w:rFonts w:ascii="Times New Roman" w:hAnsi="Times New Roman" w:cs="Times New Roman"/>
          <w:b/>
          <w:sz w:val="28"/>
          <w:szCs w:val="28"/>
        </w:rPr>
        <w:t xml:space="preserve">программы "Модернизация объектов коммунальной инфраструктуры" были </w:t>
      </w:r>
      <w:r w:rsidR="001E2FE8">
        <w:rPr>
          <w:rFonts w:ascii="Times New Roman" w:hAnsi="Times New Roman" w:cs="Times New Roman"/>
          <w:b/>
          <w:sz w:val="28"/>
          <w:szCs w:val="28"/>
        </w:rPr>
        <w:t xml:space="preserve">выполнены </w:t>
      </w:r>
      <w:r w:rsidRPr="002613D6">
        <w:rPr>
          <w:rFonts w:ascii="Times New Roman" w:hAnsi="Times New Roman" w:cs="Times New Roman"/>
          <w:b/>
          <w:sz w:val="28"/>
          <w:szCs w:val="28"/>
        </w:rPr>
        <w:t>значимые мероприятия</w:t>
      </w:r>
      <w:r w:rsidR="001E2FE8">
        <w:rPr>
          <w:rFonts w:ascii="Times New Roman" w:hAnsi="Times New Roman" w:cs="Times New Roman"/>
          <w:b/>
          <w:sz w:val="28"/>
          <w:szCs w:val="28"/>
        </w:rPr>
        <w:t xml:space="preserve"> на общую сумму</w:t>
      </w:r>
      <w:r w:rsidR="001920BE">
        <w:rPr>
          <w:rFonts w:ascii="Times New Roman" w:hAnsi="Times New Roman" w:cs="Times New Roman"/>
          <w:b/>
          <w:sz w:val="28"/>
          <w:szCs w:val="28"/>
        </w:rPr>
        <w:t xml:space="preserve"> </w:t>
      </w:r>
      <w:r w:rsidR="001920BE" w:rsidRPr="001920BE">
        <w:rPr>
          <w:rFonts w:ascii="Times New Roman" w:hAnsi="Times New Roman" w:cs="Times New Roman"/>
          <w:b/>
          <w:color w:val="C00000"/>
          <w:sz w:val="28"/>
          <w:szCs w:val="28"/>
        </w:rPr>
        <w:t>9,728</w:t>
      </w:r>
      <w:r w:rsidR="001920BE">
        <w:rPr>
          <w:rFonts w:ascii="Times New Roman" w:hAnsi="Times New Roman" w:cs="Times New Roman"/>
          <w:b/>
          <w:sz w:val="28"/>
          <w:szCs w:val="28"/>
        </w:rPr>
        <w:t xml:space="preserve"> </w:t>
      </w:r>
      <w:r w:rsidR="001920BE" w:rsidRPr="0052288D">
        <w:rPr>
          <w:rFonts w:ascii="Times New Roman" w:hAnsi="Times New Roman" w:cs="Times New Roman"/>
          <w:b/>
          <w:color w:val="C00000"/>
          <w:sz w:val="28"/>
          <w:szCs w:val="28"/>
        </w:rPr>
        <w:t>млн. руб.</w:t>
      </w:r>
      <w:r w:rsidRPr="0052288D">
        <w:rPr>
          <w:rFonts w:ascii="Times New Roman" w:hAnsi="Times New Roman" w:cs="Times New Roman"/>
          <w:b/>
          <w:color w:val="C00000"/>
          <w:sz w:val="28"/>
          <w:szCs w:val="28"/>
        </w:rPr>
        <w:t>:</w:t>
      </w:r>
    </w:p>
    <w:p w:rsidR="002613D6" w:rsidRPr="001920BE" w:rsidRDefault="002613D6" w:rsidP="002613D6">
      <w:pPr>
        <w:shd w:val="clear" w:color="auto" w:fill="FFFFFF"/>
        <w:tabs>
          <w:tab w:val="left" w:pos="0"/>
        </w:tabs>
        <w:spacing w:line="312" w:lineRule="exact"/>
        <w:ind w:right="15"/>
        <w:jc w:val="both"/>
        <w:rPr>
          <w:rFonts w:ascii="Times New Roman" w:hAnsi="Times New Roman" w:cs="Times New Roman"/>
          <w:sz w:val="28"/>
          <w:szCs w:val="28"/>
        </w:rPr>
      </w:pPr>
      <w:r w:rsidRPr="002613D6">
        <w:rPr>
          <w:rFonts w:ascii="Times New Roman" w:hAnsi="Times New Roman" w:cs="Times New Roman"/>
          <w:b/>
          <w:i/>
          <w:sz w:val="28"/>
          <w:szCs w:val="28"/>
        </w:rPr>
        <w:tab/>
      </w:r>
      <w:r w:rsidR="001920BE">
        <w:rPr>
          <w:rFonts w:ascii="Times New Roman" w:hAnsi="Times New Roman" w:cs="Times New Roman"/>
          <w:sz w:val="28"/>
          <w:szCs w:val="28"/>
        </w:rPr>
        <w:t>СЛАЙД</w:t>
      </w:r>
    </w:p>
    <w:p w:rsidR="002613D6" w:rsidRPr="0003416E" w:rsidRDefault="0003416E"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150,00 тыс.руб</w:t>
      </w:r>
      <w:r w:rsidR="001E2FE8">
        <w:rPr>
          <w:rFonts w:ascii="Times New Roman" w:hAnsi="Times New Roman"/>
          <w:color w:val="000000"/>
          <w:sz w:val="28"/>
          <w:szCs w:val="28"/>
        </w:rPr>
        <w:t xml:space="preserve">. - </w:t>
      </w:r>
      <w:r w:rsidR="002613D6" w:rsidRPr="0003416E">
        <w:rPr>
          <w:rFonts w:ascii="Times New Roman" w:hAnsi="Times New Roman"/>
          <w:color w:val="000000"/>
          <w:sz w:val="28"/>
          <w:szCs w:val="28"/>
        </w:rPr>
        <w:t>актуализация схемы теплоснабжения и водоснабжения</w:t>
      </w:r>
      <w:r w:rsidR="001E2FE8">
        <w:rPr>
          <w:rFonts w:ascii="Times New Roman" w:hAnsi="Times New Roman"/>
          <w:color w:val="000000"/>
          <w:sz w:val="28"/>
          <w:szCs w:val="28"/>
        </w:rPr>
        <w:t xml:space="preserve"> </w:t>
      </w:r>
    </w:p>
    <w:p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 xml:space="preserve">368,71 тыс. </w:t>
      </w:r>
      <w:proofErr w:type="spellStart"/>
      <w:r w:rsidRPr="001E2FE8">
        <w:rPr>
          <w:rFonts w:ascii="Times New Roman" w:hAnsi="Times New Roman"/>
          <w:b/>
          <w:color w:val="C00000"/>
          <w:sz w:val="28"/>
          <w:szCs w:val="28"/>
        </w:rPr>
        <w:t>руб</w:t>
      </w:r>
      <w:proofErr w:type="spellEnd"/>
      <w:r>
        <w:rPr>
          <w:rFonts w:ascii="Times New Roman" w:hAnsi="Times New Roman"/>
          <w:b/>
          <w:color w:val="C00000"/>
          <w:sz w:val="28"/>
          <w:szCs w:val="28"/>
        </w:rPr>
        <w:t xml:space="preserve"> -</w:t>
      </w:r>
      <w:r w:rsidR="002613D6" w:rsidRPr="0003416E">
        <w:rPr>
          <w:rFonts w:ascii="Times New Roman" w:hAnsi="Times New Roman"/>
          <w:color w:val="000000"/>
          <w:sz w:val="28"/>
          <w:szCs w:val="28"/>
        </w:rPr>
        <w:t xml:space="preserve"> ремонт квартир муниципального</w:t>
      </w:r>
      <w:r>
        <w:rPr>
          <w:rFonts w:ascii="Times New Roman" w:hAnsi="Times New Roman"/>
          <w:color w:val="000000"/>
          <w:sz w:val="28"/>
          <w:szCs w:val="28"/>
        </w:rPr>
        <w:t xml:space="preserve"> жилого фонда в</w:t>
      </w:r>
      <w:r w:rsidR="00057646">
        <w:rPr>
          <w:rFonts w:ascii="Times New Roman" w:hAnsi="Times New Roman"/>
          <w:color w:val="000000"/>
          <w:sz w:val="28"/>
          <w:szCs w:val="28"/>
        </w:rPr>
        <w:t xml:space="preserve"> </w:t>
      </w:r>
      <w:r w:rsidR="002613D6" w:rsidRPr="0003416E">
        <w:rPr>
          <w:rFonts w:ascii="Times New Roman" w:hAnsi="Times New Roman"/>
          <w:color w:val="000000"/>
          <w:sz w:val="28"/>
          <w:szCs w:val="28"/>
        </w:rPr>
        <w:t xml:space="preserve"> МКР-1, д. 4 кв.23 </w:t>
      </w:r>
    </w:p>
    <w:p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1</w:t>
      </w:r>
      <w:r>
        <w:rPr>
          <w:rFonts w:ascii="Times New Roman" w:hAnsi="Times New Roman"/>
          <w:b/>
          <w:color w:val="C00000"/>
          <w:sz w:val="28"/>
          <w:szCs w:val="28"/>
        </w:rPr>
        <w:t xml:space="preserve">,05 </w:t>
      </w:r>
      <w:proofErr w:type="spellStart"/>
      <w:r>
        <w:rPr>
          <w:rFonts w:ascii="Times New Roman" w:hAnsi="Times New Roman"/>
          <w:b/>
          <w:color w:val="C00000"/>
          <w:sz w:val="28"/>
          <w:szCs w:val="28"/>
        </w:rPr>
        <w:t>млн</w:t>
      </w:r>
      <w:proofErr w:type="gramStart"/>
      <w:r w:rsidRPr="001E2FE8">
        <w:rPr>
          <w:rFonts w:ascii="Times New Roman" w:hAnsi="Times New Roman"/>
          <w:b/>
          <w:color w:val="C00000"/>
          <w:sz w:val="28"/>
          <w:szCs w:val="28"/>
        </w:rPr>
        <w:t>.р</w:t>
      </w:r>
      <w:proofErr w:type="gramEnd"/>
      <w:r w:rsidRPr="001E2FE8">
        <w:rPr>
          <w:rFonts w:ascii="Times New Roman" w:hAnsi="Times New Roman"/>
          <w:b/>
          <w:color w:val="C00000"/>
          <w:sz w:val="28"/>
          <w:szCs w:val="28"/>
        </w:rPr>
        <w:t>уб</w:t>
      </w:r>
      <w:proofErr w:type="spellEnd"/>
      <w:r w:rsidRPr="0003416E">
        <w:rPr>
          <w:rFonts w:ascii="Times New Roman" w:hAnsi="Times New Roman"/>
          <w:color w:val="000000"/>
          <w:sz w:val="28"/>
          <w:szCs w:val="28"/>
        </w:rPr>
        <w:t xml:space="preserve"> </w:t>
      </w:r>
      <w:r w:rsidR="002613D6" w:rsidRPr="0003416E">
        <w:rPr>
          <w:rFonts w:ascii="Times New Roman" w:hAnsi="Times New Roman"/>
          <w:color w:val="000000"/>
          <w:sz w:val="28"/>
          <w:szCs w:val="28"/>
        </w:rPr>
        <w:t>- взносы на капитальный ремонт МКД, находящихся в м</w:t>
      </w:r>
      <w:r>
        <w:rPr>
          <w:rFonts w:ascii="Times New Roman" w:hAnsi="Times New Roman"/>
          <w:color w:val="000000"/>
          <w:sz w:val="28"/>
          <w:szCs w:val="28"/>
        </w:rPr>
        <w:t>униципальной собственности</w:t>
      </w:r>
      <w:r w:rsidR="002613D6" w:rsidRPr="0003416E">
        <w:rPr>
          <w:rFonts w:ascii="Times New Roman" w:hAnsi="Times New Roman"/>
          <w:color w:val="000000"/>
          <w:sz w:val="28"/>
          <w:szCs w:val="28"/>
        </w:rPr>
        <w:t xml:space="preserve">. </w:t>
      </w:r>
    </w:p>
    <w:p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6</w:t>
      </w:r>
      <w:r w:rsidR="001920BE">
        <w:rPr>
          <w:rFonts w:ascii="Times New Roman" w:hAnsi="Times New Roman"/>
          <w:b/>
          <w:color w:val="C00000"/>
          <w:sz w:val="28"/>
          <w:szCs w:val="28"/>
        </w:rPr>
        <w:t>,</w:t>
      </w:r>
      <w:r>
        <w:rPr>
          <w:rFonts w:ascii="Times New Roman" w:hAnsi="Times New Roman"/>
          <w:b/>
          <w:color w:val="C00000"/>
          <w:sz w:val="28"/>
          <w:szCs w:val="28"/>
        </w:rPr>
        <w:t> 397млн</w:t>
      </w:r>
      <w:r w:rsidRPr="001E2FE8">
        <w:rPr>
          <w:rFonts w:ascii="Times New Roman" w:hAnsi="Times New Roman"/>
          <w:b/>
          <w:color w:val="C00000"/>
          <w:sz w:val="28"/>
          <w:szCs w:val="28"/>
        </w:rPr>
        <w:t>. руб</w:t>
      </w:r>
      <w:r>
        <w:rPr>
          <w:rFonts w:ascii="Times New Roman" w:hAnsi="Times New Roman"/>
          <w:b/>
          <w:color w:val="C00000"/>
          <w:sz w:val="28"/>
          <w:szCs w:val="28"/>
        </w:rPr>
        <w:t>.</w:t>
      </w:r>
      <w:r w:rsidRPr="0003416E">
        <w:rPr>
          <w:rFonts w:ascii="Times New Roman" w:hAnsi="Times New Roman"/>
          <w:color w:val="000000"/>
          <w:sz w:val="28"/>
          <w:szCs w:val="28"/>
        </w:rPr>
        <w:t xml:space="preserve"> </w:t>
      </w:r>
      <w:r>
        <w:rPr>
          <w:rFonts w:ascii="Times New Roman" w:hAnsi="Times New Roman"/>
          <w:color w:val="000000"/>
          <w:sz w:val="28"/>
          <w:szCs w:val="28"/>
        </w:rPr>
        <w:t xml:space="preserve">– </w:t>
      </w:r>
      <w:r w:rsidR="002613D6" w:rsidRPr="0003416E">
        <w:rPr>
          <w:rFonts w:ascii="Times New Roman" w:hAnsi="Times New Roman"/>
          <w:color w:val="000000"/>
          <w:sz w:val="28"/>
          <w:szCs w:val="28"/>
        </w:rPr>
        <w:t>субсидии</w:t>
      </w:r>
      <w:r>
        <w:rPr>
          <w:rFonts w:ascii="Times New Roman" w:hAnsi="Times New Roman"/>
          <w:color w:val="000000"/>
          <w:sz w:val="28"/>
          <w:szCs w:val="28"/>
        </w:rPr>
        <w:t xml:space="preserve"> (ОБ)</w:t>
      </w:r>
      <w:r w:rsidR="002613D6" w:rsidRPr="0003416E">
        <w:rPr>
          <w:rFonts w:ascii="Times New Roman" w:hAnsi="Times New Roman"/>
          <w:color w:val="000000"/>
          <w:sz w:val="28"/>
          <w:szCs w:val="28"/>
        </w:rPr>
        <w:t xml:space="preserve"> на недополученные доходы ОО</w:t>
      </w:r>
      <w:r>
        <w:rPr>
          <w:rFonts w:ascii="Times New Roman" w:hAnsi="Times New Roman"/>
          <w:color w:val="000000"/>
          <w:sz w:val="28"/>
          <w:szCs w:val="28"/>
        </w:rPr>
        <w:t>О «ГОК и ООО «Теплоэнергетика»</w:t>
      </w:r>
    </w:p>
    <w:p w:rsidR="002613D6" w:rsidRPr="0003416E"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641,84  тыс. руб.</w:t>
      </w:r>
      <w:r w:rsidR="002613D6" w:rsidRPr="0003416E">
        <w:rPr>
          <w:rFonts w:ascii="Times New Roman" w:hAnsi="Times New Roman"/>
          <w:color w:val="000000"/>
          <w:sz w:val="28"/>
          <w:szCs w:val="28"/>
        </w:rPr>
        <w:t>- текущий ремонт водопроводов в МКР-5 около д.1-3., в п. Шубино ул. Л</w:t>
      </w:r>
      <w:r>
        <w:rPr>
          <w:rFonts w:ascii="Times New Roman" w:hAnsi="Times New Roman"/>
          <w:color w:val="000000"/>
          <w:sz w:val="28"/>
          <w:szCs w:val="28"/>
        </w:rPr>
        <w:t>омоносова</w:t>
      </w:r>
      <w:r w:rsidRPr="001E2FE8">
        <w:rPr>
          <w:rFonts w:ascii="Times New Roman" w:hAnsi="Times New Roman"/>
          <w:color w:val="000000"/>
          <w:sz w:val="28"/>
          <w:szCs w:val="28"/>
        </w:rPr>
        <w:t xml:space="preserve"> </w:t>
      </w:r>
      <w:r>
        <w:rPr>
          <w:rFonts w:ascii="Times New Roman" w:hAnsi="Times New Roman"/>
          <w:color w:val="000000"/>
          <w:sz w:val="28"/>
          <w:szCs w:val="28"/>
        </w:rPr>
        <w:t xml:space="preserve">и </w:t>
      </w:r>
      <w:r w:rsidRPr="0003416E">
        <w:rPr>
          <w:rFonts w:ascii="Times New Roman" w:hAnsi="Times New Roman"/>
          <w:color w:val="000000"/>
          <w:sz w:val="28"/>
          <w:szCs w:val="28"/>
        </w:rPr>
        <w:t>в п. Вязовая ул. Октябрьская,</w:t>
      </w:r>
      <w:r w:rsidR="002613D6" w:rsidRPr="0003416E">
        <w:rPr>
          <w:rFonts w:ascii="Times New Roman" w:hAnsi="Times New Roman"/>
          <w:color w:val="000000"/>
          <w:sz w:val="28"/>
          <w:szCs w:val="28"/>
        </w:rPr>
        <w:t xml:space="preserve"> </w:t>
      </w:r>
    </w:p>
    <w:p w:rsidR="002613D6" w:rsidRPr="004A662A" w:rsidRDefault="001E2FE8" w:rsidP="00CE0001">
      <w:pPr>
        <w:pStyle w:val="a9"/>
        <w:numPr>
          <w:ilvl w:val="0"/>
          <w:numId w:val="9"/>
        </w:numPr>
        <w:ind w:left="284" w:firstLine="142"/>
        <w:jc w:val="both"/>
        <w:rPr>
          <w:rFonts w:ascii="Times New Roman" w:hAnsi="Times New Roman"/>
          <w:color w:val="000000"/>
          <w:sz w:val="28"/>
          <w:szCs w:val="28"/>
        </w:rPr>
      </w:pPr>
      <w:r w:rsidRPr="001E2FE8">
        <w:rPr>
          <w:rFonts w:ascii="Times New Roman" w:hAnsi="Times New Roman"/>
          <w:b/>
          <w:color w:val="C00000"/>
          <w:sz w:val="28"/>
          <w:szCs w:val="28"/>
        </w:rPr>
        <w:t>1,12 млн. руб.</w:t>
      </w:r>
      <w:r w:rsidR="002613D6" w:rsidRPr="0003416E">
        <w:rPr>
          <w:rFonts w:ascii="Times New Roman" w:hAnsi="Times New Roman"/>
          <w:color w:val="000000"/>
          <w:sz w:val="28"/>
          <w:szCs w:val="28"/>
        </w:rPr>
        <w:t>- текущий ремонт котельной (замена ды</w:t>
      </w:r>
      <w:r>
        <w:rPr>
          <w:rFonts w:ascii="Times New Roman" w:hAnsi="Times New Roman"/>
          <w:color w:val="000000"/>
          <w:sz w:val="28"/>
          <w:szCs w:val="28"/>
        </w:rPr>
        <w:t>мовой трубы и поточной камеры</w:t>
      </w:r>
      <w:r w:rsidR="00165B8D">
        <w:rPr>
          <w:rFonts w:ascii="Times New Roman" w:hAnsi="Times New Roman"/>
          <w:color w:val="000000"/>
          <w:sz w:val="28"/>
          <w:szCs w:val="28"/>
        </w:rPr>
        <w:t>.</w:t>
      </w:r>
    </w:p>
    <w:p w:rsidR="006B2278" w:rsidRPr="006B2278" w:rsidRDefault="006B2278" w:rsidP="006B2278">
      <w:pPr>
        <w:spacing w:line="240" w:lineRule="auto"/>
        <w:jc w:val="center"/>
        <w:rPr>
          <w:rFonts w:ascii="Times New Roman" w:hAnsi="Times New Roman" w:cs="Times New Roman"/>
          <w:b/>
          <w:i/>
          <w:color w:val="002060"/>
          <w:sz w:val="28"/>
          <w:szCs w:val="28"/>
        </w:rPr>
      </w:pPr>
      <w:bookmarkStart w:id="22" w:name="_Toc156321041"/>
      <w:r w:rsidRPr="006B2278">
        <w:rPr>
          <w:rFonts w:ascii="Times New Roman" w:eastAsia="Calibri" w:hAnsi="Times New Roman" w:cs="Times New Roman"/>
          <w:b/>
          <w:bCs/>
          <w:i/>
          <w:color w:val="002060"/>
          <w:sz w:val="28"/>
          <w:szCs w:val="28"/>
          <w:lang w:eastAsia="ru-RU"/>
        </w:rPr>
        <w:t>Обеспечение доступным и комфортным жильем</w:t>
      </w:r>
    </w:p>
    <w:p w:rsidR="006B2278" w:rsidRPr="006B2278" w:rsidRDefault="006B2278" w:rsidP="006B2278">
      <w:pPr>
        <w:ind w:firstLine="567"/>
        <w:jc w:val="both"/>
        <w:rPr>
          <w:rFonts w:ascii="Times New Roman" w:eastAsia="Calibri" w:hAnsi="Times New Roman" w:cs="Times New Roman"/>
          <w:color w:val="C00000"/>
          <w:sz w:val="28"/>
          <w:szCs w:val="28"/>
        </w:rPr>
      </w:pPr>
      <w:r w:rsidRPr="006B2278">
        <w:rPr>
          <w:rFonts w:ascii="Times New Roman" w:eastAsia="Calibri" w:hAnsi="Times New Roman" w:cs="Times New Roman"/>
          <w:b/>
          <w:sz w:val="28"/>
          <w:szCs w:val="28"/>
        </w:rPr>
        <w:t>В рамках подпрограммы «Оказание молодым семьям государственной поддержки для улучшения жилищных условий»</w:t>
      </w:r>
      <w:r>
        <w:rPr>
          <w:rFonts w:ascii="Times New Roman" w:hAnsi="Times New Roman" w:cs="Times New Roman"/>
          <w:b/>
          <w:sz w:val="28"/>
          <w:szCs w:val="28"/>
        </w:rPr>
        <w:t>,</w:t>
      </w:r>
      <w:r w:rsidRPr="006B2278">
        <w:rPr>
          <w:rFonts w:ascii="Times New Roman" w:eastAsia="Calibri" w:hAnsi="Times New Roman" w:cs="Times New Roman"/>
          <w:sz w:val="28"/>
          <w:szCs w:val="28"/>
        </w:rPr>
        <w:t xml:space="preserve"> государственно</w:t>
      </w:r>
      <w:r>
        <w:rPr>
          <w:rFonts w:ascii="Times New Roman" w:hAnsi="Times New Roman" w:cs="Times New Roman"/>
          <w:sz w:val="28"/>
          <w:szCs w:val="28"/>
        </w:rPr>
        <w:t>й программы Челябинской области</w:t>
      </w:r>
      <w:r w:rsidRPr="006B2278">
        <w:rPr>
          <w:rFonts w:ascii="Times New Roman" w:eastAsia="Calibri" w:hAnsi="Times New Roman" w:cs="Times New Roman"/>
          <w:sz w:val="28"/>
          <w:szCs w:val="28"/>
        </w:rPr>
        <w:t xml:space="preserve"> «Обеспечение доступным и комфортным жильем граждан Российской </w:t>
      </w:r>
      <w:r>
        <w:rPr>
          <w:rFonts w:ascii="Times New Roman" w:hAnsi="Times New Roman" w:cs="Times New Roman"/>
          <w:sz w:val="28"/>
          <w:szCs w:val="28"/>
        </w:rPr>
        <w:t>Федерации»</w:t>
      </w:r>
      <w:r w:rsidRPr="006B2278">
        <w:rPr>
          <w:rFonts w:ascii="Times New Roman" w:eastAsia="Calibri" w:hAnsi="Times New Roman" w:cs="Times New Roman"/>
          <w:sz w:val="28"/>
          <w:szCs w:val="28"/>
        </w:rPr>
        <w:t xml:space="preserve"> в 2023 году предоставлена субсидия двум молодым семьям, на сумму </w:t>
      </w:r>
      <w:r w:rsidRPr="006B2278">
        <w:rPr>
          <w:rFonts w:ascii="Times New Roman" w:eastAsia="Calibri" w:hAnsi="Times New Roman" w:cs="Times New Roman"/>
          <w:b/>
          <w:color w:val="C00000"/>
          <w:sz w:val="28"/>
          <w:szCs w:val="28"/>
        </w:rPr>
        <w:t>2 727,16 тыс. руб</w:t>
      </w:r>
      <w:r w:rsidRPr="006B2278">
        <w:rPr>
          <w:rFonts w:ascii="Times New Roman" w:eastAsia="Calibri" w:hAnsi="Times New Roman" w:cs="Times New Roman"/>
          <w:sz w:val="28"/>
          <w:szCs w:val="28"/>
        </w:rPr>
        <w:t xml:space="preserve">., в том числе </w:t>
      </w:r>
      <w:r w:rsidRPr="006B2278">
        <w:rPr>
          <w:rFonts w:ascii="Times New Roman" w:eastAsia="Calibri" w:hAnsi="Times New Roman" w:cs="Times New Roman"/>
          <w:color w:val="C00000"/>
          <w:sz w:val="28"/>
          <w:szCs w:val="28"/>
        </w:rPr>
        <w:t>779,16 тыс. руб.</w:t>
      </w:r>
      <w:r w:rsidRPr="006B2278">
        <w:rPr>
          <w:rFonts w:ascii="Times New Roman" w:eastAsia="Calibri" w:hAnsi="Times New Roman" w:cs="Times New Roman"/>
          <w:sz w:val="28"/>
          <w:szCs w:val="28"/>
        </w:rPr>
        <w:t xml:space="preserve"> </w:t>
      </w:r>
      <w:r w:rsidRPr="006B2278">
        <w:rPr>
          <w:rFonts w:ascii="Times New Roman" w:eastAsia="Calibri" w:hAnsi="Times New Roman" w:cs="Times New Roman"/>
          <w:color w:val="C00000"/>
          <w:sz w:val="28"/>
          <w:szCs w:val="28"/>
        </w:rPr>
        <w:t xml:space="preserve">за счет средств местного бюджета. </w:t>
      </w:r>
    </w:p>
    <w:p w:rsidR="006B2278" w:rsidRPr="006B2278" w:rsidRDefault="006B2278" w:rsidP="006B2278">
      <w:pPr>
        <w:ind w:firstLine="567"/>
        <w:jc w:val="both"/>
        <w:rPr>
          <w:rFonts w:ascii="Times New Roman" w:eastAsia="Calibri" w:hAnsi="Times New Roman" w:cs="Times New Roman"/>
          <w:sz w:val="28"/>
          <w:szCs w:val="28"/>
        </w:rPr>
      </w:pPr>
      <w:r w:rsidRPr="006B2278">
        <w:rPr>
          <w:rFonts w:ascii="Times New Roman" w:eastAsia="Calibri" w:hAnsi="Times New Roman" w:cs="Times New Roman"/>
          <w:sz w:val="28"/>
          <w:szCs w:val="28"/>
        </w:rPr>
        <w:t xml:space="preserve">  </w:t>
      </w:r>
      <w:r w:rsidRPr="006B2278">
        <w:rPr>
          <w:rFonts w:ascii="Times New Roman" w:eastAsia="Calibri" w:hAnsi="Times New Roman" w:cs="Times New Roman"/>
          <w:sz w:val="28"/>
          <w:szCs w:val="28"/>
        </w:rPr>
        <w:tab/>
        <w:t xml:space="preserve">В рамках реализации Федерального закона от 21 декабря 1996 г. № 159-ФЗ «О дополнительных гарантиях по социальной поддержке детей-сирот и детей, оставшихся без попечения родителей» в 2023 году обеспечены жильем 2  граждан, относящихся к детям сиротам и детям, оставшимся без попечения родителей. По договорам найма специализированного жилого фонда предоставлено  </w:t>
      </w:r>
      <w:r w:rsidR="002E3A9C">
        <w:rPr>
          <w:rFonts w:ascii="Times New Roman" w:hAnsi="Times New Roman" w:cs="Times New Roman"/>
          <w:sz w:val="28"/>
          <w:szCs w:val="28"/>
        </w:rPr>
        <w:t>2</w:t>
      </w:r>
      <w:r w:rsidRPr="006B2278">
        <w:rPr>
          <w:rFonts w:ascii="Times New Roman" w:eastAsia="Calibri" w:hAnsi="Times New Roman" w:cs="Times New Roman"/>
          <w:sz w:val="28"/>
          <w:szCs w:val="28"/>
        </w:rPr>
        <w:t xml:space="preserve"> </w:t>
      </w:r>
      <w:proofErr w:type="gramStart"/>
      <w:r w:rsidRPr="006B2278">
        <w:rPr>
          <w:rFonts w:ascii="Times New Roman" w:eastAsia="Calibri" w:hAnsi="Times New Roman" w:cs="Times New Roman"/>
          <w:sz w:val="28"/>
          <w:szCs w:val="28"/>
        </w:rPr>
        <w:t>жилых</w:t>
      </w:r>
      <w:proofErr w:type="gramEnd"/>
      <w:r w:rsidRPr="006B2278">
        <w:rPr>
          <w:rFonts w:ascii="Times New Roman" w:eastAsia="Calibri" w:hAnsi="Times New Roman" w:cs="Times New Roman"/>
          <w:sz w:val="28"/>
          <w:szCs w:val="28"/>
        </w:rPr>
        <w:t xml:space="preserve"> помещения.</w:t>
      </w:r>
      <w:r w:rsidR="002E3A9C" w:rsidRPr="002E3A9C">
        <w:rPr>
          <w:rFonts w:ascii="Times New Roman" w:eastAsia="Times New Roman" w:hAnsi="Times New Roman" w:cs="Times New Roman"/>
          <w:color w:val="000000"/>
          <w:sz w:val="28"/>
          <w:szCs w:val="28"/>
          <w:lang w:eastAsia="ru-RU"/>
        </w:rPr>
        <w:t xml:space="preserve"> </w:t>
      </w:r>
    </w:p>
    <w:p w:rsidR="009E2AAA" w:rsidRPr="002E0EB3" w:rsidRDefault="006B2278" w:rsidP="002E3A9C">
      <w:pPr>
        <w:keepNext/>
        <w:ind w:firstLine="567"/>
        <w:jc w:val="both"/>
        <w:outlineLvl w:val="0"/>
        <w:rPr>
          <w:rFonts w:ascii="Times New Roman" w:hAnsi="Times New Roman" w:cs="Times New Roman"/>
          <w:sz w:val="28"/>
          <w:szCs w:val="28"/>
        </w:rPr>
      </w:pPr>
      <w:r w:rsidRPr="006B2278">
        <w:rPr>
          <w:rFonts w:ascii="Times New Roman" w:eastAsia="Calibri" w:hAnsi="Times New Roman" w:cs="Times New Roman"/>
          <w:sz w:val="28"/>
          <w:szCs w:val="28"/>
        </w:rPr>
        <w:lastRenderedPageBreak/>
        <w:t>Также</w:t>
      </w:r>
      <w:r w:rsidR="002E3A9C">
        <w:rPr>
          <w:rFonts w:ascii="Times New Roman" w:hAnsi="Times New Roman" w:cs="Times New Roman"/>
          <w:sz w:val="28"/>
          <w:szCs w:val="28"/>
        </w:rPr>
        <w:t>, субсидию из областного бюджета</w:t>
      </w:r>
      <w:r w:rsidRPr="006B2278">
        <w:rPr>
          <w:rFonts w:ascii="Times New Roman" w:eastAsia="Calibri" w:hAnsi="Times New Roman" w:cs="Times New Roman"/>
          <w:sz w:val="28"/>
          <w:szCs w:val="28"/>
        </w:rPr>
        <w:t xml:space="preserve"> на приобретение жилья получила 1 семья, имеющая ребенка-инвалида, вставшая на учет до 01.03.2005 года,  в сумме </w:t>
      </w:r>
      <w:r w:rsidRPr="002E3A9C">
        <w:rPr>
          <w:rFonts w:ascii="Times New Roman" w:eastAsia="Calibri" w:hAnsi="Times New Roman" w:cs="Times New Roman"/>
          <w:b/>
          <w:color w:val="C00000"/>
          <w:sz w:val="28"/>
          <w:szCs w:val="28"/>
        </w:rPr>
        <w:t>1 355,07 тыс. руб</w:t>
      </w:r>
      <w:r w:rsidRPr="006B2278">
        <w:rPr>
          <w:rFonts w:ascii="Times New Roman" w:eastAsia="Calibri" w:hAnsi="Times New Roman" w:cs="Times New Roman"/>
          <w:sz w:val="28"/>
          <w:szCs w:val="28"/>
        </w:rPr>
        <w:t xml:space="preserve">. </w:t>
      </w:r>
    </w:p>
    <w:p w:rsidR="009E2AAA" w:rsidRPr="002E0EB3" w:rsidRDefault="009E2AAA" w:rsidP="009E2AAA">
      <w:pPr>
        <w:spacing w:line="240" w:lineRule="auto"/>
        <w:ind w:firstLine="708"/>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В</w:t>
      </w:r>
      <w:r w:rsidR="002E3A9C" w:rsidRPr="002E0EB3">
        <w:rPr>
          <w:rFonts w:ascii="Times New Roman" w:eastAsia="Calibri" w:hAnsi="Times New Roman" w:cs="Times New Roman"/>
          <w:sz w:val="28"/>
          <w:szCs w:val="28"/>
        </w:rPr>
        <w:t xml:space="preserve"> целях обеспечения безопасности граждан, проживающих в аварийном жилом фонде, до их расселения, а также для снижения аварийного жилого фонда</w:t>
      </w:r>
      <w:r w:rsidR="002E3A9C">
        <w:rPr>
          <w:rFonts w:ascii="Times New Roman" w:eastAsia="Calibri" w:hAnsi="Times New Roman" w:cs="Times New Roman"/>
          <w:sz w:val="28"/>
          <w:szCs w:val="28"/>
        </w:rPr>
        <w:t xml:space="preserve"> и в</w:t>
      </w:r>
      <w:r w:rsidRPr="002E0EB3">
        <w:rPr>
          <w:rFonts w:ascii="Times New Roman" w:eastAsia="Calibri" w:hAnsi="Times New Roman" w:cs="Times New Roman"/>
          <w:sz w:val="28"/>
          <w:szCs w:val="28"/>
        </w:rPr>
        <w:t xml:space="preserve"> рамках программы </w:t>
      </w:r>
      <w:r w:rsidR="002E3A9C">
        <w:rPr>
          <w:rFonts w:ascii="Times New Roman" w:hAnsi="Times New Roman" w:cs="Times New Roman"/>
          <w:b/>
          <w:sz w:val="28"/>
          <w:szCs w:val="28"/>
        </w:rPr>
        <w:t>«А</w:t>
      </w:r>
      <w:r w:rsidR="002E3A9C" w:rsidRPr="002E0EB3">
        <w:rPr>
          <w:rFonts w:ascii="Times New Roman" w:hAnsi="Times New Roman" w:cs="Times New Roman"/>
          <w:b/>
          <w:sz w:val="28"/>
          <w:szCs w:val="28"/>
        </w:rPr>
        <w:t>варийного жилого фонда Усть-Катавского городского округа»</w:t>
      </w:r>
      <w:r w:rsidR="002E3A9C">
        <w:rPr>
          <w:rFonts w:ascii="Times New Roman" w:hAnsi="Times New Roman" w:cs="Times New Roman"/>
          <w:b/>
          <w:sz w:val="28"/>
          <w:szCs w:val="28"/>
        </w:rPr>
        <w:t xml:space="preserve"> </w:t>
      </w:r>
      <w:r w:rsidRPr="002E0EB3">
        <w:rPr>
          <w:rFonts w:ascii="Times New Roman" w:eastAsia="Calibri" w:hAnsi="Times New Roman" w:cs="Times New Roman"/>
          <w:sz w:val="28"/>
          <w:szCs w:val="28"/>
        </w:rPr>
        <w:t>в 2023 году было заключено</w:t>
      </w:r>
      <w:r w:rsidR="00057646">
        <w:rPr>
          <w:rFonts w:ascii="Times New Roman" w:eastAsia="Calibri" w:hAnsi="Times New Roman" w:cs="Times New Roman"/>
          <w:sz w:val="28"/>
          <w:szCs w:val="28"/>
        </w:rPr>
        <w:t xml:space="preserve"> восемь контрактов</w:t>
      </w:r>
      <w:r w:rsidR="002E3A9C">
        <w:rPr>
          <w:rFonts w:ascii="Times New Roman" w:eastAsia="Calibri" w:hAnsi="Times New Roman" w:cs="Times New Roman"/>
          <w:sz w:val="28"/>
          <w:szCs w:val="28"/>
        </w:rPr>
        <w:t xml:space="preserve"> на</w:t>
      </w:r>
      <w:r w:rsidRPr="002E0EB3">
        <w:rPr>
          <w:rFonts w:ascii="Times New Roman" w:eastAsia="Calibri" w:hAnsi="Times New Roman" w:cs="Times New Roman"/>
          <w:sz w:val="28"/>
          <w:szCs w:val="28"/>
        </w:rPr>
        <w:t xml:space="preserve"> ремонты в многоквартирных домах, </w:t>
      </w:r>
      <w:r w:rsidR="002E3A9C">
        <w:rPr>
          <w:rFonts w:ascii="Times New Roman" w:eastAsia="Calibri" w:hAnsi="Times New Roman" w:cs="Times New Roman"/>
          <w:sz w:val="28"/>
          <w:szCs w:val="28"/>
        </w:rPr>
        <w:t xml:space="preserve">квартир </w:t>
      </w:r>
      <w:r w:rsidRPr="002E0EB3">
        <w:rPr>
          <w:rFonts w:ascii="Times New Roman" w:eastAsia="Calibri" w:hAnsi="Times New Roman" w:cs="Times New Roman"/>
          <w:sz w:val="28"/>
          <w:szCs w:val="28"/>
        </w:rPr>
        <w:t xml:space="preserve">признанных аварийными. </w:t>
      </w:r>
    </w:p>
    <w:p w:rsidR="009E2AAA" w:rsidRPr="002E0EB3" w:rsidRDefault="009E2AAA" w:rsidP="009E2AAA">
      <w:pPr>
        <w:spacing w:line="240" w:lineRule="auto"/>
        <w:ind w:firstLine="708"/>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Также были проведены обследования технического состояния пяти многоквартирных домов на предмет выявления оснований для признания их  аварийными и подлежащим сносу или реконструкции.</w:t>
      </w:r>
    </w:p>
    <w:p w:rsidR="009E2AAA" w:rsidRPr="00EA3B32" w:rsidRDefault="009E2AAA" w:rsidP="00EA3B32">
      <w:pPr>
        <w:spacing w:line="240" w:lineRule="auto"/>
        <w:ind w:firstLine="708"/>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 xml:space="preserve">По данным контрактам за 2023 год было израсходовано 400,97 тыс.руб. </w:t>
      </w:r>
    </w:p>
    <w:p w:rsidR="002613D6" w:rsidRPr="002E0EB3" w:rsidRDefault="002613D6" w:rsidP="002613D6">
      <w:pPr>
        <w:keepNext/>
        <w:keepLines/>
        <w:spacing w:after="0" w:line="240" w:lineRule="auto"/>
        <w:ind w:firstLine="709"/>
        <w:jc w:val="center"/>
        <w:outlineLvl w:val="2"/>
        <w:rPr>
          <w:rFonts w:ascii="Times New Roman" w:eastAsia="Calibri" w:hAnsi="Times New Roman" w:cs="Times New Roman"/>
          <w:b/>
          <w:bCs/>
          <w:i/>
          <w:color w:val="002060"/>
          <w:sz w:val="28"/>
          <w:szCs w:val="28"/>
        </w:rPr>
      </w:pPr>
      <w:r w:rsidRPr="002E0EB3">
        <w:rPr>
          <w:rFonts w:ascii="Times New Roman" w:eastAsia="Calibri" w:hAnsi="Times New Roman" w:cs="Times New Roman"/>
          <w:b/>
          <w:bCs/>
          <w:i/>
          <w:color w:val="002060"/>
          <w:sz w:val="28"/>
          <w:szCs w:val="28"/>
        </w:rPr>
        <w:t>Газоснабжение</w:t>
      </w:r>
    </w:p>
    <w:p w:rsidR="002613D6" w:rsidRPr="002E0EB3" w:rsidRDefault="002613D6" w:rsidP="002613D6">
      <w:pPr>
        <w:spacing w:after="0" w:line="240" w:lineRule="auto"/>
        <w:ind w:firstLine="709"/>
        <w:jc w:val="both"/>
        <w:rPr>
          <w:rFonts w:ascii="Times New Roman" w:eastAsia="Calibri" w:hAnsi="Times New Roman" w:cs="Times New Roman"/>
          <w:b/>
          <w:sz w:val="28"/>
          <w:szCs w:val="28"/>
          <w:highlight w:val="yellow"/>
        </w:rPr>
      </w:pPr>
    </w:p>
    <w:p w:rsidR="002613D6" w:rsidRDefault="002613D6" w:rsidP="00A11041">
      <w:pPr>
        <w:spacing w:after="0" w:line="240" w:lineRule="auto"/>
        <w:ind w:firstLine="709"/>
        <w:jc w:val="both"/>
        <w:rPr>
          <w:rFonts w:ascii="Times New Roman" w:eastAsia="Calibri" w:hAnsi="Times New Roman" w:cs="Times New Roman"/>
          <w:sz w:val="28"/>
          <w:szCs w:val="28"/>
        </w:rPr>
      </w:pPr>
      <w:r w:rsidRPr="002E0EB3">
        <w:rPr>
          <w:rFonts w:ascii="Times New Roman" w:eastAsia="Calibri" w:hAnsi="Times New Roman" w:cs="Times New Roman"/>
          <w:sz w:val="28"/>
          <w:szCs w:val="28"/>
        </w:rPr>
        <w:t>Продолжаются мероприятия по подключению объектов капитального строительства к сетям газораспределения. В 2023 году в рамках подключения (технологического присоединения) к сетям подключены 38 объектов, в том числе 3 многоквартирных жилых дома и 35 объектов юридических лиц. Построено более 9 км сетей газораспределения.</w:t>
      </w:r>
    </w:p>
    <w:p w:rsidR="00A11041" w:rsidRPr="00A11041" w:rsidRDefault="00A11041" w:rsidP="00A11041">
      <w:pPr>
        <w:spacing w:after="0" w:line="240" w:lineRule="auto"/>
        <w:ind w:firstLine="709"/>
        <w:jc w:val="both"/>
        <w:rPr>
          <w:rFonts w:ascii="Times New Roman" w:eastAsia="Calibri" w:hAnsi="Times New Roman" w:cs="Times New Roman"/>
          <w:sz w:val="28"/>
          <w:szCs w:val="28"/>
        </w:rPr>
      </w:pPr>
    </w:p>
    <w:p w:rsidR="002E0EB3" w:rsidRDefault="0052288D" w:rsidP="0052288D">
      <w:pPr>
        <w:keepNext/>
        <w:keepLines/>
        <w:spacing w:after="0" w:line="240" w:lineRule="auto"/>
        <w:ind w:firstLine="709"/>
        <w:jc w:val="center"/>
        <w:outlineLvl w:val="2"/>
        <w:rPr>
          <w:rFonts w:ascii="Times New Roman" w:eastAsia="Calibri" w:hAnsi="Times New Roman" w:cs="Times New Roman"/>
          <w:b/>
          <w:bCs/>
          <w:i/>
          <w:color w:val="002060"/>
          <w:sz w:val="28"/>
          <w:szCs w:val="28"/>
        </w:rPr>
      </w:pPr>
      <w:r w:rsidRPr="002E0EB3">
        <w:rPr>
          <w:rFonts w:ascii="Times New Roman" w:eastAsia="Calibri" w:hAnsi="Times New Roman" w:cs="Times New Roman"/>
          <w:b/>
          <w:bCs/>
          <w:i/>
          <w:color w:val="002060"/>
          <w:sz w:val="28"/>
          <w:szCs w:val="28"/>
        </w:rPr>
        <w:t>Электроснабжение. Уличное освещение</w:t>
      </w:r>
    </w:p>
    <w:p w:rsidR="0052288D" w:rsidRDefault="0052288D" w:rsidP="0052288D">
      <w:pPr>
        <w:keepNext/>
        <w:keepLines/>
        <w:spacing w:after="0" w:line="240" w:lineRule="auto"/>
        <w:ind w:firstLine="709"/>
        <w:jc w:val="center"/>
        <w:outlineLvl w:val="2"/>
        <w:rPr>
          <w:rFonts w:ascii="Times New Roman" w:eastAsia="Calibri" w:hAnsi="Times New Roman" w:cs="Times New Roman"/>
          <w:b/>
          <w:bCs/>
          <w:i/>
          <w:color w:val="002060"/>
          <w:sz w:val="28"/>
          <w:szCs w:val="28"/>
        </w:rPr>
      </w:pPr>
    </w:p>
    <w:p w:rsidR="00287BD2" w:rsidRDefault="0052288D" w:rsidP="00287BD2">
      <w:pPr>
        <w:ind w:firstLine="426"/>
        <w:jc w:val="both"/>
        <w:rPr>
          <w:rFonts w:ascii="Times New Roman" w:hAnsi="Times New Roman" w:cs="Times New Roman"/>
          <w:sz w:val="28"/>
          <w:szCs w:val="28"/>
        </w:rPr>
      </w:pPr>
      <w:r w:rsidRPr="00287BD2">
        <w:rPr>
          <w:rFonts w:ascii="Times New Roman" w:eastAsia="Calibri" w:hAnsi="Times New Roman" w:cs="Times New Roman"/>
          <w:bCs/>
          <w:sz w:val="28"/>
          <w:szCs w:val="28"/>
        </w:rPr>
        <w:t>В течении года были выполнены</w:t>
      </w:r>
      <w:r w:rsidR="00287BD2" w:rsidRPr="00287BD2">
        <w:rPr>
          <w:rFonts w:ascii="Times New Roman" w:hAnsi="Times New Roman" w:cs="Times New Roman"/>
          <w:sz w:val="28"/>
          <w:szCs w:val="28"/>
        </w:rPr>
        <w:t xml:space="preserve"> м</w:t>
      </w:r>
      <w:r w:rsidR="00287BD2" w:rsidRPr="00287BD2">
        <w:rPr>
          <w:rFonts w:ascii="Times New Roman" w:eastAsia="Calibri" w:hAnsi="Times New Roman" w:cs="Times New Roman"/>
          <w:sz w:val="28"/>
          <w:szCs w:val="28"/>
        </w:rPr>
        <w:t>ероприятия, направленные на энергосбережение и повышение энергетической эффективности использования энергетических ресурсов при эксплуатации объектов наружного</w:t>
      </w:r>
      <w:r w:rsidR="00287BD2" w:rsidRPr="00287BD2">
        <w:rPr>
          <w:rFonts w:ascii="Times New Roman" w:hAnsi="Times New Roman" w:cs="Times New Roman"/>
          <w:sz w:val="28"/>
          <w:szCs w:val="28"/>
        </w:rPr>
        <w:t xml:space="preserve"> освещения на территории У-КГО на общую сумму</w:t>
      </w:r>
      <w:r w:rsidR="00287BD2" w:rsidRPr="00287BD2">
        <w:rPr>
          <w:rFonts w:ascii="Times New Roman" w:eastAsia="Calibri" w:hAnsi="Times New Roman" w:cs="Times New Roman"/>
          <w:sz w:val="28"/>
          <w:szCs w:val="28"/>
        </w:rPr>
        <w:t xml:space="preserve"> </w:t>
      </w:r>
      <w:r w:rsidR="00287BD2" w:rsidRPr="00287BD2">
        <w:rPr>
          <w:rFonts w:ascii="Times New Roman" w:eastAsia="Calibri" w:hAnsi="Times New Roman" w:cs="Times New Roman"/>
          <w:b/>
          <w:color w:val="C00000"/>
          <w:sz w:val="28"/>
          <w:szCs w:val="28"/>
        </w:rPr>
        <w:t>6,465 млн. руб</w:t>
      </w:r>
      <w:r w:rsidR="00287BD2" w:rsidRPr="00287BD2">
        <w:rPr>
          <w:rFonts w:ascii="Times New Roman" w:eastAsia="Calibri" w:hAnsi="Times New Roman" w:cs="Times New Roman"/>
          <w:sz w:val="28"/>
          <w:szCs w:val="28"/>
        </w:rPr>
        <w:t>.</w:t>
      </w:r>
    </w:p>
    <w:p w:rsidR="00287BD2" w:rsidRPr="00287BD2" w:rsidRDefault="00287BD2" w:rsidP="00287BD2">
      <w:pPr>
        <w:ind w:firstLine="426"/>
        <w:jc w:val="both"/>
        <w:rPr>
          <w:rFonts w:ascii="Times New Roman" w:hAnsi="Times New Roman" w:cs="Times New Roman"/>
          <w:sz w:val="28"/>
          <w:szCs w:val="28"/>
        </w:rPr>
      </w:pPr>
      <w:r w:rsidRPr="00287BD2">
        <w:rPr>
          <w:rFonts w:ascii="Times New Roman" w:eastAsia="Calibri" w:hAnsi="Times New Roman" w:cs="Times New Roman"/>
          <w:sz w:val="28"/>
          <w:szCs w:val="28"/>
        </w:rPr>
        <w:t xml:space="preserve"> </w:t>
      </w:r>
      <w:r w:rsidRPr="00287BD2">
        <w:rPr>
          <w:rFonts w:ascii="Times New Roman" w:hAnsi="Times New Roman" w:cs="Times New Roman"/>
          <w:sz w:val="28"/>
          <w:szCs w:val="28"/>
        </w:rPr>
        <w:t xml:space="preserve"> Установлено светильников </w:t>
      </w:r>
      <w:r w:rsidRPr="00287BD2">
        <w:rPr>
          <w:rFonts w:ascii="Times New Roman" w:eastAsia="Calibri" w:hAnsi="Times New Roman" w:cs="Times New Roman"/>
          <w:sz w:val="28"/>
          <w:szCs w:val="28"/>
        </w:rPr>
        <w:t xml:space="preserve">уличного освещения в количестве </w:t>
      </w:r>
      <w:r w:rsidRPr="00287BD2">
        <w:rPr>
          <w:rFonts w:ascii="Times New Roman" w:eastAsia="Calibri" w:hAnsi="Times New Roman" w:cs="Times New Roman"/>
          <w:b/>
          <w:color w:val="C00000"/>
          <w:sz w:val="28"/>
          <w:szCs w:val="28"/>
        </w:rPr>
        <w:t>136 штук</w:t>
      </w:r>
      <w:r w:rsidR="005326AD">
        <w:rPr>
          <w:rFonts w:ascii="Times New Roman" w:eastAsia="Calibri" w:hAnsi="Times New Roman" w:cs="Times New Roman"/>
          <w:b/>
          <w:color w:val="C00000"/>
          <w:sz w:val="28"/>
          <w:szCs w:val="28"/>
        </w:rPr>
        <w:t xml:space="preserve"> </w:t>
      </w:r>
      <w:r w:rsidR="005326AD" w:rsidRPr="005326AD">
        <w:rPr>
          <w:rFonts w:ascii="Times New Roman" w:eastAsia="Calibri" w:hAnsi="Times New Roman" w:cs="Times New Roman"/>
          <w:b/>
          <w:i/>
          <w:color w:val="C00000"/>
          <w:sz w:val="28"/>
          <w:szCs w:val="28"/>
        </w:rPr>
        <w:t>(это в 5 раз больше, чем в прошлом году)</w:t>
      </w:r>
      <w:r w:rsidRPr="005326AD">
        <w:rPr>
          <w:rFonts w:ascii="Times New Roman" w:eastAsia="Calibri" w:hAnsi="Times New Roman" w:cs="Times New Roman"/>
          <w:i/>
          <w:sz w:val="28"/>
          <w:szCs w:val="28"/>
        </w:rPr>
        <w:t xml:space="preserve"> </w:t>
      </w:r>
      <w:r w:rsidRPr="00287BD2">
        <w:rPr>
          <w:rFonts w:ascii="Times New Roman" w:eastAsia="Calibri" w:hAnsi="Times New Roman" w:cs="Times New Roman"/>
          <w:sz w:val="28"/>
          <w:szCs w:val="28"/>
        </w:rPr>
        <w:t xml:space="preserve">на сумму </w:t>
      </w:r>
      <w:r w:rsidRPr="00287BD2">
        <w:rPr>
          <w:rFonts w:ascii="Times New Roman" w:eastAsia="Calibri" w:hAnsi="Times New Roman" w:cs="Times New Roman"/>
          <w:b/>
          <w:color w:val="C00000"/>
          <w:sz w:val="28"/>
          <w:szCs w:val="28"/>
        </w:rPr>
        <w:t>1,44 млн. руб</w:t>
      </w:r>
      <w:r w:rsidRPr="00287BD2">
        <w:rPr>
          <w:rFonts w:ascii="Times New Roman" w:hAnsi="Times New Roman" w:cs="Times New Roman"/>
          <w:sz w:val="28"/>
          <w:szCs w:val="28"/>
        </w:rPr>
        <w:t xml:space="preserve">. </w:t>
      </w:r>
      <w:r w:rsidRPr="00287BD2">
        <w:rPr>
          <w:rFonts w:ascii="Times New Roman" w:eastAsia="Calibri" w:hAnsi="Times New Roman" w:cs="Times New Roman"/>
          <w:sz w:val="28"/>
          <w:szCs w:val="28"/>
        </w:rPr>
        <w:t xml:space="preserve">Оплата электрической энергии, расходуемой на уличное освещение – </w:t>
      </w:r>
      <w:r w:rsidRPr="00287BD2">
        <w:rPr>
          <w:rFonts w:ascii="Times New Roman" w:eastAsia="Calibri" w:hAnsi="Times New Roman" w:cs="Times New Roman"/>
          <w:b/>
          <w:color w:val="C00000"/>
          <w:sz w:val="28"/>
          <w:szCs w:val="28"/>
        </w:rPr>
        <w:t>3,0 млн. руб</w:t>
      </w:r>
      <w:r w:rsidRPr="00287BD2">
        <w:rPr>
          <w:rFonts w:ascii="Times New Roman" w:eastAsia="Calibri" w:hAnsi="Times New Roman" w:cs="Times New Roman"/>
          <w:sz w:val="28"/>
          <w:szCs w:val="28"/>
        </w:rPr>
        <w:t>.</w:t>
      </w:r>
    </w:p>
    <w:p w:rsidR="00DB5B77" w:rsidRPr="004A662A" w:rsidRDefault="00287BD2" w:rsidP="004A662A">
      <w:pPr>
        <w:ind w:firstLine="567"/>
        <w:jc w:val="both"/>
        <w:rPr>
          <w:rFonts w:ascii="Times New Roman" w:hAnsi="Times New Roman" w:cs="Times New Roman"/>
          <w:sz w:val="28"/>
          <w:szCs w:val="28"/>
        </w:rPr>
      </w:pPr>
      <w:r w:rsidRPr="00287BD2">
        <w:rPr>
          <w:rFonts w:ascii="Times New Roman" w:hAnsi="Times New Roman" w:cs="Times New Roman"/>
          <w:sz w:val="28"/>
          <w:szCs w:val="28"/>
        </w:rPr>
        <w:t xml:space="preserve">Более </w:t>
      </w:r>
      <w:r w:rsidRPr="00287BD2">
        <w:rPr>
          <w:rFonts w:ascii="Times New Roman" w:hAnsi="Times New Roman" w:cs="Times New Roman"/>
          <w:b/>
          <w:color w:val="C00000"/>
          <w:sz w:val="28"/>
          <w:szCs w:val="28"/>
        </w:rPr>
        <w:t>980 тыс. руб</w:t>
      </w:r>
      <w:r w:rsidRPr="00287BD2">
        <w:rPr>
          <w:rFonts w:ascii="Times New Roman" w:hAnsi="Times New Roman" w:cs="Times New Roman"/>
          <w:sz w:val="28"/>
          <w:szCs w:val="28"/>
        </w:rPr>
        <w:t>. направлено на т</w:t>
      </w:r>
      <w:r w:rsidRPr="00287BD2">
        <w:rPr>
          <w:rFonts w:ascii="Times New Roman" w:eastAsia="Calibri" w:hAnsi="Times New Roman" w:cs="Times New Roman"/>
          <w:sz w:val="28"/>
          <w:szCs w:val="28"/>
        </w:rPr>
        <w:t xml:space="preserve">ехническое обслуживание и ремонт установок </w:t>
      </w:r>
      <w:r w:rsidRPr="00287BD2">
        <w:rPr>
          <w:rFonts w:ascii="Times New Roman" w:hAnsi="Times New Roman" w:cs="Times New Roman"/>
          <w:sz w:val="28"/>
          <w:szCs w:val="28"/>
        </w:rPr>
        <w:t>линий уличного освещения.</w:t>
      </w:r>
    </w:p>
    <w:p w:rsidR="002E66E0" w:rsidRPr="004A662A" w:rsidRDefault="002E66E0" w:rsidP="004A662A">
      <w:pPr>
        <w:spacing w:line="240" w:lineRule="auto"/>
        <w:jc w:val="center"/>
        <w:rPr>
          <w:rFonts w:ascii="Times New Roman" w:eastAsia="Calibri" w:hAnsi="Times New Roman" w:cs="Times New Roman"/>
          <w:b/>
          <w:bCs/>
          <w:i/>
          <w:color w:val="002060"/>
          <w:sz w:val="28"/>
          <w:szCs w:val="28"/>
        </w:rPr>
      </w:pPr>
      <w:r w:rsidRPr="002E0EB3">
        <w:rPr>
          <w:rFonts w:ascii="Times New Roman" w:eastAsia="Calibri" w:hAnsi="Times New Roman" w:cs="Times New Roman"/>
          <w:b/>
          <w:bCs/>
          <w:i/>
          <w:color w:val="002060"/>
          <w:sz w:val="28"/>
          <w:szCs w:val="28"/>
        </w:rPr>
        <w:t>Благоустройство</w:t>
      </w:r>
      <w:bookmarkEnd w:id="22"/>
    </w:p>
    <w:p w:rsidR="00F365AB" w:rsidRPr="00F365AB" w:rsidRDefault="002E66E0" w:rsidP="00F365AB">
      <w:pPr>
        <w:ind w:firstLine="709"/>
        <w:jc w:val="both"/>
        <w:rPr>
          <w:rFonts w:ascii="Times New Roman" w:hAnsi="Times New Roman" w:cs="Times New Roman"/>
          <w:b/>
          <w:color w:val="000000"/>
          <w:sz w:val="28"/>
          <w:szCs w:val="28"/>
        </w:rPr>
      </w:pPr>
      <w:r w:rsidRPr="00F365AB">
        <w:rPr>
          <w:rFonts w:ascii="Times New Roman" w:eastAsia="Calibri" w:hAnsi="Times New Roman" w:cs="Times New Roman"/>
          <w:sz w:val="28"/>
          <w:szCs w:val="28"/>
        </w:rPr>
        <w:t>В рамках реализации федерального проекта «Формирование комфортной городской среды»</w:t>
      </w:r>
      <w:r w:rsidR="00F365AB">
        <w:rPr>
          <w:rFonts w:ascii="Times New Roman" w:eastAsia="Calibri" w:hAnsi="Times New Roman" w:cs="Times New Roman"/>
          <w:i/>
          <w:color w:val="C00000"/>
          <w:sz w:val="28"/>
          <w:szCs w:val="28"/>
        </w:rPr>
        <w:t xml:space="preserve"> </w:t>
      </w:r>
      <w:r w:rsidR="00F365AB">
        <w:rPr>
          <w:rFonts w:ascii="Times New Roman" w:eastAsia="Calibri" w:hAnsi="Times New Roman" w:cs="Times New Roman"/>
          <w:sz w:val="28"/>
          <w:szCs w:val="28"/>
        </w:rPr>
        <w:t>с</w:t>
      </w:r>
      <w:r w:rsidR="00F365AB" w:rsidRPr="00F365AB">
        <w:rPr>
          <w:rFonts w:ascii="Times New Roman" w:hAnsi="Times New Roman" w:cs="Times New Roman"/>
          <w:b/>
          <w:color w:val="000000"/>
          <w:sz w:val="28"/>
          <w:szCs w:val="28"/>
        </w:rPr>
        <w:t xml:space="preserve"> 2017 года,  на территории Усть-Катавского городского округа, ведутся  работы по благоустройству дво</w:t>
      </w:r>
      <w:r w:rsidR="00F365AB">
        <w:rPr>
          <w:rFonts w:ascii="Times New Roman" w:hAnsi="Times New Roman" w:cs="Times New Roman"/>
          <w:b/>
          <w:color w:val="000000"/>
          <w:sz w:val="28"/>
          <w:szCs w:val="28"/>
        </w:rPr>
        <w:t>ровых и общественных территорий.</w:t>
      </w:r>
    </w:p>
    <w:p w:rsidR="00F365AB" w:rsidRPr="003756D7" w:rsidRDefault="00F365AB" w:rsidP="00F365AB">
      <w:pPr>
        <w:jc w:val="both"/>
        <w:rPr>
          <w:rFonts w:ascii="Times New Roman" w:hAnsi="Times New Roman" w:cs="Times New Roman"/>
          <w:b/>
          <w:color w:val="000000"/>
          <w:sz w:val="28"/>
          <w:szCs w:val="28"/>
        </w:rPr>
      </w:pPr>
      <w:r w:rsidRPr="00F365AB">
        <w:rPr>
          <w:rFonts w:ascii="Times New Roman" w:hAnsi="Times New Roman" w:cs="Times New Roman"/>
          <w:color w:val="000000"/>
          <w:sz w:val="28"/>
          <w:szCs w:val="28"/>
        </w:rPr>
        <w:t xml:space="preserve">     </w:t>
      </w:r>
      <w:r w:rsidR="003756D7">
        <w:rPr>
          <w:rFonts w:ascii="Times New Roman" w:hAnsi="Times New Roman" w:cs="Times New Roman"/>
          <w:color w:val="000000"/>
          <w:sz w:val="28"/>
          <w:szCs w:val="28"/>
        </w:rPr>
        <w:t>Так,</w:t>
      </w:r>
      <w:r w:rsidR="004A662A">
        <w:rPr>
          <w:rFonts w:ascii="Times New Roman" w:hAnsi="Times New Roman" w:cs="Times New Roman"/>
          <w:color w:val="000000"/>
          <w:sz w:val="28"/>
          <w:szCs w:val="28"/>
        </w:rPr>
        <w:t xml:space="preserve"> </w:t>
      </w:r>
      <w:r w:rsidR="003756D7" w:rsidRPr="00F365AB">
        <w:rPr>
          <w:rFonts w:ascii="Times New Roman" w:hAnsi="Times New Roman" w:cs="Times New Roman"/>
          <w:b/>
          <w:color w:val="000000"/>
          <w:sz w:val="28"/>
          <w:szCs w:val="28"/>
        </w:rPr>
        <w:t>в рамках реализации муниципальной программы «Формирование современной городской среды»</w:t>
      </w:r>
      <w:r w:rsidRPr="00F365AB">
        <w:rPr>
          <w:rFonts w:ascii="Times New Roman" w:hAnsi="Times New Roman" w:cs="Times New Roman"/>
          <w:color w:val="000000"/>
          <w:sz w:val="28"/>
          <w:szCs w:val="28"/>
        </w:rPr>
        <w:t xml:space="preserve"> из федерального, областного и местных бюджетов </w:t>
      </w:r>
      <w:r w:rsidRPr="00F365AB">
        <w:rPr>
          <w:rFonts w:ascii="Times New Roman" w:hAnsi="Times New Roman" w:cs="Times New Roman"/>
          <w:b/>
          <w:color w:val="000000"/>
          <w:sz w:val="28"/>
          <w:szCs w:val="28"/>
        </w:rPr>
        <w:t>в 2023</w:t>
      </w:r>
      <w:r w:rsidRPr="00F365AB">
        <w:rPr>
          <w:rFonts w:ascii="Times New Roman" w:hAnsi="Times New Roman" w:cs="Times New Roman"/>
          <w:color w:val="000000"/>
          <w:sz w:val="28"/>
          <w:szCs w:val="28"/>
        </w:rPr>
        <w:t xml:space="preserve"> году были выделены средства в размере</w:t>
      </w:r>
      <w:r w:rsidRPr="004A662A">
        <w:rPr>
          <w:rFonts w:ascii="Times New Roman" w:hAnsi="Times New Roman" w:cs="Times New Roman"/>
          <w:color w:val="C00000"/>
          <w:sz w:val="28"/>
          <w:szCs w:val="28"/>
        </w:rPr>
        <w:t xml:space="preserve"> </w:t>
      </w:r>
      <w:r w:rsidRPr="004A662A">
        <w:rPr>
          <w:rFonts w:ascii="Times New Roman" w:hAnsi="Times New Roman" w:cs="Times New Roman"/>
          <w:b/>
          <w:color w:val="C00000"/>
          <w:sz w:val="28"/>
          <w:szCs w:val="28"/>
        </w:rPr>
        <w:t>9,046  млн. руб</w:t>
      </w:r>
      <w:r w:rsidRPr="00F365AB">
        <w:rPr>
          <w:rFonts w:ascii="Times New Roman" w:hAnsi="Times New Roman" w:cs="Times New Roman"/>
          <w:color w:val="000000"/>
          <w:sz w:val="28"/>
          <w:szCs w:val="28"/>
        </w:rPr>
        <w:t>.:</w:t>
      </w:r>
    </w:p>
    <w:p w:rsidR="00F365AB" w:rsidRPr="00F365AB" w:rsidRDefault="00F365AB" w:rsidP="00F365AB">
      <w:pPr>
        <w:jc w:val="both"/>
        <w:rPr>
          <w:rFonts w:ascii="Times New Roman" w:hAnsi="Times New Roman" w:cs="Times New Roman"/>
          <w:color w:val="000000"/>
          <w:sz w:val="28"/>
          <w:szCs w:val="28"/>
        </w:rPr>
      </w:pPr>
      <w:r>
        <w:rPr>
          <w:rFonts w:ascii="Times New Roman" w:hAnsi="Times New Roman" w:cs="Times New Roman"/>
          <w:color w:val="000000"/>
          <w:sz w:val="28"/>
          <w:szCs w:val="28"/>
        </w:rPr>
        <w:t>СЛАЙД</w:t>
      </w:r>
    </w:p>
    <w:p w:rsidR="00F365AB" w:rsidRPr="00F365AB" w:rsidRDefault="00F365AB" w:rsidP="00CE0001">
      <w:pPr>
        <w:pStyle w:val="a9"/>
        <w:numPr>
          <w:ilvl w:val="0"/>
          <w:numId w:val="10"/>
        </w:numPr>
        <w:ind w:left="284"/>
        <w:jc w:val="both"/>
        <w:rPr>
          <w:rFonts w:ascii="Times New Roman" w:hAnsi="Times New Roman"/>
          <w:color w:val="000000"/>
          <w:sz w:val="28"/>
          <w:szCs w:val="28"/>
        </w:rPr>
      </w:pPr>
      <w:r w:rsidRPr="00F365AB">
        <w:rPr>
          <w:rFonts w:ascii="Times New Roman" w:hAnsi="Times New Roman"/>
          <w:color w:val="000000"/>
          <w:sz w:val="28"/>
          <w:szCs w:val="28"/>
        </w:rPr>
        <w:lastRenderedPageBreak/>
        <w:t xml:space="preserve">благоустройство пешеходной и транспортной зоны территории общего пользования от рынка «Эдельвейс» до лестницы от ул. Нагорная до ул. Революционная (3 этап) более </w:t>
      </w:r>
      <w:r w:rsidRPr="00F365AB">
        <w:rPr>
          <w:rFonts w:ascii="Times New Roman" w:hAnsi="Times New Roman"/>
          <w:b/>
          <w:color w:val="C00000"/>
          <w:sz w:val="28"/>
          <w:szCs w:val="28"/>
        </w:rPr>
        <w:t>6, 4 млн. руб</w:t>
      </w:r>
      <w:r w:rsidRPr="00F365AB">
        <w:rPr>
          <w:rFonts w:ascii="Times New Roman" w:hAnsi="Times New Roman"/>
          <w:color w:val="000000"/>
          <w:sz w:val="28"/>
          <w:szCs w:val="28"/>
        </w:rPr>
        <w:t>.</w:t>
      </w:r>
    </w:p>
    <w:p w:rsidR="00F365AB" w:rsidRPr="003756D7" w:rsidRDefault="00F365AB" w:rsidP="00CE0001">
      <w:pPr>
        <w:pStyle w:val="a9"/>
        <w:numPr>
          <w:ilvl w:val="0"/>
          <w:numId w:val="10"/>
        </w:numPr>
        <w:ind w:left="284"/>
        <w:jc w:val="both"/>
        <w:rPr>
          <w:rFonts w:ascii="Times New Roman" w:hAnsi="Times New Roman"/>
          <w:b/>
          <w:color w:val="C00000"/>
          <w:sz w:val="28"/>
          <w:szCs w:val="28"/>
        </w:rPr>
      </w:pPr>
      <w:r w:rsidRPr="00F365AB">
        <w:rPr>
          <w:rFonts w:ascii="Times New Roman" w:hAnsi="Times New Roman"/>
          <w:color w:val="000000"/>
          <w:sz w:val="28"/>
          <w:szCs w:val="28"/>
        </w:rPr>
        <w:t xml:space="preserve">"Усть-Катав - Центр притяжения" Благоустройство парка ДК им. Т.Я. </w:t>
      </w:r>
      <w:proofErr w:type="spellStart"/>
      <w:r w:rsidRPr="00F365AB">
        <w:rPr>
          <w:rFonts w:ascii="Times New Roman" w:hAnsi="Times New Roman"/>
          <w:color w:val="000000"/>
          <w:sz w:val="28"/>
          <w:szCs w:val="28"/>
        </w:rPr>
        <w:t>Белоконева</w:t>
      </w:r>
      <w:proofErr w:type="spellEnd"/>
      <w:r w:rsidRPr="00F365AB">
        <w:rPr>
          <w:rFonts w:ascii="Times New Roman" w:hAnsi="Times New Roman"/>
          <w:color w:val="000000"/>
          <w:sz w:val="28"/>
          <w:szCs w:val="28"/>
        </w:rPr>
        <w:t xml:space="preserve"> и прилегающей территории центральной площади города Усть-Катав""(Центральная аллея парка) (1 этап) более </w:t>
      </w:r>
      <w:r w:rsidRPr="003756D7">
        <w:rPr>
          <w:rFonts w:ascii="Times New Roman" w:hAnsi="Times New Roman"/>
          <w:b/>
          <w:color w:val="C00000"/>
          <w:sz w:val="28"/>
          <w:szCs w:val="28"/>
        </w:rPr>
        <w:t>2, 64 млн.руб.</w:t>
      </w:r>
    </w:p>
    <w:p w:rsidR="002E66E0" w:rsidRDefault="00F365AB" w:rsidP="003756D7">
      <w:pPr>
        <w:jc w:val="both"/>
        <w:rPr>
          <w:rFonts w:ascii="Times New Roman" w:eastAsia="Calibri" w:hAnsi="Times New Roman" w:cs="Times New Roman"/>
          <w:bCs/>
          <w:sz w:val="28"/>
          <w:szCs w:val="28"/>
          <w:lang w:eastAsia="ru-RU"/>
        </w:rPr>
      </w:pPr>
      <w:r w:rsidRPr="00F365AB">
        <w:rPr>
          <w:rFonts w:ascii="Times New Roman" w:hAnsi="Times New Roman" w:cs="Times New Roman"/>
          <w:color w:val="000000"/>
          <w:sz w:val="28"/>
          <w:szCs w:val="28"/>
        </w:rPr>
        <w:t xml:space="preserve">      </w:t>
      </w:r>
      <w:r w:rsidR="002E66E0" w:rsidRPr="00F365AB">
        <w:rPr>
          <w:rFonts w:ascii="Times New Roman" w:eastAsia="Calibri" w:hAnsi="Times New Roman" w:cs="Times New Roman"/>
          <w:sz w:val="28"/>
          <w:szCs w:val="28"/>
          <w:lang w:eastAsia="ru-RU"/>
        </w:rPr>
        <w:t>В рамках реализации регионального проекта «Формирование комфортной городской среды» в период с 15 апреля по 31 мая 2023</w:t>
      </w:r>
      <w:r w:rsidR="002E66E0" w:rsidRPr="001920BE">
        <w:rPr>
          <w:rFonts w:ascii="Times New Roman" w:eastAsia="Calibri" w:hAnsi="Times New Roman" w:cs="Times New Roman"/>
          <w:sz w:val="28"/>
          <w:szCs w:val="28"/>
          <w:lang w:eastAsia="ru-RU"/>
        </w:rPr>
        <w:t xml:space="preserve"> года на единой платформе Минстроя России проводилось ежегодное Рейтинговое голосование по выбору общественных территорий, подлежащих благоустройству в первоочередном порядке</w:t>
      </w:r>
      <w:r w:rsidR="002E66E0" w:rsidRPr="002E0EB3">
        <w:rPr>
          <w:rFonts w:ascii="Times New Roman" w:eastAsia="Calibri" w:hAnsi="Times New Roman" w:cs="Times New Roman"/>
          <w:color w:val="FF0000"/>
          <w:sz w:val="28"/>
          <w:szCs w:val="28"/>
          <w:lang w:eastAsia="ru-RU"/>
        </w:rPr>
        <w:t xml:space="preserve">. </w:t>
      </w:r>
      <w:r w:rsidR="002E66E0" w:rsidRPr="006821D3">
        <w:rPr>
          <w:rFonts w:ascii="Times New Roman" w:eastAsia="Calibri" w:hAnsi="Times New Roman" w:cs="Times New Roman"/>
          <w:sz w:val="28"/>
          <w:szCs w:val="28"/>
          <w:lang w:eastAsia="ru-RU"/>
        </w:rPr>
        <w:t xml:space="preserve">В </w:t>
      </w:r>
      <w:r w:rsidR="002E66E0" w:rsidRPr="006821D3">
        <w:rPr>
          <w:rFonts w:ascii="Times New Roman" w:eastAsia="Calibri" w:hAnsi="Times New Roman" w:cs="Times New Roman"/>
          <w:b/>
          <w:sz w:val="28"/>
          <w:szCs w:val="28"/>
          <w:lang w:eastAsia="ru-RU"/>
        </w:rPr>
        <w:t>онл</w:t>
      </w:r>
      <w:r w:rsidR="006821D3" w:rsidRPr="006821D3">
        <w:rPr>
          <w:rFonts w:ascii="Times New Roman" w:eastAsia="Calibri" w:hAnsi="Times New Roman" w:cs="Times New Roman"/>
          <w:b/>
          <w:sz w:val="28"/>
          <w:szCs w:val="28"/>
          <w:lang w:eastAsia="ru-RU"/>
        </w:rPr>
        <w:t xml:space="preserve">айн-голосовании приняли участие </w:t>
      </w:r>
      <w:r w:rsidR="006821D3" w:rsidRPr="006821D3">
        <w:rPr>
          <w:rFonts w:ascii="Times New Roman" w:eastAsia="Calibri" w:hAnsi="Times New Roman" w:cs="Times New Roman"/>
          <w:b/>
          <w:bCs/>
          <w:sz w:val="28"/>
          <w:szCs w:val="28"/>
          <w:lang w:eastAsia="ru-RU"/>
        </w:rPr>
        <w:t>5023 человек</w:t>
      </w:r>
      <w:r w:rsidR="002E66E0" w:rsidRPr="004A662A">
        <w:rPr>
          <w:rFonts w:ascii="Times New Roman" w:eastAsia="Calibri" w:hAnsi="Times New Roman" w:cs="Times New Roman"/>
          <w:b/>
          <w:bCs/>
          <w:i/>
          <w:color w:val="538135" w:themeColor="accent6" w:themeShade="BF"/>
          <w:sz w:val="28"/>
          <w:szCs w:val="28"/>
          <w:lang w:eastAsia="ru-RU"/>
        </w:rPr>
        <w:t>.</w:t>
      </w:r>
      <w:r w:rsidR="006821D3">
        <w:rPr>
          <w:rFonts w:ascii="Times New Roman" w:eastAsia="Calibri" w:hAnsi="Times New Roman" w:cs="Times New Roman"/>
          <w:b/>
          <w:bCs/>
          <w:i/>
          <w:color w:val="538135" w:themeColor="accent6" w:themeShade="BF"/>
          <w:sz w:val="28"/>
          <w:szCs w:val="28"/>
          <w:lang w:eastAsia="ru-RU"/>
        </w:rPr>
        <w:t xml:space="preserve"> </w:t>
      </w:r>
      <w:r w:rsidR="002E66E0" w:rsidRPr="00F365AB">
        <w:rPr>
          <w:rFonts w:ascii="Times New Roman" w:eastAsia="Calibri" w:hAnsi="Times New Roman" w:cs="Times New Roman"/>
          <w:bCs/>
          <w:sz w:val="28"/>
          <w:szCs w:val="28"/>
          <w:lang w:eastAsia="ru-RU"/>
        </w:rPr>
        <w:t xml:space="preserve">В 2024 году в рамках регионального проекта планируется выполнить работы по благоустройству </w:t>
      </w:r>
      <w:r w:rsidRPr="00F365AB">
        <w:rPr>
          <w:rFonts w:ascii="Times New Roman" w:eastAsia="Calibri" w:hAnsi="Times New Roman" w:cs="Times New Roman"/>
          <w:bCs/>
          <w:sz w:val="28"/>
          <w:szCs w:val="28"/>
          <w:lang w:eastAsia="ru-RU"/>
        </w:rPr>
        <w:t xml:space="preserve">в центе города </w:t>
      </w:r>
      <w:r w:rsidR="003756D7">
        <w:rPr>
          <w:rFonts w:ascii="Times New Roman" w:eastAsia="Calibri" w:hAnsi="Times New Roman" w:cs="Times New Roman"/>
          <w:bCs/>
          <w:sz w:val="28"/>
          <w:szCs w:val="28"/>
          <w:lang w:eastAsia="ru-RU"/>
        </w:rPr>
        <w:t>площади</w:t>
      </w:r>
      <w:r w:rsidRPr="00F365AB">
        <w:rPr>
          <w:rFonts w:ascii="Times New Roman" w:eastAsia="Calibri" w:hAnsi="Times New Roman" w:cs="Times New Roman"/>
          <w:bCs/>
          <w:sz w:val="28"/>
          <w:szCs w:val="28"/>
          <w:lang w:eastAsia="ru-RU"/>
        </w:rPr>
        <w:t xml:space="preserve"> Дворца культуры</w:t>
      </w:r>
      <w:r w:rsidR="004A662A">
        <w:rPr>
          <w:rFonts w:ascii="Times New Roman" w:eastAsia="Calibri" w:hAnsi="Times New Roman" w:cs="Times New Roman"/>
          <w:bCs/>
          <w:sz w:val="28"/>
          <w:szCs w:val="28"/>
          <w:lang w:eastAsia="ru-RU"/>
        </w:rPr>
        <w:t>.</w:t>
      </w:r>
      <w:r w:rsidRPr="00F365AB">
        <w:rPr>
          <w:rFonts w:ascii="Times New Roman" w:eastAsia="Calibri" w:hAnsi="Times New Roman" w:cs="Times New Roman"/>
          <w:bCs/>
          <w:sz w:val="28"/>
          <w:szCs w:val="28"/>
          <w:lang w:eastAsia="ru-RU"/>
        </w:rPr>
        <w:t xml:space="preserve"> </w:t>
      </w:r>
      <w:r w:rsidR="002E66E0" w:rsidRPr="00F365AB">
        <w:rPr>
          <w:rFonts w:ascii="Times New Roman" w:eastAsia="Calibri" w:hAnsi="Times New Roman" w:cs="Times New Roman"/>
          <w:bCs/>
          <w:sz w:val="28"/>
          <w:szCs w:val="28"/>
          <w:lang w:eastAsia="ru-RU"/>
        </w:rPr>
        <w:t>Благоустройство включает завершение</w:t>
      </w:r>
      <w:r w:rsidRPr="00F365AB">
        <w:rPr>
          <w:rFonts w:ascii="Times New Roman" w:eastAsia="Calibri" w:hAnsi="Times New Roman" w:cs="Times New Roman"/>
          <w:bCs/>
          <w:sz w:val="28"/>
          <w:szCs w:val="28"/>
          <w:lang w:eastAsia="ru-RU"/>
        </w:rPr>
        <w:t xml:space="preserve"> работ по формированию культурно</w:t>
      </w:r>
      <w:r w:rsidR="002E66E0" w:rsidRPr="00F365AB">
        <w:rPr>
          <w:rFonts w:ascii="Times New Roman" w:eastAsia="Calibri" w:hAnsi="Times New Roman" w:cs="Times New Roman"/>
          <w:bCs/>
          <w:sz w:val="28"/>
          <w:szCs w:val="28"/>
          <w:lang w:eastAsia="ru-RU"/>
        </w:rPr>
        <w:t>-досуговой зоны.</w:t>
      </w:r>
    </w:p>
    <w:p w:rsidR="0089079F" w:rsidRDefault="006821D3" w:rsidP="0089079F">
      <w:pPr>
        <w:jc w:val="center"/>
        <w:rPr>
          <w:rFonts w:ascii="Times New Roman" w:hAnsi="Times New Roman" w:cs="Times New Roman"/>
          <w:b/>
          <w:i/>
          <w:color w:val="002060"/>
          <w:sz w:val="28"/>
          <w:szCs w:val="28"/>
        </w:rPr>
      </w:pPr>
      <w:r>
        <w:rPr>
          <w:rFonts w:ascii="Times New Roman" w:hAnsi="Times New Roman" w:cs="Times New Roman"/>
          <w:b/>
          <w:i/>
          <w:color w:val="002060"/>
          <w:sz w:val="28"/>
          <w:szCs w:val="28"/>
        </w:rPr>
        <w:t>Развитие дорожного хозяйства и</w:t>
      </w:r>
      <w:r w:rsidR="0089079F" w:rsidRPr="0089079F">
        <w:rPr>
          <w:rFonts w:ascii="Times New Roman" w:hAnsi="Times New Roman" w:cs="Times New Roman"/>
          <w:b/>
          <w:i/>
          <w:color w:val="002060"/>
          <w:sz w:val="28"/>
          <w:szCs w:val="28"/>
        </w:rPr>
        <w:t xml:space="preserve"> повышение  безопасности дорожного движения</w:t>
      </w:r>
    </w:p>
    <w:p w:rsidR="0089079F" w:rsidRDefault="0089079F" w:rsidP="0089079F">
      <w:pPr>
        <w:ind w:firstLine="426"/>
        <w:jc w:val="both"/>
        <w:rPr>
          <w:rFonts w:ascii="Times New Roman" w:hAnsi="Times New Roman" w:cs="Times New Roman"/>
          <w:b/>
          <w:color w:val="000000"/>
          <w:sz w:val="28"/>
          <w:szCs w:val="28"/>
        </w:rPr>
      </w:pPr>
      <w:r>
        <w:rPr>
          <w:rFonts w:ascii="Times New Roman" w:hAnsi="Times New Roman" w:cs="Times New Roman"/>
          <w:color w:val="000000"/>
          <w:sz w:val="28"/>
          <w:szCs w:val="28"/>
        </w:rPr>
        <w:t>С каждым годом мы стараемся больше средств направить на развитие дорожной системы, так на со</w:t>
      </w:r>
      <w:r w:rsidRPr="0089079F">
        <w:rPr>
          <w:rFonts w:ascii="Times New Roman" w:hAnsi="Times New Roman" w:cs="Times New Roman"/>
          <w:color w:val="000000"/>
          <w:sz w:val="28"/>
          <w:szCs w:val="28"/>
        </w:rPr>
        <w:t>держание дорог и пешеходных дороже</w:t>
      </w:r>
      <w:r w:rsidR="006821D3">
        <w:rPr>
          <w:rFonts w:ascii="Times New Roman" w:hAnsi="Times New Roman" w:cs="Times New Roman"/>
          <w:color w:val="000000"/>
          <w:sz w:val="28"/>
          <w:szCs w:val="28"/>
        </w:rPr>
        <w:t>к, лестниц, мостов, в том числе</w:t>
      </w:r>
      <w:r w:rsidRPr="0089079F">
        <w:rPr>
          <w:rFonts w:ascii="Times New Roman" w:hAnsi="Times New Roman" w:cs="Times New Roman"/>
          <w:color w:val="000000"/>
          <w:sz w:val="28"/>
          <w:szCs w:val="28"/>
        </w:rPr>
        <w:t xml:space="preserve"> ремонт дорог частного сектора и ямочный ремонт дорог с асфальтовым покрытием УКГО  более</w:t>
      </w:r>
      <w:proofErr w:type="gramStart"/>
      <w:r w:rsidR="006821D3">
        <w:rPr>
          <w:rFonts w:ascii="Times New Roman" w:hAnsi="Times New Roman" w:cs="Times New Roman"/>
          <w:color w:val="000000"/>
          <w:sz w:val="28"/>
          <w:szCs w:val="28"/>
        </w:rPr>
        <w:t>,</w:t>
      </w:r>
      <w:proofErr w:type="gramEnd"/>
      <w:r w:rsidR="006821D3">
        <w:rPr>
          <w:rFonts w:ascii="Times New Roman" w:hAnsi="Times New Roman" w:cs="Times New Roman"/>
          <w:color w:val="000000"/>
          <w:sz w:val="28"/>
          <w:szCs w:val="28"/>
        </w:rPr>
        <w:t xml:space="preserve"> чем на</w:t>
      </w:r>
      <w:r w:rsidRPr="0089079F">
        <w:rPr>
          <w:rFonts w:ascii="Times New Roman" w:hAnsi="Times New Roman" w:cs="Times New Roman"/>
          <w:color w:val="000000"/>
          <w:sz w:val="28"/>
          <w:szCs w:val="28"/>
        </w:rPr>
        <w:t xml:space="preserve"> </w:t>
      </w:r>
      <w:r w:rsidR="006821D3">
        <w:rPr>
          <w:rFonts w:ascii="Times New Roman" w:hAnsi="Times New Roman" w:cs="Times New Roman"/>
          <w:b/>
          <w:color w:val="000000"/>
          <w:sz w:val="28"/>
          <w:szCs w:val="28"/>
        </w:rPr>
        <w:t xml:space="preserve">30, 5 </w:t>
      </w:r>
      <w:r w:rsidRPr="0089079F">
        <w:rPr>
          <w:rFonts w:ascii="Times New Roman" w:hAnsi="Times New Roman" w:cs="Times New Roman"/>
          <w:b/>
          <w:color w:val="000000"/>
          <w:sz w:val="28"/>
          <w:szCs w:val="28"/>
        </w:rPr>
        <w:t xml:space="preserve"> млн. руб. из них:</w:t>
      </w:r>
    </w:p>
    <w:p w:rsidR="0089079F" w:rsidRPr="0089079F" w:rsidRDefault="0089079F" w:rsidP="0089079F">
      <w:pPr>
        <w:ind w:firstLine="426"/>
        <w:jc w:val="both"/>
        <w:rPr>
          <w:rFonts w:ascii="Times New Roman" w:hAnsi="Times New Roman" w:cs="Times New Roman"/>
          <w:b/>
          <w:color w:val="000000"/>
          <w:sz w:val="28"/>
          <w:szCs w:val="28"/>
        </w:rPr>
      </w:pPr>
      <w:r>
        <w:rPr>
          <w:rFonts w:ascii="Times New Roman" w:hAnsi="Times New Roman" w:cs="Times New Roman"/>
          <w:b/>
          <w:color w:val="000000"/>
          <w:sz w:val="28"/>
          <w:szCs w:val="28"/>
        </w:rPr>
        <w:t>СЛАЙД</w:t>
      </w:r>
    </w:p>
    <w:p w:rsidR="0089079F" w:rsidRDefault="0089079F" w:rsidP="0089079F">
      <w:pPr>
        <w:jc w:val="both"/>
        <w:rPr>
          <w:rFonts w:ascii="Times New Roman" w:hAnsi="Times New Roman" w:cs="Times New Roman"/>
          <w:color w:val="000000"/>
          <w:sz w:val="28"/>
          <w:szCs w:val="28"/>
        </w:rPr>
      </w:pPr>
      <w:r w:rsidRPr="0089079F">
        <w:rPr>
          <w:rFonts w:ascii="Times New Roman" w:hAnsi="Times New Roman" w:cs="Times New Roman"/>
          <w:color w:val="000000"/>
          <w:sz w:val="28"/>
          <w:szCs w:val="28"/>
        </w:rPr>
        <w:tab/>
      </w:r>
      <w:proofErr w:type="gramStart"/>
      <w:r w:rsidRPr="0089079F">
        <w:rPr>
          <w:rFonts w:ascii="Times New Roman" w:hAnsi="Times New Roman" w:cs="Times New Roman"/>
          <w:color w:val="000000"/>
          <w:sz w:val="28"/>
          <w:szCs w:val="28"/>
        </w:rPr>
        <w:t xml:space="preserve">-   27, 13 млн. </w:t>
      </w:r>
      <w:proofErr w:type="spellStart"/>
      <w:r w:rsidRPr="0089079F">
        <w:rPr>
          <w:rFonts w:ascii="Times New Roman" w:hAnsi="Times New Roman" w:cs="Times New Roman"/>
          <w:color w:val="000000"/>
          <w:sz w:val="28"/>
          <w:szCs w:val="28"/>
        </w:rPr>
        <w:t>руб</w:t>
      </w:r>
      <w:proofErr w:type="spellEnd"/>
      <w:r w:rsidRPr="0089079F">
        <w:rPr>
          <w:rFonts w:ascii="Times New Roman" w:hAnsi="Times New Roman" w:cs="Times New Roman"/>
          <w:color w:val="000000"/>
          <w:sz w:val="28"/>
          <w:szCs w:val="28"/>
        </w:rPr>
        <w:t xml:space="preserve">    – содержание дорог по округу, в том числе г. Усть-Катав, с. </w:t>
      </w:r>
      <w:proofErr w:type="spellStart"/>
      <w:r w:rsidRPr="0089079F">
        <w:rPr>
          <w:rFonts w:ascii="Times New Roman" w:hAnsi="Times New Roman" w:cs="Times New Roman"/>
          <w:color w:val="000000"/>
          <w:sz w:val="28"/>
          <w:szCs w:val="28"/>
        </w:rPr>
        <w:t>Тюбеляс</w:t>
      </w:r>
      <w:proofErr w:type="spellEnd"/>
      <w:r w:rsidRPr="0089079F">
        <w:rPr>
          <w:rFonts w:ascii="Times New Roman" w:hAnsi="Times New Roman" w:cs="Times New Roman"/>
          <w:color w:val="000000"/>
          <w:sz w:val="28"/>
          <w:szCs w:val="28"/>
        </w:rPr>
        <w:t xml:space="preserve">, п. Вязовая, д. Минка,  пос. ж/д ст. Минка, д. </w:t>
      </w:r>
      <w:proofErr w:type="spellStart"/>
      <w:r w:rsidRPr="0089079F">
        <w:rPr>
          <w:rFonts w:ascii="Times New Roman" w:hAnsi="Times New Roman" w:cs="Times New Roman"/>
          <w:color w:val="000000"/>
          <w:sz w:val="28"/>
          <w:szCs w:val="28"/>
        </w:rPr>
        <w:t>Вергаза</w:t>
      </w:r>
      <w:proofErr w:type="spellEnd"/>
      <w:r w:rsidRPr="0089079F">
        <w:rPr>
          <w:rFonts w:ascii="Times New Roman" w:hAnsi="Times New Roman" w:cs="Times New Roman"/>
          <w:color w:val="000000"/>
          <w:sz w:val="28"/>
          <w:szCs w:val="28"/>
        </w:rPr>
        <w:t>,  п. Верхняя Лука.</w:t>
      </w:r>
      <w:proofErr w:type="gramEnd"/>
    </w:p>
    <w:p w:rsidR="0089079F" w:rsidRPr="0089079F" w:rsidRDefault="0089079F" w:rsidP="0089079F">
      <w:pPr>
        <w:jc w:val="both"/>
        <w:rPr>
          <w:color w:val="000000"/>
          <w:sz w:val="28"/>
          <w:szCs w:val="28"/>
        </w:rPr>
      </w:pPr>
      <w:r>
        <w:rPr>
          <w:rFonts w:ascii="Times New Roman" w:hAnsi="Times New Roman" w:cs="Times New Roman"/>
          <w:color w:val="000000"/>
          <w:sz w:val="28"/>
          <w:szCs w:val="28"/>
        </w:rPr>
        <w:t xml:space="preserve">         </w:t>
      </w:r>
      <w:r w:rsidRPr="0089079F">
        <w:rPr>
          <w:rFonts w:ascii="Times New Roman" w:hAnsi="Times New Roman" w:cs="Times New Roman"/>
          <w:color w:val="000000"/>
          <w:sz w:val="28"/>
          <w:szCs w:val="28"/>
        </w:rPr>
        <w:t>- 1</w:t>
      </w:r>
      <w:r w:rsidR="00EB4D4F">
        <w:rPr>
          <w:rFonts w:ascii="Times New Roman" w:hAnsi="Times New Roman" w:cs="Times New Roman"/>
          <w:color w:val="000000"/>
          <w:sz w:val="28"/>
          <w:szCs w:val="28"/>
        </w:rPr>
        <w:t>,79</w:t>
      </w:r>
      <w:r w:rsidR="00EB4D4F" w:rsidRPr="00EB4D4F">
        <w:rPr>
          <w:rFonts w:ascii="Times New Roman" w:hAnsi="Times New Roman" w:cs="Times New Roman"/>
          <w:color w:val="000000"/>
          <w:sz w:val="28"/>
          <w:szCs w:val="28"/>
        </w:rPr>
        <w:t>3</w:t>
      </w:r>
      <w:r w:rsidR="00EB4D4F">
        <w:rPr>
          <w:rFonts w:ascii="Times New Roman" w:hAnsi="Times New Roman" w:cs="Times New Roman"/>
          <w:color w:val="000000"/>
          <w:sz w:val="28"/>
          <w:szCs w:val="28"/>
        </w:rPr>
        <w:t xml:space="preserve"> млн</w:t>
      </w:r>
      <w:r w:rsidRPr="0089079F">
        <w:rPr>
          <w:rFonts w:ascii="Times New Roman" w:hAnsi="Times New Roman" w:cs="Times New Roman"/>
          <w:color w:val="000000"/>
          <w:sz w:val="28"/>
          <w:szCs w:val="28"/>
        </w:rPr>
        <w:t>. руб. – ремонт (отсыпка) дорог частного сектора -  5,058 км</w:t>
      </w:r>
      <w:r w:rsidRPr="00424C0F">
        <w:rPr>
          <w:color w:val="000000"/>
          <w:sz w:val="28"/>
          <w:szCs w:val="28"/>
        </w:rPr>
        <w:t xml:space="preserve">. </w:t>
      </w:r>
    </w:p>
    <w:p w:rsidR="0089079F" w:rsidRPr="002D4E08" w:rsidRDefault="0089079F" w:rsidP="0089079F">
      <w:pPr>
        <w:jc w:val="both"/>
        <w:rPr>
          <w:rFonts w:ascii="Times New Roman" w:hAnsi="Times New Roman" w:cs="Times New Roman"/>
          <w:color w:val="000000"/>
          <w:sz w:val="28"/>
          <w:szCs w:val="28"/>
        </w:rPr>
      </w:pPr>
      <w:r w:rsidRPr="0089079F">
        <w:rPr>
          <w:rFonts w:ascii="Times New Roman" w:hAnsi="Times New Roman" w:cs="Times New Roman"/>
          <w:color w:val="000000"/>
          <w:sz w:val="28"/>
          <w:szCs w:val="28"/>
        </w:rPr>
        <w:t xml:space="preserve">          </w:t>
      </w:r>
      <w:proofErr w:type="gramStart"/>
      <w:r w:rsidRPr="0089079F">
        <w:rPr>
          <w:rFonts w:ascii="Times New Roman" w:hAnsi="Times New Roman" w:cs="Times New Roman"/>
          <w:color w:val="000000"/>
          <w:sz w:val="28"/>
          <w:szCs w:val="28"/>
        </w:rPr>
        <w:t xml:space="preserve">- 1,8 млн. руб. – ремонт </w:t>
      </w:r>
      <w:r w:rsidRPr="0089079F">
        <w:rPr>
          <w:rFonts w:ascii="Times New Roman" w:eastAsia="Times New Roman" w:hAnsi="Times New Roman" w:cs="Times New Roman"/>
          <w:b/>
          <w:bCs/>
          <w:color w:val="000000"/>
          <w:sz w:val="28"/>
          <w:szCs w:val="28"/>
        </w:rPr>
        <w:t xml:space="preserve"> </w:t>
      </w:r>
      <w:r w:rsidRPr="0089079F">
        <w:rPr>
          <w:rFonts w:ascii="Times New Roman" w:eastAsia="Times New Roman" w:hAnsi="Times New Roman" w:cs="Times New Roman"/>
          <w:bCs/>
          <w:color w:val="000000"/>
          <w:sz w:val="28"/>
          <w:szCs w:val="28"/>
        </w:rPr>
        <w:t>участка автомобильной дороги от первомайского до лагеря (от въезда в МКУ "Детский оздоровительный центр "Ребячья республика" до подъема в гору в районе железнодорожного моста г. Усть-Катав</w:t>
      </w:r>
      <w:r w:rsidRPr="0089079F">
        <w:rPr>
          <w:rFonts w:ascii="Times New Roman" w:hAnsi="Times New Roman" w:cs="Times New Roman"/>
          <w:bCs/>
          <w:color w:val="000000"/>
          <w:sz w:val="28"/>
          <w:szCs w:val="28"/>
        </w:rPr>
        <w:t>.</w:t>
      </w:r>
      <w:proofErr w:type="gramEnd"/>
    </w:p>
    <w:p w:rsidR="0089079F" w:rsidRPr="0089079F" w:rsidRDefault="0089079F" w:rsidP="0089079F">
      <w:pPr>
        <w:jc w:val="both"/>
        <w:rPr>
          <w:rFonts w:ascii="Times New Roman" w:hAnsi="Times New Roman" w:cs="Times New Roman"/>
          <w:color w:val="002060"/>
          <w:sz w:val="28"/>
          <w:szCs w:val="28"/>
        </w:rPr>
      </w:pPr>
    </w:p>
    <w:p w:rsidR="00A11041" w:rsidRPr="009E6EE0" w:rsidRDefault="006821D3" w:rsidP="009E6EE0">
      <w:pPr>
        <w:shd w:val="clear" w:color="auto" w:fill="FFFFFF"/>
        <w:tabs>
          <w:tab w:val="left" w:pos="0"/>
        </w:tabs>
        <w:spacing w:line="312" w:lineRule="exact"/>
        <w:ind w:right="15"/>
        <w:jc w:val="center"/>
        <w:rPr>
          <w:rFonts w:ascii="Times New Roman" w:eastAsia="Calibri" w:hAnsi="Times New Roman" w:cs="Times New Roman"/>
          <w:b/>
          <w:i/>
          <w:color w:val="002060"/>
          <w:sz w:val="28"/>
          <w:szCs w:val="28"/>
        </w:rPr>
      </w:pPr>
      <w:r>
        <w:rPr>
          <w:rFonts w:ascii="Times New Roman" w:hAnsi="Times New Roman" w:cs="Times New Roman"/>
          <w:b/>
          <w:i/>
          <w:color w:val="002060"/>
          <w:sz w:val="28"/>
          <w:szCs w:val="28"/>
        </w:rPr>
        <w:t>В</w:t>
      </w:r>
      <w:r w:rsidR="00A11041" w:rsidRPr="009E6EE0">
        <w:rPr>
          <w:rFonts w:ascii="Times New Roman" w:hAnsi="Times New Roman" w:cs="Times New Roman"/>
          <w:b/>
          <w:i/>
          <w:color w:val="002060"/>
          <w:sz w:val="28"/>
          <w:szCs w:val="28"/>
        </w:rPr>
        <w:t>ыполнены мероп</w:t>
      </w:r>
      <w:r w:rsidR="009E6EE0" w:rsidRPr="009E6EE0">
        <w:rPr>
          <w:rFonts w:ascii="Times New Roman" w:hAnsi="Times New Roman" w:cs="Times New Roman"/>
          <w:b/>
          <w:i/>
          <w:color w:val="002060"/>
          <w:sz w:val="28"/>
          <w:szCs w:val="28"/>
        </w:rPr>
        <w:t>риятия</w:t>
      </w:r>
      <w:r>
        <w:rPr>
          <w:rFonts w:ascii="Times New Roman" w:hAnsi="Times New Roman" w:cs="Times New Roman"/>
          <w:b/>
          <w:i/>
          <w:color w:val="002060"/>
          <w:sz w:val="28"/>
          <w:szCs w:val="28"/>
        </w:rPr>
        <w:t xml:space="preserve"> на</w:t>
      </w:r>
      <w:r w:rsidR="00A11041" w:rsidRPr="009E6EE0">
        <w:rPr>
          <w:rFonts w:ascii="Times New Roman" w:hAnsi="Times New Roman" w:cs="Times New Roman"/>
          <w:b/>
          <w:i/>
          <w:color w:val="002060"/>
          <w:sz w:val="28"/>
          <w:szCs w:val="28"/>
        </w:rPr>
        <w:t xml:space="preserve"> </w:t>
      </w:r>
      <w:r w:rsidR="0098793C" w:rsidRPr="009E6EE0">
        <w:rPr>
          <w:rFonts w:ascii="Times New Roman" w:hAnsi="Times New Roman" w:cs="Times New Roman"/>
          <w:b/>
          <w:i/>
          <w:color w:val="002060"/>
          <w:sz w:val="28"/>
          <w:szCs w:val="28"/>
        </w:rPr>
        <w:t>360  тыс. руб.</w:t>
      </w:r>
    </w:p>
    <w:p w:rsidR="00A46DDB" w:rsidRPr="00A46DDB" w:rsidRDefault="00A46DDB" w:rsidP="00A46DDB">
      <w:pPr>
        <w:shd w:val="clear" w:color="auto" w:fill="FFFFFF"/>
        <w:tabs>
          <w:tab w:val="left" w:pos="0"/>
        </w:tabs>
        <w:spacing w:line="312" w:lineRule="exact"/>
        <w:ind w:right="15"/>
        <w:jc w:val="both"/>
        <w:rPr>
          <w:rFonts w:ascii="Times New Roman" w:eastAsia="Calibri" w:hAnsi="Times New Roman" w:cs="Times New Roman"/>
          <w:color w:val="002060"/>
          <w:sz w:val="28"/>
          <w:szCs w:val="28"/>
        </w:rPr>
      </w:pPr>
      <w:r>
        <w:rPr>
          <w:rFonts w:ascii="Times New Roman" w:eastAsia="Calibri" w:hAnsi="Times New Roman" w:cs="Times New Roman"/>
          <w:color w:val="002060"/>
          <w:sz w:val="28"/>
          <w:szCs w:val="28"/>
        </w:rPr>
        <w:t>СЛАЙД</w:t>
      </w:r>
    </w:p>
    <w:p w:rsidR="00A11041" w:rsidRPr="00A11041" w:rsidRDefault="00A11041"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sidRPr="00A11041">
        <w:rPr>
          <w:rFonts w:ascii="Times New Roman" w:hAnsi="Times New Roman"/>
          <w:sz w:val="28"/>
          <w:szCs w:val="28"/>
        </w:rPr>
        <w:t>обрабо</w:t>
      </w:r>
      <w:r w:rsidR="0098793C">
        <w:rPr>
          <w:rFonts w:ascii="Times New Roman" w:hAnsi="Times New Roman"/>
          <w:sz w:val="28"/>
          <w:szCs w:val="28"/>
        </w:rPr>
        <w:t>тка от клещей парки и кладбища;</w:t>
      </w:r>
    </w:p>
    <w:p w:rsidR="00A11041" w:rsidRPr="00A11041" w:rsidRDefault="00A11041"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sidRPr="00A11041">
        <w:rPr>
          <w:rFonts w:ascii="Times New Roman" w:hAnsi="Times New Roman"/>
          <w:sz w:val="28"/>
          <w:szCs w:val="28"/>
        </w:rPr>
        <w:t>ремонт памятников в 78-годовщине Победы ВОВ</w:t>
      </w:r>
      <w:r w:rsidR="0098793C">
        <w:rPr>
          <w:rFonts w:ascii="Times New Roman" w:hAnsi="Times New Roman"/>
          <w:sz w:val="28"/>
          <w:szCs w:val="28"/>
        </w:rPr>
        <w:t>;</w:t>
      </w:r>
      <w:r w:rsidRPr="00A11041">
        <w:rPr>
          <w:rFonts w:ascii="Times New Roman" w:hAnsi="Times New Roman"/>
          <w:sz w:val="28"/>
          <w:szCs w:val="28"/>
        </w:rPr>
        <w:t xml:space="preserve"> </w:t>
      </w:r>
    </w:p>
    <w:p w:rsidR="0098793C" w:rsidRPr="0098793C" w:rsidRDefault="00A11041"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sidRPr="00A11041">
        <w:rPr>
          <w:rFonts w:ascii="Times New Roman" w:hAnsi="Times New Roman"/>
          <w:sz w:val="28"/>
          <w:szCs w:val="28"/>
        </w:rPr>
        <w:t>ремонт стелы на перекрестке по ул. Комсомольской</w:t>
      </w:r>
      <w:r w:rsidR="0098793C">
        <w:rPr>
          <w:rFonts w:ascii="Times New Roman" w:hAnsi="Times New Roman"/>
          <w:sz w:val="28"/>
          <w:szCs w:val="28"/>
        </w:rPr>
        <w:t>;</w:t>
      </w:r>
      <w:r w:rsidRPr="00A11041">
        <w:rPr>
          <w:rFonts w:ascii="Times New Roman" w:hAnsi="Times New Roman"/>
          <w:sz w:val="28"/>
          <w:szCs w:val="28"/>
        </w:rPr>
        <w:t xml:space="preserve"> </w:t>
      </w:r>
    </w:p>
    <w:p w:rsidR="00A11041" w:rsidRPr="0098793C" w:rsidRDefault="0098793C" w:rsidP="00CE0001">
      <w:pPr>
        <w:pStyle w:val="a9"/>
        <w:numPr>
          <w:ilvl w:val="0"/>
          <w:numId w:val="18"/>
        </w:numPr>
        <w:shd w:val="clear" w:color="auto" w:fill="FFFFFF"/>
        <w:tabs>
          <w:tab w:val="left" w:pos="0"/>
        </w:tabs>
        <w:spacing w:line="312" w:lineRule="exact"/>
        <w:ind w:right="15"/>
        <w:jc w:val="both"/>
        <w:rPr>
          <w:rFonts w:ascii="Times New Roman" w:hAnsi="Times New Roman"/>
          <w:sz w:val="28"/>
          <w:szCs w:val="28"/>
        </w:rPr>
      </w:pPr>
      <w:r>
        <w:rPr>
          <w:rFonts w:ascii="Times New Roman" w:hAnsi="Times New Roman"/>
          <w:sz w:val="28"/>
          <w:szCs w:val="28"/>
        </w:rPr>
        <w:t>установка уличных урн.</w:t>
      </w:r>
    </w:p>
    <w:p w:rsidR="0098793C" w:rsidRPr="0098793C" w:rsidRDefault="0098793C" w:rsidP="0098793C">
      <w:pPr>
        <w:widowControl w:val="0"/>
        <w:autoSpaceDE w:val="0"/>
        <w:autoSpaceDN w:val="0"/>
        <w:adjustRightInd w:val="0"/>
        <w:spacing w:after="0" w:line="240" w:lineRule="auto"/>
        <w:ind w:firstLine="709"/>
        <w:jc w:val="both"/>
        <w:rPr>
          <w:rFonts w:ascii="Times New Roman" w:eastAsia="Calibri" w:hAnsi="Times New Roman" w:cs="Times New Roman"/>
          <w:bCs/>
          <w:color w:val="002060"/>
          <w:sz w:val="28"/>
          <w:szCs w:val="28"/>
          <w:lang w:eastAsia="ru-RU"/>
        </w:rPr>
      </w:pPr>
      <w:bookmarkStart w:id="23" w:name="_Toc156321043"/>
      <w:proofErr w:type="gramStart"/>
      <w:r w:rsidRPr="00AB3EB0">
        <w:rPr>
          <w:rFonts w:ascii="Times New Roman" w:hAnsi="Times New Roman" w:cs="Times New Roman"/>
          <w:sz w:val="28"/>
          <w:szCs w:val="28"/>
        </w:rPr>
        <w:t>В соответствии с Законом Челябинской области № 72-ЗО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E62EC5">
        <w:rPr>
          <w:rFonts w:ascii="Times New Roman" w:hAnsi="Times New Roman" w:cs="Times New Roman"/>
          <w:sz w:val="28"/>
          <w:szCs w:val="28"/>
        </w:rPr>
        <w:t xml:space="preserve"> </w:t>
      </w:r>
      <w:r>
        <w:rPr>
          <w:rFonts w:ascii="Times New Roman" w:hAnsi="Times New Roman" w:cs="Times New Roman"/>
          <w:sz w:val="28"/>
          <w:szCs w:val="28"/>
        </w:rPr>
        <w:t xml:space="preserve">было направлено </w:t>
      </w:r>
      <w:r w:rsidRPr="00AB3EB0">
        <w:rPr>
          <w:rFonts w:ascii="Times New Roman" w:hAnsi="Times New Roman" w:cs="Times New Roman"/>
          <w:b/>
          <w:color w:val="C00000"/>
          <w:sz w:val="28"/>
          <w:szCs w:val="28"/>
        </w:rPr>
        <w:t>1,026 млн. руб</w:t>
      </w:r>
      <w:r w:rsidRPr="00AB3EB0">
        <w:rPr>
          <w:rFonts w:ascii="Times New Roman" w:hAnsi="Times New Roman" w:cs="Times New Roman"/>
          <w:sz w:val="28"/>
          <w:szCs w:val="28"/>
        </w:rPr>
        <w:t>.</w:t>
      </w:r>
      <w:r>
        <w:rPr>
          <w:rFonts w:ascii="Times New Roman" w:hAnsi="Times New Roman" w:cs="Times New Roman"/>
          <w:sz w:val="28"/>
          <w:szCs w:val="28"/>
        </w:rPr>
        <w:t>,</w:t>
      </w:r>
      <w:r w:rsidRPr="00AB3EB0">
        <w:rPr>
          <w:rFonts w:ascii="Times New Roman" w:hAnsi="Times New Roman" w:cs="Times New Roman"/>
          <w:sz w:val="28"/>
          <w:szCs w:val="28"/>
        </w:rPr>
        <w:t xml:space="preserve"> в том числе средств областного бюджета </w:t>
      </w:r>
      <w:r>
        <w:rPr>
          <w:rFonts w:ascii="Times New Roman" w:hAnsi="Times New Roman" w:cs="Times New Roman"/>
          <w:color w:val="C00000"/>
          <w:sz w:val="28"/>
          <w:szCs w:val="28"/>
        </w:rPr>
        <w:t>0,557млн</w:t>
      </w:r>
      <w:r w:rsidRPr="00AB3EB0">
        <w:rPr>
          <w:rFonts w:ascii="Times New Roman" w:hAnsi="Times New Roman" w:cs="Times New Roman"/>
          <w:color w:val="C00000"/>
          <w:sz w:val="28"/>
          <w:szCs w:val="28"/>
        </w:rPr>
        <w:t>. руб</w:t>
      </w:r>
      <w:r w:rsidRPr="00AB3EB0">
        <w:rPr>
          <w:rFonts w:ascii="Times New Roman" w:hAnsi="Times New Roman" w:cs="Times New Roman"/>
          <w:sz w:val="28"/>
          <w:szCs w:val="28"/>
        </w:rPr>
        <w:t xml:space="preserve">. и средства местного бюджета </w:t>
      </w:r>
      <w:r w:rsidRPr="00AB3EB0">
        <w:rPr>
          <w:rFonts w:ascii="Times New Roman" w:hAnsi="Times New Roman" w:cs="Times New Roman"/>
          <w:color w:val="C00000"/>
          <w:sz w:val="28"/>
          <w:szCs w:val="28"/>
        </w:rPr>
        <w:t>0,469 млн</w:t>
      </w:r>
      <w:r w:rsidRPr="00AB3EB0">
        <w:rPr>
          <w:rFonts w:ascii="Times New Roman" w:hAnsi="Times New Roman" w:cs="Times New Roman"/>
          <w:sz w:val="28"/>
          <w:szCs w:val="28"/>
        </w:rPr>
        <w:t>. руб.</w:t>
      </w:r>
      <w:r>
        <w:rPr>
          <w:rFonts w:ascii="Times New Roman" w:hAnsi="Times New Roman" w:cs="Times New Roman"/>
          <w:sz w:val="28"/>
          <w:szCs w:val="28"/>
        </w:rPr>
        <w:t xml:space="preserve">: </w:t>
      </w:r>
      <w:r w:rsidRPr="00AB3EB0">
        <w:rPr>
          <w:rFonts w:ascii="Times New Roman" w:hAnsi="Times New Roman" w:cs="Times New Roman"/>
          <w:sz w:val="28"/>
          <w:szCs w:val="28"/>
        </w:rPr>
        <w:t>отловлено собак (привито, ст</w:t>
      </w:r>
      <w:r w:rsidR="006821D3">
        <w:rPr>
          <w:rFonts w:ascii="Times New Roman" w:hAnsi="Times New Roman" w:cs="Times New Roman"/>
          <w:sz w:val="28"/>
          <w:szCs w:val="28"/>
        </w:rPr>
        <w:t>ерилизовано и выпущено обратно в с</w:t>
      </w:r>
      <w:r w:rsidRPr="00AB3EB0">
        <w:rPr>
          <w:rFonts w:ascii="Times New Roman" w:hAnsi="Times New Roman" w:cs="Times New Roman"/>
          <w:sz w:val="28"/>
          <w:szCs w:val="28"/>
        </w:rPr>
        <w:t xml:space="preserve">реду обитания) количестве  </w:t>
      </w:r>
      <w:r w:rsidRPr="00AB3EB0">
        <w:rPr>
          <w:rFonts w:ascii="Times New Roman" w:hAnsi="Times New Roman" w:cs="Times New Roman"/>
          <w:color w:val="C00000"/>
          <w:sz w:val="28"/>
          <w:szCs w:val="28"/>
        </w:rPr>
        <w:t>54</w:t>
      </w:r>
      <w:proofErr w:type="gramEnd"/>
      <w:r w:rsidRPr="00AB3EB0">
        <w:rPr>
          <w:rFonts w:ascii="Times New Roman" w:hAnsi="Times New Roman" w:cs="Times New Roman"/>
          <w:color w:val="C00000"/>
          <w:sz w:val="28"/>
          <w:szCs w:val="28"/>
        </w:rPr>
        <w:t xml:space="preserve">  штуки</w:t>
      </w:r>
      <w:r w:rsidRPr="00AB3EB0">
        <w:rPr>
          <w:rFonts w:ascii="Times New Roman" w:hAnsi="Times New Roman" w:cs="Times New Roman"/>
          <w:sz w:val="28"/>
          <w:szCs w:val="28"/>
        </w:rPr>
        <w:t>.</w:t>
      </w:r>
    </w:p>
    <w:p w:rsidR="00A46DDB" w:rsidRDefault="00A46DDB" w:rsidP="00B81E03">
      <w:pPr>
        <w:widowControl w:val="0"/>
        <w:autoSpaceDE w:val="0"/>
        <w:autoSpaceDN w:val="0"/>
        <w:adjustRightInd w:val="0"/>
        <w:spacing w:after="0" w:line="240" w:lineRule="auto"/>
        <w:ind w:firstLine="709"/>
        <w:jc w:val="center"/>
        <w:rPr>
          <w:rFonts w:ascii="Times New Roman" w:eastAsia="Calibri" w:hAnsi="Times New Roman" w:cs="Times New Roman"/>
          <w:b/>
          <w:bCs/>
          <w:i/>
          <w:color w:val="002060"/>
          <w:sz w:val="28"/>
          <w:szCs w:val="28"/>
          <w:lang w:eastAsia="ru-RU"/>
        </w:rPr>
      </w:pPr>
    </w:p>
    <w:p w:rsidR="003823F0" w:rsidRDefault="003823F0" w:rsidP="00B81E03">
      <w:pPr>
        <w:widowControl w:val="0"/>
        <w:autoSpaceDE w:val="0"/>
        <w:autoSpaceDN w:val="0"/>
        <w:adjustRightInd w:val="0"/>
        <w:spacing w:after="0" w:line="240" w:lineRule="auto"/>
        <w:ind w:firstLine="709"/>
        <w:jc w:val="center"/>
        <w:rPr>
          <w:rFonts w:ascii="Times New Roman" w:eastAsia="Calibri" w:hAnsi="Times New Roman" w:cs="Times New Roman"/>
          <w:b/>
          <w:bCs/>
          <w:i/>
          <w:color w:val="002060"/>
          <w:sz w:val="28"/>
          <w:szCs w:val="28"/>
          <w:lang w:eastAsia="ru-RU"/>
        </w:rPr>
      </w:pPr>
      <w:r w:rsidRPr="002E0EB3">
        <w:rPr>
          <w:rFonts w:ascii="Times New Roman" w:eastAsia="Calibri" w:hAnsi="Times New Roman" w:cs="Times New Roman"/>
          <w:b/>
          <w:bCs/>
          <w:i/>
          <w:color w:val="002060"/>
          <w:sz w:val="28"/>
          <w:szCs w:val="28"/>
          <w:lang w:eastAsia="ru-RU"/>
        </w:rPr>
        <w:t>Организация сбора и вывоз твердых коммунальных отходов</w:t>
      </w:r>
      <w:bookmarkEnd w:id="23"/>
    </w:p>
    <w:p w:rsidR="001D075A" w:rsidRPr="00A46DDB" w:rsidRDefault="00A46DDB" w:rsidP="00A46DDB">
      <w:pPr>
        <w:widowControl w:val="0"/>
        <w:autoSpaceDE w:val="0"/>
        <w:autoSpaceDN w:val="0"/>
        <w:adjustRightInd w:val="0"/>
        <w:spacing w:after="0" w:line="240" w:lineRule="auto"/>
        <w:ind w:firstLine="709"/>
        <w:jc w:val="both"/>
        <w:rPr>
          <w:rFonts w:ascii="Times New Roman" w:eastAsia="Calibri" w:hAnsi="Times New Roman" w:cs="Times New Roman"/>
          <w:bCs/>
          <w:color w:val="002060"/>
          <w:sz w:val="28"/>
          <w:szCs w:val="28"/>
          <w:lang w:eastAsia="ru-RU"/>
        </w:rPr>
      </w:pPr>
      <w:r w:rsidRPr="00A46DDB">
        <w:rPr>
          <w:rFonts w:ascii="Times New Roman" w:eastAsia="Calibri" w:hAnsi="Times New Roman" w:cs="Times New Roman"/>
          <w:bCs/>
          <w:color w:val="002060"/>
          <w:sz w:val="28"/>
          <w:szCs w:val="28"/>
          <w:lang w:eastAsia="ru-RU"/>
        </w:rPr>
        <w:t>СЛАЙД</w:t>
      </w:r>
    </w:p>
    <w:p w:rsidR="002E0EB3" w:rsidRPr="002E0EB3" w:rsidRDefault="004A662A" w:rsidP="00B81E03">
      <w:pPr>
        <w:shd w:val="clear" w:color="auto" w:fill="FFFFFF"/>
        <w:tabs>
          <w:tab w:val="left" w:pos="0"/>
        </w:tabs>
        <w:spacing w:line="240" w:lineRule="auto"/>
        <w:ind w:right="15" w:firstLine="426"/>
        <w:jc w:val="both"/>
        <w:rPr>
          <w:rFonts w:ascii="Times New Roman" w:hAnsi="Times New Roman" w:cs="Times New Roman"/>
          <w:b/>
          <w:sz w:val="28"/>
          <w:szCs w:val="28"/>
        </w:rPr>
      </w:pPr>
      <w:r>
        <w:rPr>
          <w:rFonts w:ascii="Times New Roman" w:hAnsi="Times New Roman" w:cs="Times New Roman"/>
          <w:b/>
          <w:sz w:val="28"/>
          <w:szCs w:val="28"/>
        </w:rPr>
        <w:t>Выполнены работы</w:t>
      </w:r>
      <w:r w:rsidRPr="004A662A">
        <w:rPr>
          <w:rFonts w:ascii="Times New Roman" w:hAnsi="Times New Roman" w:cs="Times New Roman"/>
          <w:b/>
          <w:sz w:val="28"/>
          <w:szCs w:val="28"/>
        </w:rPr>
        <w:t xml:space="preserve"> </w:t>
      </w:r>
      <w:r>
        <w:rPr>
          <w:rFonts w:ascii="Times New Roman" w:hAnsi="Times New Roman" w:cs="Times New Roman"/>
          <w:b/>
          <w:sz w:val="28"/>
          <w:szCs w:val="28"/>
        </w:rPr>
        <w:t>на о</w:t>
      </w:r>
      <w:r w:rsidRPr="002E0EB3">
        <w:rPr>
          <w:rFonts w:ascii="Times New Roman" w:hAnsi="Times New Roman" w:cs="Times New Roman"/>
          <w:b/>
          <w:sz w:val="28"/>
          <w:szCs w:val="28"/>
        </w:rPr>
        <w:t>здоровление экологической обстановк</w:t>
      </w:r>
      <w:r>
        <w:rPr>
          <w:rFonts w:ascii="Times New Roman" w:hAnsi="Times New Roman" w:cs="Times New Roman"/>
          <w:b/>
          <w:sz w:val="28"/>
          <w:szCs w:val="28"/>
        </w:rPr>
        <w:t xml:space="preserve">и в УКГО более, чем </w:t>
      </w:r>
      <w:r w:rsidR="006821D3">
        <w:rPr>
          <w:rFonts w:ascii="Times New Roman" w:hAnsi="Times New Roman" w:cs="Times New Roman"/>
          <w:b/>
          <w:sz w:val="28"/>
          <w:szCs w:val="28"/>
        </w:rPr>
        <w:t xml:space="preserve">на </w:t>
      </w:r>
      <w:r w:rsidRPr="00AB3EB0">
        <w:rPr>
          <w:rFonts w:ascii="Times New Roman" w:hAnsi="Times New Roman" w:cs="Times New Roman"/>
          <w:b/>
          <w:color w:val="C00000"/>
          <w:sz w:val="28"/>
          <w:szCs w:val="28"/>
        </w:rPr>
        <w:t>5,08 млн. руб</w:t>
      </w:r>
      <w:r>
        <w:rPr>
          <w:rFonts w:ascii="Times New Roman" w:hAnsi="Times New Roman" w:cs="Times New Roman"/>
          <w:b/>
          <w:sz w:val="28"/>
          <w:szCs w:val="28"/>
        </w:rPr>
        <w:t xml:space="preserve">. </w:t>
      </w:r>
    </w:p>
    <w:p w:rsidR="002E0EB3" w:rsidRPr="00B81E03"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вывоз мусора после суб</w:t>
      </w:r>
      <w:r w:rsidR="00AB3EB0">
        <w:rPr>
          <w:rFonts w:ascii="Times New Roman" w:hAnsi="Times New Roman"/>
          <w:sz w:val="28"/>
          <w:szCs w:val="28"/>
        </w:rPr>
        <w:t>ботников и с территорий кладбищ;</w:t>
      </w:r>
    </w:p>
    <w:p w:rsidR="002E0EB3" w:rsidRPr="001D075A"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ликвидация несанкционированных свалок в г. Усть</w:t>
      </w:r>
      <w:r w:rsidR="00AB3EB0">
        <w:rPr>
          <w:rFonts w:ascii="Times New Roman" w:hAnsi="Times New Roman"/>
          <w:sz w:val="28"/>
          <w:szCs w:val="28"/>
        </w:rPr>
        <w:t>-Катаве, п.Вязовая (7 свалок);</w:t>
      </w:r>
    </w:p>
    <w:p w:rsidR="002E0EB3" w:rsidRPr="00B81E03"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содержание контейнерных площадок (очистка прилегающей территор</w:t>
      </w:r>
      <w:r w:rsidR="00AB3EB0">
        <w:rPr>
          <w:rFonts w:ascii="Times New Roman" w:hAnsi="Times New Roman"/>
          <w:sz w:val="28"/>
          <w:szCs w:val="28"/>
        </w:rPr>
        <w:t>ии и ремонт);</w:t>
      </w:r>
    </w:p>
    <w:p w:rsidR="002E0EB3" w:rsidRPr="0098793C" w:rsidRDefault="002E0EB3" w:rsidP="00CE0001">
      <w:pPr>
        <w:pStyle w:val="a9"/>
        <w:numPr>
          <w:ilvl w:val="0"/>
          <w:numId w:val="11"/>
        </w:numPr>
        <w:shd w:val="clear" w:color="auto" w:fill="FFFFFF"/>
        <w:tabs>
          <w:tab w:val="left" w:pos="0"/>
        </w:tabs>
        <w:spacing w:line="240" w:lineRule="auto"/>
        <w:ind w:right="15"/>
        <w:jc w:val="both"/>
        <w:rPr>
          <w:rFonts w:ascii="Times New Roman" w:hAnsi="Times New Roman"/>
          <w:sz w:val="28"/>
          <w:szCs w:val="28"/>
        </w:rPr>
      </w:pPr>
      <w:r w:rsidRPr="00B81E03">
        <w:rPr>
          <w:rFonts w:ascii="Times New Roman" w:hAnsi="Times New Roman"/>
          <w:sz w:val="28"/>
          <w:szCs w:val="28"/>
        </w:rPr>
        <w:t>оборудование контейнерных площадок ТКО (оборудовано 21 ко</w:t>
      </w:r>
      <w:r w:rsidR="00AB3EB0">
        <w:rPr>
          <w:rFonts w:ascii="Times New Roman" w:hAnsi="Times New Roman"/>
          <w:sz w:val="28"/>
          <w:szCs w:val="28"/>
        </w:rPr>
        <w:t>нтейнерная площадка);</w:t>
      </w:r>
    </w:p>
    <w:p w:rsidR="006821D3" w:rsidRDefault="002E0EB3" w:rsidP="002E0EB3">
      <w:pPr>
        <w:shd w:val="clear" w:color="auto" w:fill="FFFFFF"/>
        <w:tabs>
          <w:tab w:val="left" w:pos="0"/>
        </w:tabs>
        <w:spacing w:line="312" w:lineRule="exact"/>
        <w:ind w:right="15"/>
        <w:jc w:val="both"/>
        <w:rPr>
          <w:rFonts w:ascii="Times New Roman" w:hAnsi="Times New Roman" w:cs="Times New Roman"/>
          <w:b/>
          <w:color w:val="000000"/>
          <w:sz w:val="28"/>
          <w:szCs w:val="28"/>
        </w:rPr>
      </w:pPr>
      <w:r w:rsidRPr="00AB3EB0">
        <w:rPr>
          <w:rFonts w:ascii="Times New Roman" w:hAnsi="Times New Roman" w:cs="Times New Roman"/>
          <w:b/>
          <w:sz w:val="28"/>
          <w:szCs w:val="28"/>
        </w:rPr>
        <w:tab/>
      </w:r>
      <w:r w:rsidR="001D075A">
        <w:rPr>
          <w:rFonts w:ascii="Times New Roman" w:hAnsi="Times New Roman" w:cs="Times New Roman"/>
          <w:b/>
          <w:sz w:val="28"/>
          <w:szCs w:val="28"/>
        </w:rPr>
        <w:t>Уже, не первый год мы ставим амбициозные планы</w:t>
      </w:r>
      <w:r w:rsidR="001D075A">
        <w:rPr>
          <w:rFonts w:ascii="Times New Roman" w:hAnsi="Times New Roman" w:cs="Times New Roman"/>
          <w:b/>
          <w:color w:val="000000"/>
          <w:sz w:val="28"/>
          <w:szCs w:val="28"/>
        </w:rPr>
        <w:t xml:space="preserve"> и выполняем</w:t>
      </w:r>
      <w:r w:rsidR="006821D3">
        <w:rPr>
          <w:rFonts w:ascii="Times New Roman" w:hAnsi="Times New Roman" w:cs="Times New Roman"/>
          <w:b/>
          <w:color w:val="000000"/>
          <w:sz w:val="28"/>
          <w:szCs w:val="28"/>
        </w:rPr>
        <w:t xml:space="preserve"> их.  В рекордно короткие сроки</w:t>
      </w:r>
      <w:r w:rsidR="001D075A">
        <w:rPr>
          <w:rFonts w:ascii="Times New Roman" w:hAnsi="Times New Roman" w:cs="Times New Roman"/>
          <w:b/>
          <w:color w:val="000000"/>
          <w:sz w:val="28"/>
          <w:szCs w:val="28"/>
        </w:rPr>
        <w:t xml:space="preserve"> был построен и </w:t>
      </w:r>
      <w:r w:rsidR="006821D3">
        <w:rPr>
          <w:rFonts w:ascii="Times New Roman" w:hAnsi="Times New Roman" w:cs="Times New Roman"/>
          <w:b/>
          <w:color w:val="000000"/>
          <w:sz w:val="28"/>
          <w:szCs w:val="28"/>
        </w:rPr>
        <w:t xml:space="preserve">в </w:t>
      </w:r>
      <w:r w:rsidR="0098793C">
        <w:rPr>
          <w:rFonts w:ascii="Times New Roman" w:hAnsi="Times New Roman" w:cs="Times New Roman"/>
          <w:b/>
          <w:color w:val="000000"/>
          <w:sz w:val="28"/>
          <w:szCs w:val="28"/>
        </w:rPr>
        <w:t xml:space="preserve">конце </w:t>
      </w:r>
      <w:r w:rsidR="0089079F">
        <w:rPr>
          <w:rFonts w:ascii="Times New Roman" w:hAnsi="Times New Roman" w:cs="Times New Roman"/>
          <w:b/>
          <w:color w:val="000000"/>
          <w:sz w:val="28"/>
          <w:szCs w:val="28"/>
        </w:rPr>
        <w:t xml:space="preserve">2023 </w:t>
      </w:r>
      <w:r w:rsidR="0098793C">
        <w:rPr>
          <w:rFonts w:ascii="Times New Roman" w:hAnsi="Times New Roman" w:cs="Times New Roman"/>
          <w:b/>
          <w:color w:val="000000"/>
          <w:sz w:val="28"/>
          <w:szCs w:val="28"/>
        </w:rPr>
        <w:t>года состоялось открытие</w:t>
      </w:r>
      <w:r w:rsidR="001D075A">
        <w:rPr>
          <w:rFonts w:ascii="Times New Roman" w:hAnsi="Times New Roman" w:cs="Times New Roman"/>
          <w:b/>
          <w:color w:val="000000"/>
          <w:sz w:val="28"/>
          <w:szCs w:val="28"/>
        </w:rPr>
        <w:t xml:space="preserve"> </w:t>
      </w:r>
      <w:r w:rsidR="0098793C">
        <w:rPr>
          <w:rFonts w:ascii="Times New Roman" w:hAnsi="Times New Roman" w:cs="Times New Roman"/>
          <w:b/>
          <w:color w:val="000000"/>
          <w:sz w:val="28"/>
          <w:szCs w:val="28"/>
        </w:rPr>
        <w:t>Крытого</w:t>
      </w:r>
      <w:r w:rsidR="001D075A">
        <w:rPr>
          <w:rFonts w:ascii="Times New Roman" w:hAnsi="Times New Roman" w:cs="Times New Roman"/>
          <w:b/>
          <w:color w:val="000000"/>
          <w:sz w:val="28"/>
          <w:szCs w:val="28"/>
        </w:rPr>
        <w:t xml:space="preserve"> </w:t>
      </w:r>
      <w:r w:rsidR="0098793C">
        <w:rPr>
          <w:rFonts w:ascii="Times New Roman" w:hAnsi="Times New Roman" w:cs="Times New Roman"/>
          <w:b/>
          <w:color w:val="000000"/>
          <w:sz w:val="28"/>
          <w:szCs w:val="28"/>
        </w:rPr>
        <w:t>хоккейного</w:t>
      </w:r>
      <w:r w:rsidR="001D075A">
        <w:rPr>
          <w:rFonts w:ascii="Times New Roman" w:hAnsi="Times New Roman" w:cs="Times New Roman"/>
          <w:b/>
          <w:color w:val="000000"/>
          <w:sz w:val="28"/>
          <w:szCs w:val="28"/>
        </w:rPr>
        <w:t xml:space="preserve"> корт с искусственным льдом. </w:t>
      </w:r>
    </w:p>
    <w:p w:rsidR="002E0EB3" w:rsidRDefault="001D075A" w:rsidP="002E0EB3">
      <w:pPr>
        <w:shd w:val="clear" w:color="auto" w:fill="FFFFFF"/>
        <w:tabs>
          <w:tab w:val="left" w:pos="0"/>
        </w:tabs>
        <w:spacing w:line="312" w:lineRule="exact"/>
        <w:ind w:right="15"/>
        <w:jc w:val="both"/>
        <w:rPr>
          <w:rFonts w:ascii="Times New Roman" w:hAnsi="Times New Roman" w:cs="Times New Roman"/>
          <w:b/>
          <w:color w:val="000000"/>
          <w:sz w:val="28"/>
          <w:szCs w:val="28"/>
        </w:rPr>
      </w:pPr>
      <w:r>
        <w:rPr>
          <w:rFonts w:ascii="Times New Roman" w:hAnsi="Times New Roman" w:cs="Times New Roman"/>
          <w:b/>
          <w:color w:val="000000"/>
          <w:sz w:val="28"/>
          <w:szCs w:val="28"/>
        </w:rPr>
        <w:t>Этому способствовала огромная работа, проведённая нашей командой.</w:t>
      </w:r>
    </w:p>
    <w:p w:rsidR="00AB3EB0" w:rsidRPr="00AB3EB0" w:rsidRDefault="00AB3EB0" w:rsidP="002E0EB3">
      <w:pPr>
        <w:shd w:val="clear" w:color="auto" w:fill="FFFFFF"/>
        <w:tabs>
          <w:tab w:val="left" w:pos="0"/>
        </w:tabs>
        <w:spacing w:line="312" w:lineRule="exact"/>
        <w:ind w:right="15"/>
        <w:jc w:val="both"/>
        <w:rPr>
          <w:rFonts w:ascii="Times New Roman" w:hAnsi="Times New Roman" w:cs="Times New Roman"/>
          <w:b/>
          <w:color w:val="000000"/>
          <w:sz w:val="28"/>
          <w:szCs w:val="28"/>
        </w:rPr>
      </w:pPr>
      <w:r>
        <w:rPr>
          <w:rFonts w:ascii="Times New Roman" w:hAnsi="Times New Roman" w:cs="Times New Roman"/>
          <w:b/>
          <w:color w:val="000000"/>
          <w:sz w:val="28"/>
          <w:szCs w:val="28"/>
        </w:rPr>
        <w:t>СЛАЙД</w:t>
      </w:r>
    </w:p>
    <w:p w:rsidR="002E0EB3" w:rsidRPr="00AB3EB0" w:rsidRDefault="00AB3EB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AB3EB0">
        <w:rPr>
          <w:rFonts w:ascii="Times New Roman" w:hAnsi="Times New Roman"/>
          <w:b/>
          <w:color w:val="C00000"/>
          <w:sz w:val="28"/>
          <w:szCs w:val="28"/>
        </w:rPr>
        <w:t>13,97 млн. руб.</w:t>
      </w:r>
      <w:r>
        <w:rPr>
          <w:rFonts w:ascii="Times New Roman" w:hAnsi="Times New Roman"/>
          <w:color w:val="000000"/>
          <w:sz w:val="28"/>
          <w:szCs w:val="28"/>
        </w:rPr>
        <w:t xml:space="preserve"> на  </w:t>
      </w:r>
      <w:r w:rsidR="002E0EB3" w:rsidRPr="00AB3EB0">
        <w:rPr>
          <w:rFonts w:ascii="Times New Roman" w:hAnsi="Times New Roman"/>
          <w:color w:val="000000"/>
          <w:sz w:val="28"/>
          <w:szCs w:val="28"/>
        </w:rPr>
        <w:t>технологическое присоединение к сети газоснабжения объекта «Крытый хоккейный корт с искусственным льдом»</w:t>
      </w:r>
      <w:r>
        <w:rPr>
          <w:rFonts w:ascii="Times New Roman" w:hAnsi="Times New Roman"/>
          <w:color w:val="000000"/>
          <w:sz w:val="28"/>
          <w:szCs w:val="28"/>
        </w:rPr>
        <w:t>;</w:t>
      </w:r>
    </w:p>
    <w:p w:rsidR="002E0EB3" w:rsidRPr="00AB3EB0" w:rsidRDefault="00AB3EB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AB3EB0">
        <w:rPr>
          <w:rFonts w:ascii="Times New Roman" w:hAnsi="Times New Roman"/>
          <w:b/>
          <w:color w:val="C00000"/>
          <w:sz w:val="28"/>
          <w:szCs w:val="28"/>
        </w:rPr>
        <w:t>1,04 млн. руб</w:t>
      </w:r>
      <w:r>
        <w:rPr>
          <w:rFonts w:ascii="Times New Roman" w:hAnsi="Times New Roman"/>
          <w:color w:val="000000"/>
          <w:sz w:val="28"/>
          <w:szCs w:val="28"/>
        </w:rPr>
        <w:t xml:space="preserve">. на </w:t>
      </w:r>
      <w:r w:rsidR="002E0EB3" w:rsidRPr="00AB3EB0">
        <w:rPr>
          <w:rFonts w:ascii="Times New Roman" w:hAnsi="Times New Roman"/>
          <w:color w:val="000000"/>
          <w:sz w:val="28"/>
          <w:szCs w:val="28"/>
        </w:rPr>
        <w:t>технологическое присоединение к сетям электроснабжения объекта «Крытый хоккейн</w:t>
      </w:r>
      <w:r>
        <w:rPr>
          <w:rFonts w:ascii="Times New Roman" w:hAnsi="Times New Roman"/>
          <w:color w:val="000000"/>
          <w:sz w:val="28"/>
          <w:szCs w:val="28"/>
        </w:rPr>
        <w:t>ый корт с искусственным льдом»;</w:t>
      </w:r>
    </w:p>
    <w:p w:rsidR="002E0EB3" w:rsidRPr="00AB3EB0" w:rsidRDefault="00AB3EB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C00000"/>
          <w:sz w:val="28"/>
          <w:szCs w:val="28"/>
        </w:rPr>
        <w:t>18, 13 млн. руб.</w:t>
      </w:r>
      <w:r w:rsidR="00D66480">
        <w:rPr>
          <w:rFonts w:ascii="Times New Roman" w:hAnsi="Times New Roman"/>
          <w:b/>
          <w:color w:val="C00000"/>
          <w:sz w:val="28"/>
          <w:szCs w:val="28"/>
        </w:rPr>
        <w:t xml:space="preserve"> </w:t>
      </w:r>
      <w:r w:rsidR="00D66480">
        <w:rPr>
          <w:rFonts w:ascii="Times New Roman" w:hAnsi="Times New Roman"/>
          <w:b/>
          <w:sz w:val="28"/>
          <w:szCs w:val="28"/>
        </w:rPr>
        <w:t>на</w:t>
      </w:r>
      <w:r w:rsidRPr="00AB3EB0">
        <w:rPr>
          <w:rFonts w:ascii="Times New Roman" w:hAnsi="Times New Roman"/>
          <w:color w:val="000000"/>
          <w:sz w:val="28"/>
          <w:szCs w:val="28"/>
        </w:rPr>
        <w:t xml:space="preserve"> </w:t>
      </w:r>
      <w:r w:rsidR="006821D3">
        <w:rPr>
          <w:rFonts w:ascii="Times New Roman" w:hAnsi="Times New Roman"/>
          <w:color w:val="000000"/>
          <w:sz w:val="28"/>
          <w:szCs w:val="28"/>
        </w:rPr>
        <w:t>архитектурно-художественную подсветку</w:t>
      </w:r>
      <w:r w:rsidR="002E0EB3" w:rsidRPr="00AB3EB0">
        <w:rPr>
          <w:rFonts w:ascii="Times New Roman" w:hAnsi="Times New Roman"/>
          <w:color w:val="000000"/>
          <w:sz w:val="28"/>
          <w:szCs w:val="28"/>
        </w:rPr>
        <w:t xml:space="preserve"> объекта «Крытый хоккейн</w:t>
      </w:r>
      <w:r w:rsidR="00D66480">
        <w:rPr>
          <w:rFonts w:ascii="Times New Roman" w:hAnsi="Times New Roman"/>
          <w:color w:val="000000"/>
          <w:sz w:val="28"/>
          <w:szCs w:val="28"/>
        </w:rPr>
        <w:t>ый корт с искусственным льдом»;</w:t>
      </w:r>
    </w:p>
    <w:p w:rsidR="00D66480" w:rsidRPr="00D6648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b/>
          <w:color w:val="C00000"/>
          <w:sz w:val="28"/>
          <w:szCs w:val="28"/>
        </w:rPr>
      </w:pPr>
      <w:r w:rsidRPr="00D66480">
        <w:rPr>
          <w:rFonts w:ascii="Times New Roman" w:hAnsi="Times New Roman"/>
          <w:b/>
          <w:color w:val="C00000"/>
          <w:sz w:val="28"/>
          <w:szCs w:val="28"/>
        </w:rPr>
        <w:t>350,00 тыс. руб.</w:t>
      </w:r>
      <w:r>
        <w:rPr>
          <w:rFonts w:ascii="Times New Roman" w:hAnsi="Times New Roman"/>
          <w:b/>
          <w:color w:val="C00000"/>
          <w:sz w:val="28"/>
          <w:szCs w:val="28"/>
        </w:rPr>
        <w:t xml:space="preserve"> </w:t>
      </w:r>
      <w:r w:rsidRPr="00D66480">
        <w:rPr>
          <w:rFonts w:ascii="Times New Roman" w:hAnsi="Times New Roman"/>
          <w:b/>
          <w:sz w:val="28"/>
          <w:szCs w:val="28"/>
        </w:rPr>
        <w:t xml:space="preserve">на </w:t>
      </w:r>
      <w:r w:rsidR="002E0EB3" w:rsidRPr="00D66480">
        <w:rPr>
          <w:rFonts w:ascii="Times New Roman" w:hAnsi="Times New Roman"/>
          <w:color w:val="000000"/>
          <w:sz w:val="28"/>
          <w:szCs w:val="28"/>
        </w:rPr>
        <w:t>кадастровые работы по изготовлению технического плана и технического паспорта на объект «Крытый хоккейный корт с искусственным льдом»</w:t>
      </w:r>
      <w:r>
        <w:rPr>
          <w:rFonts w:ascii="Times New Roman" w:hAnsi="Times New Roman"/>
          <w:color w:val="000000"/>
          <w:sz w:val="28"/>
          <w:szCs w:val="28"/>
        </w:rPr>
        <w:t>;</w:t>
      </w:r>
    </w:p>
    <w:p w:rsidR="002E0EB3" w:rsidRPr="00D6648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b/>
          <w:color w:val="C00000"/>
          <w:sz w:val="28"/>
          <w:szCs w:val="28"/>
        </w:rPr>
      </w:pPr>
      <w:r w:rsidRPr="00D66480">
        <w:rPr>
          <w:rFonts w:ascii="Times New Roman" w:hAnsi="Times New Roman"/>
          <w:b/>
          <w:color w:val="C00000"/>
          <w:sz w:val="28"/>
          <w:szCs w:val="28"/>
        </w:rPr>
        <w:t>332,91 тыс</w:t>
      </w:r>
      <w:proofErr w:type="gramStart"/>
      <w:r w:rsidRPr="00D66480">
        <w:rPr>
          <w:rFonts w:ascii="Times New Roman" w:hAnsi="Times New Roman"/>
          <w:b/>
          <w:color w:val="C00000"/>
          <w:sz w:val="28"/>
          <w:szCs w:val="28"/>
        </w:rPr>
        <w:t>.р</w:t>
      </w:r>
      <w:proofErr w:type="gramEnd"/>
      <w:r w:rsidRPr="00D66480">
        <w:rPr>
          <w:rFonts w:ascii="Times New Roman" w:hAnsi="Times New Roman"/>
          <w:b/>
          <w:color w:val="C00000"/>
          <w:sz w:val="28"/>
          <w:szCs w:val="28"/>
        </w:rPr>
        <w:t>уб.</w:t>
      </w:r>
      <w:r>
        <w:rPr>
          <w:rFonts w:ascii="Times New Roman" w:hAnsi="Times New Roman"/>
          <w:color w:val="000000"/>
          <w:sz w:val="28"/>
          <w:szCs w:val="28"/>
        </w:rPr>
        <w:t xml:space="preserve"> на</w:t>
      </w:r>
      <w:r w:rsidR="006821D3">
        <w:rPr>
          <w:rFonts w:ascii="Times New Roman" w:hAnsi="Times New Roman"/>
          <w:color w:val="000000"/>
          <w:sz w:val="28"/>
          <w:szCs w:val="28"/>
        </w:rPr>
        <w:t xml:space="preserve">  повторную </w:t>
      </w:r>
      <w:proofErr w:type="spellStart"/>
      <w:r w:rsidR="006821D3">
        <w:rPr>
          <w:rFonts w:ascii="Times New Roman" w:hAnsi="Times New Roman"/>
          <w:color w:val="000000"/>
          <w:sz w:val="28"/>
          <w:szCs w:val="28"/>
        </w:rPr>
        <w:t>госэкспертизу</w:t>
      </w:r>
      <w:proofErr w:type="spellEnd"/>
      <w:r w:rsidR="002E0EB3" w:rsidRPr="00D66480">
        <w:rPr>
          <w:rFonts w:ascii="Times New Roman" w:hAnsi="Times New Roman"/>
          <w:color w:val="000000"/>
          <w:sz w:val="28"/>
          <w:szCs w:val="28"/>
        </w:rPr>
        <w:t xml:space="preserve"> объекта «Крытый хоккейный корт с искусственным льдом»</w:t>
      </w:r>
      <w:r>
        <w:rPr>
          <w:rFonts w:ascii="Times New Roman" w:hAnsi="Times New Roman"/>
          <w:color w:val="000000"/>
          <w:sz w:val="28"/>
          <w:szCs w:val="28"/>
        </w:rPr>
        <w:t>;</w:t>
      </w:r>
      <w:r w:rsidR="002E0EB3" w:rsidRPr="00D66480">
        <w:rPr>
          <w:rFonts w:ascii="Times New Roman" w:hAnsi="Times New Roman"/>
          <w:color w:val="000000"/>
          <w:sz w:val="28"/>
          <w:szCs w:val="28"/>
        </w:rPr>
        <w:t xml:space="preserve">  </w:t>
      </w:r>
    </w:p>
    <w:p w:rsidR="002E0EB3" w:rsidRPr="00AB3EB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C00000"/>
          <w:sz w:val="28"/>
          <w:szCs w:val="28"/>
        </w:rPr>
        <w:t>254,9 тыс. руб</w:t>
      </w:r>
      <w:r>
        <w:rPr>
          <w:rFonts w:ascii="Times New Roman" w:hAnsi="Times New Roman"/>
          <w:b/>
          <w:color w:val="C00000"/>
          <w:sz w:val="28"/>
          <w:szCs w:val="28"/>
        </w:rPr>
        <w:t>.</w:t>
      </w:r>
      <w:r w:rsidR="002E0EB3" w:rsidRPr="00AB3EB0">
        <w:rPr>
          <w:rFonts w:ascii="Times New Roman" w:hAnsi="Times New Roman"/>
          <w:color w:val="000000"/>
          <w:sz w:val="28"/>
          <w:szCs w:val="28"/>
        </w:rPr>
        <w:t xml:space="preserve"> </w:t>
      </w:r>
      <w:r>
        <w:rPr>
          <w:rFonts w:ascii="Times New Roman" w:hAnsi="Times New Roman"/>
          <w:color w:val="000000"/>
          <w:sz w:val="28"/>
          <w:szCs w:val="28"/>
        </w:rPr>
        <w:t xml:space="preserve">на </w:t>
      </w:r>
      <w:r w:rsidR="002E0EB3" w:rsidRPr="00AB3EB0">
        <w:rPr>
          <w:rFonts w:ascii="Times New Roman" w:hAnsi="Times New Roman"/>
          <w:color w:val="000000"/>
          <w:sz w:val="28"/>
          <w:szCs w:val="28"/>
        </w:rPr>
        <w:t>авторский надзор «Крытого хоккейного корта»</w:t>
      </w:r>
      <w:r>
        <w:rPr>
          <w:rFonts w:ascii="Times New Roman" w:hAnsi="Times New Roman"/>
          <w:color w:val="000000"/>
          <w:sz w:val="28"/>
          <w:szCs w:val="28"/>
        </w:rPr>
        <w:t>;</w:t>
      </w:r>
    </w:p>
    <w:p w:rsidR="002E0EB3" w:rsidRPr="00AB3EB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C00000"/>
          <w:sz w:val="28"/>
          <w:szCs w:val="28"/>
        </w:rPr>
        <w:t>1, 59 млн. руб</w:t>
      </w:r>
      <w:r>
        <w:rPr>
          <w:rFonts w:ascii="Times New Roman" w:hAnsi="Times New Roman"/>
          <w:b/>
          <w:color w:val="C00000"/>
          <w:sz w:val="28"/>
          <w:szCs w:val="28"/>
        </w:rPr>
        <w:t>.</w:t>
      </w:r>
      <w:r w:rsidRPr="00AB3EB0">
        <w:rPr>
          <w:rFonts w:ascii="Times New Roman" w:hAnsi="Times New Roman"/>
          <w:color w:val="000000"/>
          <w:sz w:val="28"/>
          <w:szCs w:val="28"/>
        </w:rPr>
        <w:t xml:space="preserve"> </w:t>
      </w:r>
      <w:r>
        <w:rPr>
          <w:rFonts w:ascii="Times New Roman" w:hAnsi="Times New Roman"/>
          <w:color w:val="000000"/>
          <w:sz w:val="28"/>
          <w:szCs w:val="28"/>
        </w:rPr>
        <w:t>на</w:t>
      </w:r>
      <w:r w:rsidR="001D075A">
        <w:rPr>
          <w:rFonts w:ascii="Times New Roman" w:hAnsi="Times New Roman"/>
          <w:color w:val="000000"/>
          <w:sz w:val="28"/>
          <w:szCs w:val="28"/>
        </w:rPr>
        <w:t xml:space="preserve"> строительный контроль</w:t>
      </w:r>
      <w:r w:rsidR="002E0EB3" w:rsidRPr="00AB3EB0">
        <w:rPr>
          <w:rFonts w:ascii="Times New Roman" w:hAnsi="Times New Roman"/>
          <w:color w:val="000000"/>
          <w:sz w:val="28"/>
          <w:szCs w:val="28"/>
        </w:rPr>
        <w:t xml:space="preserve"> за строительст</w:t>
      </w:r>
      <w:r>
        <w:rPr>
          <w:rFonts w:ascii="Times New Roman" w:hAnsi="Times New Roman"/>
          <w:color w:val="000000"/>
          <w:sz w:val="28"/>
          <w:szCs w:val="28"/>
        </w:rPr>
        <w:t>вом «Крытого хоккейного корта»;</w:t>
      </w:r>
    </w:p>
    <w:p w:rsidR="002E0EB3" w:rsidRPr="00AB3EB0" w:rsidRDefault="00D66480" w:rsidP="00CE0001">
      <w:pPr>
        <w:pStyle w:val="a9"/>
        <w:numPr>
          <w:ilvl w:val="0"/>
          <w:numId w:val="12"/>
        </w:numPr>
        <w:shd w:val="clear" w:color="auto" w:fill="FFFFFF"/>
        <w:tabs>
          <w:tab w:val="left" w:pos="0"/>
        </w:tabs>
        <w:spacing w:line="312" w:lineRule="exact"/>
        <w:ind w:right="15"/>
        <w:jc w:val="both"/>
        <w:rPr>
          <w:rFonts w:ascii="Times New Roman" w:hAnsi="Times New Roman"/>
          <w:color w:val="000000"/>
          <w:sz w:val="28"/>
          <w:szCs w:val="28"/>
        </w:rPr>
      </w:pPr>
      <w:r w:rsidRPr="00D66480">
        <w:rPr>
          <w:rFonts w:ascii="Times New Roman" w:hAnsi="Times New Roman"/>
          <w:b/>
          <w:color w:val="00B050"/>
          <w:sz w:val="28"/>
          <w:szCs w:val="28"/>
        </w:rPr>
        <w:t>248,64 тыс. руб</w:t>
      </w:r>
      <w:r w:rsidR="0010239F">
        <w:rPr>
          <w:rFonts w:ascii="Times New Roman" w:hAnsi="Times New Roman"/>
          <w:b/>
          <w:color w:val="00B050"/>
          <w:sz w:val="28"/>
          <w:szCs w:val="28"/>
        </w:rPr>
        <w:t>.</w:t>
      </w:r>
      <w:r w:rsidRPr="00AB3EB0">
        <w:rPr>
          <w:rFonts w:ascii="Times New Roman" w:hAnsi="Times New Roman"/>
          <w:color w:val="000000"/>
          <w:sz w:val="28"/>
          <w:szCs w:val="28"/>
        </w:rPr>
        <w:t xml:space="preserve"> </w:t>
      </w:r>
      <w:r>
        <w:rPr>
          <w:rFonts w:ascii="Times New Roman" w:hAnsi="Times New Roman"/>
          <w:color w:val="000000"/>
          <w:sz w:val="28"/>
          <w:szCs w:val="28"/>
        </w:rPr>
        <w:t xml:space="preserve">на </w:t>
      </w:r>
      <w:r w:rsidR="002E0EB3" w:rsidRPr="00AB3EB0">
        <w:rPr>
          <w:rFonts w:ascii="Times New Roman" w:hAnsi="Times New Roman"/>
          <w:color w:val="000000"/>
          <w:sz w:val="28"/>
          <w:szCs w:val="28"/>
        </w:rPr>
        <w:t>строител</w:t>
      </w:r>
      <w:r>
        <w:rPr>
          <w:rFonts w:ascii="Times New Roman" w:hAnsi="Times New Roman"/>
          <w:color w:val="000000"/>
          <w:sz w:val="28"/>
          <w:szCs w:val="28"/>
        </w:rPr>
        <w:t>ьство крытого хоккейного корта;</w:t>
      </w:r>
    </w:p>
    <w:p w:rsidR="002E0EB3" w:rsidRPr="00675F7F" w:rsidRDefault="002E0EB3" w:rsidP="00CE0001">
      <w:pPr>
        <w:pStyle w:val="a9"/>
        <w:numPr>
          <w:ilvl w:val="0"/>
          <w:numId w:val="12"/>
        </w:numPr>
        <w:shd w:val="clear" w:color="auto" w:fill="FFFFFF"/>
        <w:tabs>
          <w:tab w:val="left" w:pos="0"/>
        </w:tabs>
        <w:spacing w:line="312" w:lineRule="exact"/>
        <w:ind w:right="15"/>
        <w:jc w:val="both"/>
        <w:rPr>
          <w:rFonts w:ascii="Times New Roman" w:hAnsi="Times New Roman"/>
          <w:b/>
          <w:color w:val="C00000"/>
          <w:sz w:val="28"/>
          <w:szCs w:val="28"/>
        </w:rPr>
      </w:pPr>
      <w:r w:rsidRPr="00D66480">
        <w:rPr>
          <w:rFonts w:ascii="Times New Roman" w:hAnsi="Times New Roman"/>
          <w:color w:val="000000"/>
          <w:sz w:val="28"/>
          <w:szCs w:val="28"/>
        </w:rPr>
        <w:t xml:space="preserve"> </w:t>
      </w:r>
      <w:r w:rsidR="00D66480" w:rsidRPr="00D66480">
        <w:rPr>
          <w:rFonts w:ascii="Times New Roman" w:hAnsi="Times New Roman"/>
          <w:b/>
          <w:color w:val="C00000"/>
          <w:sz w:val="28"/>
          <w:szCs w:val="28"/>
        </w:rPr>
        <w:t>более 24, 89 тыс. руб.</w:t>
      </w:r>
      <w:r w:rsidR="00D66480">
        <w:rPr>
          <w:rFonts w:ascii="Times New Roman" w:hAnsi="Times New Roman"/>
          <w:b/>
          <w:color w:val="C00000"/>
          <w:sz w:val="28"/>
          <w:szCs w:val="28"/>
        </w:rPr>
        <w:t xml:space="preserve"> на </w:t>
      </w:r>
      <w:r w:rsidR="007B4C84">
        <w:rPr>
          <w:rFonts w:ascii="Times New Roman" w:hAnsi="Times New Roman"/>
          <w:color w:val="000000"/>
          <w:sz w:val="28"/>
          <w:szCs w:val="28"/>
        </w:rPr>
        <w:t>приобретение оборудования</w:t>
      </w:r>
      <w:r w:rsidRPr="00D66480">
        <w:rPr>
          <w:rFonts w:ascii="Times New Roman" w:hAnsi="Times New Roman"/>
          <w:color w:val="000000"/>
          <w:sz w:val="28"/>
          <w:szCs w:val="28"/>
        </w:rPr>
        <w:t xml:space="preserve"> на объект  «Крытый хоккейный</w:t>
      </w:r>
      <w:r w:rsidR="00D66480">
        <w:rPr>
          <w:rFonts w:ascii="Times New Roman" w:hAnsi="Times New Roman"/>
          <w:color w:val="000000"/>
          <w:sz w:val="28"/>
          <w:szCs w:val="28"/>
        </w:rPr>
        <w:t xml:space="preserve"> корт с искусственным льдом» </w:t>
      </w:r>
      <w:r w:rsidRPr="00D66480">
        <w:rPr>
          <w:rFonts w:ascii="Times New Roman" w:hAnsi="Times New Roman"/>
          <w:color w:val="000000"/>
          <w:sz w:val="28"/>
          <w:szCs w:val="28"/>
        </w:rPr>
        <w:t xml:space="preserve"> </w:t>
      </w:r>
      <w:r w:rsidR="00D66480">
        <w:rPr>
          <w:rFonts w:ascii="Times New Roman" w:hAnsi="Times New Roman"/>
          <w:color w:val="000000"/>
          <w:sz w:val="28"/>
          <w:szCs w:val="28"/>
        </w:rPr>
        <w:t>(</w:t>
      </w:r>
      <w:r w:rsidRPr="00D66480">
        <w:rPr>
          <w:rFonts w:ascii="Times New Roman" w:hAnsi="Times New Roman"/>
          <w:color w:val="000000"/>
          <w:sz w:val="28"/>
          <w:szCs w:val="28"/>
        </w:rPr>
        <w:t>19 муниципальным контрактам</w:t>
      </w:r>
      <w:r w:rsidR="00D66480">
        <w:rPr>
          <w:rFonts w:ascii="Times New Roman" w:hAnsi="Times New Roman"/>
          <w:color w:val="000000"/>
          <w:sz w:val="28"/>
          <w:szCs w:val="28"/>
        </w:rPr>
        <w:t>).</w:t>
      </w:r>
      <w:r w:rsidRPr="00D66480">
        <w:rPr>
          <w:rFonts w:ascii="Times New Roman" w:hAnsi="Times New Roman"/>
          <w:color w:val="000000"/>
          <w:sz w:val="28"/>
          <w:szCs w:val="28"/>
        </w:rPr>
        <w:t xml:space="preserve"> </w:t>
      </w:r>
    </w:p>
    <w:p w:rsidR="00A11041" w:rsidRDefault="00A11041" w:rsidP="00675F7F">
      <w:pPr>
        <w:pStyle w:val="a9"/>
        <w:shd w:val="clear" w:color="auto" w:fill="FFFFFF"/>
        <w:tabs>
          <w:tab w:val="left" w:pos="0"/>
        </w:tabs>
        <w:spacing w:line="312" w:lineRule="exact"/>
        <w:ind w:left="142" w:right="15" w:firstLine="578"/>
        <w:jc w:val="both"/>
        <w:rPr>
          <w:rFonts w:ascii="Times New Roman" w:hAnsi="Times New Roman"/>
          <w:color w:val="000000"/>
          <w:sz w:val="28"/>
          <w:szCs w:val="28"/>
        </w:rPr>
      </w:pPr>
    </w:p>
    <w:p w:rsidR="00675F7F" w:rsidRDefault="00675F7F" w:rsidP="00675F7F">
      <w:pPr>
        <w:pStyle w:val="a9"/>
        <w:shd w:val="clear" w:color="auto" w:fill="FFFFFF"/>
        <w:tabs>
          <w:tab w:val="left" w:pos="0"/>
        </w:tabs>
        <w:spacing w:line="312" w:lineRule="exact"/>
        <w:ind w:left="142" w:right="15" w:firstLine="578"/>
        <w:jc w:val="both"/>
        <w:rPr>
          <w:rFonts w:ascii="Times New Roman" w:hAnsi="Times New Roman"/>
          <w:color w:val="000000"/>
          <w:sz w:val="28"/>
          <w:szCs w:val="28"/>
        </w:rPr>
      </w:pPr>
      <w:r>
        <w:rPr>
          <w:rFonts w:ascii="Times New Roman" w:hAnsi="Times New Roman"/>
          <w:color w:val="000000"/>
          <w:sz w:val="28"/>
          <w:szCs w:val="28"/>
        </w:rPr>
        <w:t xml:space="preserve">В октябре 2023 года с участием губернатора Челябинской области </w:t>
      </w:r>
      <w:r w:rsidR="00A11041">
        <w:rPr>
          <w:rFonts w:ascii="Times New Roman" w:hAnsi="Times New Roman"/>
          <w:color w:val="000000"/>
          <w:sz w:val="28"/>
          <w:szCs w:val="28"/>
        </w:rPr>
        <w:t xml:space="preserve">Алексея </w:t>
      </w:r>
      <w:proofErr w:type="spellStart"/>
      <w:r w:rsidR="00A11041">
        <w:rPr>
          <w:rFonts w:ascii="Times New Roman" w:hAnsi="Times New Roman"/>
          <w:color w:val="000000"/>
          <w:sz w:val="28"/>
          <w:szCs w:val="28"/>
        </w:rPr>
        <w:t>Текслера</w:t>
      </w:r>
      <w:proofErr w:type="spellEnd"/>
      <w:r w:rsidR="00A11041">
        <w:rPr>
          <w:rFonts w:ascii="Times New Roman" w:hAnsi="Times New Roman"/>
          <w:color w:val="000000"/>
          <w:sz w:val="28"/>
          <w:szCs w:val="28"/>
        </w:rPr>
        <w:t xml:space="preserve"> </w:t>
      </w:r>
      <w:r>
        <w:rPr>
          <w:rFonts w:ascii="Times New Roman" w:hAnsi="Times New Roman"/>
          <w:color w:val="000000"/>
          <w:sz w:val="28"/>
          <w:szCs w:val="28"/>
        </w:rPr>
        <w:t>со</w:t>
      </w:r>
      <w:r w:rsidR="00A11041">
        <w:rPr>
          <w:rFonts w:ascii="Times New Roman" w:hAnsi="Times New Roman"/>
          <w:color w:val="000000"/>
          <w:sz w:val="28"/>
          <w:szCs w:val="28"/>
        </w:rPr>
        <w:t>с</w:t>
      </w:r>
      <w:r>
        <w:rPr>
          <w:rFonts w:ascii="Times New Roman" w:hAnsi="Times New Roman"/>
          <w:color w:val="000000"/>
          <w:sz w:val="28"/>
          <w:szCs w:val="28"/>
        </w:rPr>
        <w:t xml:space="preserve">тоялось торжественное открытие </w:t>
      </w:r>
      <w:r w:rsidR="006821D3">
        <w:rPr>
          <w:rFonts w:ascii="Times New Roman" w:hAnsi="Times New Roman"/>
          <w:color w:val="000000"/>
          <w:sz w:val="28"/>
          <w:szCs w:val="28"/>
        </w:rPr>
        <w:t xml:space="preserve">«Ледовой арены имени В.П. </w:t>
      </w:r>
      <w:proofErr w:type="spellStart"/>
      <w:r w:rsidR="006821D3">
        <w:rPr>
          <w:rFonts w:ascii="Times New Roman" w:hAnsi="Times New Roman"/>
          <w:color w:val="000000"/>
          <w:sz w:val="28"/>
          <w:szCs w:val="28"/>
        </w:rPr>
        <w:t>Знарка</w:t>
      </w:r>
      <w:proofErr w:type="spellEnd"/>
      <w:r w:rsidR="006821D3">
        <w:rPr>
          <w:rFonts w:ascii="Times New Roman" w:hAnsi="Times New Roman"/>
          <w:color w:val="000000"/>
          <w:sz w:val="28"/>
          <w:szCs w:val="28"/>
        </w:rPr>
        <w:t>»</w:t>
      </w:r>
    </w:p>
    <w:p w:rsidR="003823F0" w:rsidRPr="006843C5" w:rsidRDefault="00EB3371" w:rsidP="003E2984">
      <w:pPr>
        <w:pStyle w:val="a9"/>
        <w:shd w:val="clear" w:color="auto" w:fill="FFFFFF"/>
        <w:tabs>
          <w:tab w:val="left" w:pos="0"/>
        </w:tabs>
        <w:spacing w:line="312" w:lineRule="exact"/>
        <w:ind w:left="142" w:right="15" w:firstLine="578"/>
        <w:jc w:val="both"/>
        <w:rPr>
          <w:rFonts w:ascii="Times New Roman" w:eastAsia="Calibri" w:hAnsi="Times New Roman"/>
          <w:b/>
          <w:i/>
          <w:color w:val="FF0000"/>
          <w:sz w:val="28"/>
          <w:szCs w:val="28"/>
          <w:lang w:eastAsia="ru-RU"/>
        </w:rPr>
      </w:pPr>
      <w:r>
        <w:rPr>
          <w:rFonts w:ascii="Times New Roman" w:hAnsi="Times New Roman"/>
          <w:color w:val="000000"/>
          <w:sz w:val="28"/>
          <w:szCs w:val="28"/>
        </w:rPr>
        <w:t xml:space="preserve">ХОЧУ ПОБЛАГОДАРИТЬ ВСЕХ, КТО ПРИНИМАЛ УЧАСТИЕ СТРОИТЕЛЬСВЕ И </w:t>
      </w:r>
    </w:p>
    <w:p w:rsidR="002A5B4F" w:rsidRPr="006843C5" w:rsidRDefault="002A5B4F" w:rsidP="003823F0">
      <w:pPr>
        <w:widowControl w:val="0"/>
        <w:autoSpaceDE w:val="0"/>
        <w:autoSpaceDN w:val="0"/>
        <w:adjustRightInd w:val="0"/>
        <w:spacing w:after="0" w:line="276" w:lineRule="auto"/>
        <w:ind w:firstLine="709"/>
        <w:jc w:val="both"/>
        <w:rPr>
          <w:rFonts w:ascii="Times New Roman" w:eastAsia="Calibri" w:hAnsi="Times New Roman" w:cs="Times New Roman"/>
          <w:b/>
          <w:i/>
          <w:color w:val="FF0000"/>
          <w:sz w:val="28"/>
          <w:szCs w:val="28"/>
          <w:lang w:eastAsia="ru-RU"/>
        </w:rPr>
      </w:pPr>
    </w:p>
    <w:p w:rsidR="00D0284A" w:rsidRPr="00574D75" w:rsidRDefault="002A5B4F" w:rsidP="002A5B4F">
      <w:pPr>
        <w:ind w:firstLine="284"/>
        <w:jc w:val="center"/>
        <w:rPr>
          <w:rFonts w:ascii="Times New Roman" w:hAnsi="Times New Roman" w:cs="Times New Roman"/>
          <w:b/>
          <w:i/>
          <w:color w:val="002060"/>
          <w:sz w:val="28"/>
          <w:szCs w:val="28"/>
        </w:rPr>
      </w:pPr>
      <w:r w:rsidRPr="00574D75">
        <w:rPr>
          <w:rFonts w:ascii="Times New Roman" w:hAnsi="Times New Roman" w:cs="Times New Roman"/>
          <w:b/>
          <w:i/>
          <w:color w:val="002060"/>
          <w:sz w:val="28"/>
          <w:szCs w:val="28"/>
        </w:rPr>
        <w:t>Меры социальной поддержки и социальной помощи отдельным категориям граждан</w:t>
      </w:r>
    </w:p>
    <w:p w:rsidR="00165B8D" w:rsidRPr="00687609" w:rsidRDefault="00165B8D" w:rsidP="0068760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Наша задача </w:t>
      </w:r>
      <w:r w:rsidR="00D0284A" w:rsidRPr="00D0284A">
        <w:rPr>
          <w:rFonts w:ascii="Times New Roman" w:eastAsia="Times New Roman" w:hAnsi="Times New Roman" w:cs="Times New Roman"/>
          <w:sz w:val="28"/>
          <w:szCs w:val="28"/>
          <w:lang w:eastAsia="ru-RU"/>
        </w:rPr>
        <w:t>- повышение уровня жизни, доступности и качества социальных и медицинских услуг; создание условий для посильной трудовой занятости и расширение досту</w:t>
      </w:r>
      <w:r>
        <w:rPr>
          <w:rFonts w:ascii="Times New Roman" w:eastAsia="Times New Roman" w:hAnsi="Times New Roman" w:cs="Times New Roman"/>
          <w:sz w:val="28"/>
          <w:szCs w:val="28"/>
          <w:lang w:eastAsia="ru-RU"/>
        </w:rPr>
        <w:t>па к образовательным программам</w:t>
      </w:r>
      <w:r w:rsidR="00D0284A" w:rsidRPr="00D0284A">
        <w:rPr>
          <w:rFonts w:ascii="Times New Roman" w:eastAsia="Times New Roman" w:hAnsi="Times New Roman" w:cs="Times New Roman"/>
          <w:sz w:val="28"/>
          <w:szCs w:val="28"/>
          <w:lang w:eastAsia="ru-RU"/>
        </w:rPr>
        <w:t>.</w:t>
      </w:r>
    </w:p>
    <w:p w:rsidR="00165B8D" w:rsidRPr="00165B8D" w:rsidRDefault="00165B8D" w:rsidP="00165B8D">
      <w:pPr>
        <w:ind w:firstLine="708"/>
        <w:jc w:val="both"/>
        <w:rPr>
          <w:rFonts w:ascii="Times New Roman" w:hAnsi="Times New Roman" w:cs="Times New Roman"/>
          <w:sz w:val="28"/>
          <w:szCs w:val="28"/>
        </w:rPr>
      </w:pPr>
      <w:r w:rsidRPr="00165B8D">
        <w:rPr>
          <w:rFonts w:ascii="Times New Roman" w:hAnsi="Times New Roman" w:cs="Times New Roman"/>
          <w:color w:val="000000"/>
          <w:sz w:val="28"/>
          <w:szCs w:val="28"/>
          <w:lang w:eastAsia="ru-RU"/>
        </w:rPr>
        <w:t xml:space="preserve">Более </w:t>
      </w:r>
      <w:r w:rsidR="002E3A9C" w:rsidRPr="0010239F">
        <w:rPr>
          <w:rFonts w:ascii="Times New Roman" w:hAnsi="Times New Roman" w:cs="Times New Roman"/>
          <w:b/>
          <w:color w:val="C00000"/>
          <w:sz w:val="28"/>
          <w:szCs w:val="28"/>
          <w:lang w:eastAsia="ru-RU"/>
        </w:rPr>
        <w:t>13 тысяч человек</w:t>
      </w:r>
      <w:r w:rsidRPr="00165B8D">
        <w:rPr>
          <w:rFonts w:ascii="Times New Roman" w:hAnsi="Times New Roman" w:cs="Times New Roman"/>
          <w:color w:val="000000"/>
          <w:sz w:val="28"/>
          <w:szCs w:val="28"/>
          <w:lang w:eastAsia="ru-RU"/>
        </w:rPr>
        <w:t xml:space="preserve"> получили различные выплаты</w:t>
      </w:r>
      <w:r w:rsidR="007B4C84">
        <w:rPr>
          <w:rFonts w:ascii="Times New Roman" w:eastAsia="Times New Roman" w:hAnsi="Times New Roman" w:cs="Times New Roman"/>
          <w:color w:val="000000"/>
          <w:sz w:val="28"/>
          <w:szCs w:val="28"/>
          <w:lang w:eastAsia="ru-RU"/>
        </w:rPr>
        <w:t xml:space="preserve"> и</w:t>
      </w:r>
      <w:r w:rsidRPr="00165B8D">
        <w:rPr>
          <w:rFonts w:ascii="Times New Roman" w:eastAsia="Times New Roman" w:hAnsi="Times New Roman" w:cs="Times New Roman"/>
          <w:color w:val="000000"/>
          <w:sz w:val="28"/>
          <w:szCs w:val="28"/>
          <w:lang w:eastAsia="ru-RU"/>
        </w:rPr>
        <w:t xml:space="preserve"> социальные услуги. Это практически каждый второй житель Усть-Катавского городского округа. В </w:t>
      </w:r>
      <w:r w:rsidRPr="00165B8D">
        <w:rPr>
          <w:rFonts w:ascii="Times New Roman" w:eastAsia="Times New Roman" w:hAnsi="Times New Roman" w:cs="Times New Roman"/>
          <w:color w:val="000000"/>
          <w:sz w:val="28"/>
          <w:szCs w:val="28"/>
          <w:lang w:eastAsia="ru-RU"/>
        </w:rPr>
        <w:lastRenderedPageBreak/>
        <w:t xml:space="preserve">совокупности жителям муниципального образования предоставляется порядка </w:t>
      </w:r>
      <w:r w:rsidRPr="00165B8D">
        <w:rPr>
          <w:rFonts w:ascii="Times New Roman" w:eastAsia="Times New Roman" w:hAnsi="Times New Roman" w:cs="Times New Roman"/>
          <w:b/>
          <w:color w:val="000000"/>
          <w:sz w:val="28"/>
          <w:szCs w:val="28"/>
          <w:lang w:eastAsia="ru-RU"/>
        </w:rPr>
        <w:t>80 федеральных и региональных мер социальной поддержки</w:t>
      </w:r>
      <w:r w:rsidRPr="00165B8D">
        <w:rPr>
          <w:rFonts w:ascii="Times New Roman" w:eastAsia="Times New Roman" w:hAnsi="Times New Roman" w:cs="Times New Roman"/>
          <w:color w:val="000000"/>
          <w:sz w:val="28"/>
          <w:szCs w:val="28"/>
          <w:lang w:eastAsia="ru-RU"/>
        </w:rPr>
        <w:t>.</w:t>
      </w:r>
    </w:p>
    <w:p w:rsidR="00165B8D" w:rsidRPr="00165B8D" w:rsidRDefault="00165B8D" w:rsidP="00165B8D">
      <w:pPr>
        <w:jc w:val="both"/>
        <w:outlineLvl w:val="1"/>
        <w:rPr>
          <w:rFonts w:ascii="Times New Roman" w:hAnsi="Times New Roman" w:cs="Times New Roman"/>
          <w:color w:val="000000"/>
          <w:sz w:val="28"/>
          <w:szCs w:val="28"/>
          <w:lang w:eastAsia="ru-RU"/>
        </w:rPr>
      </w:pPr>
      <w:r w:rsidRPr="00165B8D">
        <w:rPr>
          <w:rFonts w:ascii="Times New Roman" w:eastAsia="Times New Roman" w:hAnsi="Times New Roman" w:cs="Times New Roman"/>
          <w:bCs/>
          <w:color w:val="000000"/>
          <w:sz w:val="28"/>
          <w:szCs w:val="28"/>
          <w:lang w:eastAsia="ru-RU"/>
        </w:rPr>
        <w:tab/>
      </w:r>
      <w:r w:rsidRPr="00165B8D">
        <w:rPr>
          <w:rFonts w:ascii="Times New Roman" w:eastAsia="Times New Roman" w:hAnsi="Times New Roman" w:cs="Times New Roman"/>
          <w:color w:val="000000"/>
          <w:sz w:val="28"/>
          <w:szCs w:val="28"/>
          <w:lang w:eastAsia="ru-RU"/>
        </w:rPr>
        <w:t xml:space="preserve">В 2023 году все социальные обязательства выполнены в полном объеме. На эти цели из бюджета было направлено около </w:t>
      </w:r>
      <w:r w:rsidR="0089079F">
        <w:rPr>
          <w:rFonts w:ascii="Times New Roman" w:hAnsi="Times New Roman" w:cs="Times New Roman"/>
          <w:b/>
          <w:color w:val="FF0000"/>
          <w:sz w:val="28"/>
          <w:szCs w:val="28"/>
          <w:lang w:eastAsia="ru-RU"/>
        </w:rPr>
        <w:t>230 м</w:t>
      </w:r>
      <w:r w:rsidRPr="00165B8D">
        <w:rPr>
          <w:rFonts w:ascii="Times New Roman" w:hAnsi="Times New Roman" w:cs="Times New Roman"/>
          <w:b/>
          <w:color w:val="FF0000"/>
          <w:sz w:val="28"/>
          <w:szCs w:val="28"/>
          <w:lang w:eastAsia="ru-RU"/>
        </w:rPr>
        <w:t>лн.</w:t>
      </w:r>
      <w:r w:rsidRPr="00165B8D">
        <w:rPr>
          <w:rFonts w:ascii="Times New Roman" w:eastAsia="Times New Roman" w:hAnsi="Times New Roman" w:cs="Times New Roman"/>
          <w:b/>
          <w:color w:val="FF0000"/>
          <w:sz w:val="28"/>
          <w:szCs w:val="28"/>
          <w:lang w:eastAsia="ru-RU"/>
        </w:rPr>
        <w:t xml:space="preserve"> руб</w:t>
      </w:r>
      <w:r w:rsidRPr="00165B8D">
        <w:rPr>
          <w:rFonts w:ascii="Times New Roman" w:eastAsia="Times New Roman" w:hAnsi="Times New Roman" w:cs="Times New Roman"/>
          <w:color w:val="000000"/>
          <w:sz w:val="28"/>
          <w:szCs w:val="28"/>
          <w:lang w:eastAsia="ru-RU"/>
        </w:rPr>
        <w:t>.</w:t>
      </w:r>
    </w:p>
    <w:p w:rsidR="00165B8D" w:rsidRPr="00165B8D" w:rsidRDefault="00165B8D" w:rsidP="00165B8D">
      <w:pPr>
        <w:spacing w:after="0" w:line="240" w:lineRule="auto"/>
        <w:jc w:val="both"/>
        <w:outlineLvl w:val="1"/>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t>СЛАЙД</w:t>
      </w:r>
      <w:r w:rsidR="00687609">
        <w:rPr>
          <w:rFonts w:ascii="Times New Roman" w:hAnsi="Times New Roman" w:cs="Times New Roman"/>
          <w:color w:val="000000"/>
          <w:sz w:val="28"/>
          <w:szCs w:val="28"/>
          <w:lang w:eastAsia="ru-RU"/>
        </w:rPr>
        <w:t xml:space="preserve"> </w:t>
      </w:r>
    </w:p>
    <w:p w:rsidR="00165B8D" w:rsidRPr="00165B8D" w:rsidRDefault="00165B8D" w:rsidP="00165B8D">
      <w:pPr>
        <w:spacing w:after="0" w:line="240" w:lineRule="auto"/>
        <w:jc w:val="center"/>
        <w:outlineLvl w:val="1"/>
        <w:rPr>
          <w:rFonts w:ascii="Times New Roman" w:hAnsi="Times New Roman" w:cs="Times New Roman"/>
          <w:b/>
          <w:color w:val="002060"/>
          <w:sz w:val="28"/>
          <w:szCs w:val="28"/>
        </w:rPr>
      </w:pPr>
      <w:r w:rsidRPr="00165B8D">
        <w:rPr>
          <w:rFonts w:ascii="Times New Roman" w:eastAsia="Times New Roman" w:hAnsi="Times New Roman" w:cs="Times New Roman"/>
          <w:b/>
          <w:color w:val="002060"/>
          <w:sz w:val="28"/>
          <w:szCs w:val="28"/>
          <w:lang w:eastAsia="ru-RU"/>
        </w:rPr>
        <w:t>Основные направления расходов 2023 года:</w:t>
      </w:r>
    </w:p>
    <w:p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lang w:eastAsia="zh-CN"/>
        </w:rPr>
      </w:pPr>
      <w:r w:rsidRPr="00165B8D">
        <w:rPr>
          <w:rFonts w:ascii="Times New Roman" w:eastAsia="Times New Roman" w:hAnsi="Times New Roman" w:cs="Times New Roman"/>
          <w:b/>
          <w:color w:val="C00000"/>
          <w:sz w:val="28"/>
          <w:szCs w:val="28"/>
          <w:lang w:eastAsia="ru-RU"/>
        </w:rPr>
        <w:t>119,5 млн</w:t>
      </w:r>
      <w:r w:rsidRPr="00165B8D">
        <w:rPr>
          <w:rFonts w:ascii="Times New Roman" w:hAnsi="Times New Roman" w:cs="Times New Roman"/>
          <w:b/>
          <w:color w:val="C00000"/>
          <w:sz w:val="28"/>
          <w:szCs w:val="28"/>
          <w:lang w:eastAsia="ru-RU"/>
        </w:rPr>
        <w:t>. руб.</w:t>
      </w:r>
      <w:r w:rsidRPr="00165B8D">
        <w:rPr>
          <w:rFonts w:ascii="Times New Roman" w:eastAsia="Times New Roman" w:hAnsi="Times New Roman" w:cs="Times New Roman"/>
          <w:b/>
          <w:color w:val="C00000"/>
          <w:sz w:val="28"/>
          <w:szCs w:val="28"/>
          <w:lang w:eastAsia="ru-RU"/>
        </w:rPr>
        <w:t xml:space="preserve"> (53%)</w:t>
      </w:r>
      <w:r w:rsidRPr="00165B8D">
        <w:rPr>
          <w:rFonts w:ascii="Times New Roman" w:hAnsi="Times New Roman" w:cs="Times New Roman"/>
          <w:b/>
          <w:color w:val="C00000"/>
          <w:sz w:val="28"/>
          <w:szCs w:val="28"/>
          <w:lang w:eastAsia="ru-RU"/>
        </w:rPr>
        <w:t xml:space="preserve"> </w:t>
      </w:r>
      <w:r w:rsidRPr="00165B8D">
        <w:rPr>
          <w:rFonts w:ascii="Times New Roman" w:eastAsia="Times New Roman" w:hAnsi="Times New Roman" w:cs="Times New Roman"/>
          <w:color w:val="000000"/>
          <w:sz w:val="28"/>
          <w:szCs w:val="28"/>
          <w:lang w:eastAsia="ru-RU"/>
        </w:rPr>
        <w:t>- меры социальной поддерж</w:t>
      </w:r>
      <w:r w:rsidRPr="00165B8D">
        <w:rPr>
          <w:rFonts w:ascii="Times New Roman" w:hAnsi="Times New Roman" w:cs="Times New Roman"/>
          <w:color w:val="000000"/>
          <w:sz w:val="28"/>
          <w:szCs w:val="28"/>
          <w:lang w:eastAsia="ru-RU"/>
        </w:rPr>
        <w:t>ки отдельных категорий граждан</w:t>
      </w:r>
      <w:r w:rsidRPr="00165B8D">
        <w:rPr>
          <w:rFonts w:ascii="Times New Roman" w:eastAsia="Times New Roman" w:hAnsi="Times New Roman" w:cs="Times New Roman"/>
          <w:color w:val="000000"/>
          <w:sz w:val="28"/>
          <w:szCs w:val="28"/>
          <w:lang w:eastAsia="ru-RU"/>
        </w:rPr>
        <w:t>;</w:t>
      </w:r>
    </w:p>
    <w:p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lang w:eastAsia="zh-CN"/>
        </w:rPr>
      </w:pPr>
      <w:r w:rsidRPr="00165B8D">
        <w:rPr>
          <w:rFonts w:ascii="Times New Roman" w:eastAsia="Times New Roman" w:hAnsi="Times New Roman" w:cs="Times New Roman"/>
          <w:b/>
          <w:color w:val="C00000"/>
          <w:sz w:val="28"/>
          <w:szCs w:val="28"/>
          <w:lang w:eastAsia="ru-RU"/>
        </w:rPr>
        <w:t>32,8 млн</w:t>
      </w:r>
      <w:r w:rsidRPr="00165B8D">
        <w:rPr>
          <w:rFonts w:ascii="Times New Roman" w:hAnsi="Times New Roman" w:cs="Times New Roman"/>
          <w:b/>
          <w:color w:val="C00000"/>
          <w:sz w:val="28"/>
          <w:szCs w:val="28"/>
          <w:lang w:eastAsia="ru-RU"/>
        </w:rPr>
        <w:t>.</w:t>
      </w:r>
      <w:r w:rsidRPr="00165B8D">
        <w:rPr>
          <w:rFonts w:ascii="Times New Roman" w:eastAsia="Times New Roman" w:hAnsi="Times New Roman" w:cs="Times New Roman"/>
          <w:b/>
          <w:color w:val="C00000"/>
          <w:sz w:val="28"/>
          <w:szCs w:val="28"/>
          <w:lang w:eastAsia="ru-RU"/>
        </w:rPr>
        <w:t xml:space="preserve"> </w:t>
      </w:r>
      <w:r w:rsidRPr="00165B8D">
        <w:rPr>
          <w:rFonts w:ascii="Times New Roman" w:hAnsi="Times New Roman" w:cs="Times New Roman"/>
          <w:b/>
          <w:color w:val="C00000"/>
          <w:sz w:val="28"/>
          <w:szCs w:val="28"/>
          <w:lang w:eastAsia="ru-RU"/>
        </w:rPr>
        <w:t>руб.</w:t>
      </w:r>
      <w:r w:rsidRPr="00165B8D">
        <w:rPr>
          <w:rFonts w:ascii="Times New Roman" w:eastAsia="Times New Roman" w:hAnsi="Times New Roman" w:cs="Times New Roman"/>
          <w:b/>
          <w:color w:val="C00000"/>
          <w:sz w:val="28"/>
          <w:szCs w:val="28"/>
          <w:lang w:eastAsia="ru-RU"/>
        </w:rPr>
        <w:t xml:space="preserve"> (14,3 %)</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содействие росту реальных доходов семей с детьми</w:t>
      </w:r>
      <w:r w:rsidRPr="00165B8D">
        <w:rPr>
          <w:rFonts w:ascii="Times New Roman" w:hAnsi="Times New Roman" w:cs="Times New Roman"/>
          <w:color w:val="000000"/>
          <w:sz w:val="28"/>
          <w:szCs w:val="28"/>
          <w:lang w:eastAsia="ru-RU"/>
        </w:rPr>
        <w:t>;</w:t>
      </w:r>
    </w:p>
    <w:p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lang w:eastAsia="zh-CN"/>
        </w:rPr>
      </w:pPr>
      <w:r w:rsidRPr="00165B8D">
        <w:rPr>
          <w:rFonts w:ascii="Times New Roman" w:eastAsia="Times New Roman" w:hAnsi="Times New Roman" w:cs="Times New Roman"/>
          <w:b/>
          <w:color w:val="C00000"/>
          <w:sz w:val="28"/>
          <w:szCs w:val="28"/>
          <w:lang w:eastAsia="ru-RU"/>
        </w:rPr>
        <w:t>32,8 млн</w:t>
      </w:r>
      <w:r w:rsidRPr="00165B8D">
        <w:rPr>
          <w:rFonts w:ascii="Times New Roman" w:hAnsi="Times New Roman" w:cs="Times New Roman"/>
          <w:b/>
          <w:color w:val="C00000"/>
          <w:sz w:val="28"/>
          <w:szCs w:val="28"/>
          <w:lang w:eastAsia="ru-RU"/>
        </w:rPr>
        <w:t>. руб.</w:t>
      </w:r>
      <w:r w:rsidRPr="00165B8D">
        <w:rPr>
          <w:rFonts w:ascii="Times New Roman" w:eastAsia="Times New Roman" w:hAnsi="Times New Roman" w:cs="Times New Roman"/>
          <w:b/>
          <w:color w:val="C00000"/>
          <w:sz w:val="28"/>
          <w:szCs w:val="28"/>
          <w:lang w:eastAsia="ru-RU"/>
        </w:rPr>
        <w:t xml:space="preserve"> (14,3%)</w:t>
      </w:r>
      <w:r w:rsidRPr="00165B8D">
        <w:rPr>
          <w:rFonts w:ascii="Times New Roman" w:hAnsi="Times New Roman" w:cs="Times New Roman"/>
          <w:b/>
          <w:color w:val="C00000"/>
          <w:sz w:val="28"/>
          <w:szCs w:val="28"/>
          <w:lang w:eastAsia="ru-RU"/>
        </w:rPr>
        <w:t xml:space="preserve"> </w:t>
      </w:r>
      <w:r w:rsidRPr="00165B8D">
        <w:rPr>
          <w:rFonts w:ascii="Times New Roman" w:hAnsi="Times New Roman" w:cs="Times New Roman"/>
          <w:b/>
          <w:sz w:val="28"/>
          <w:szCs w:val="28"/>
          <w:lang w:eastAsia="ru-RU"/>
        </w:rPr>
        <w:t xml:space="preserve">- </w:t>
      </w:r>
      <w:r w:rsidRPr="00165B8D">
        <w:rPr>
          <w:rFonts w:ascii="Times New Roman" w:eastAsia="Times New Roman" w:hAnsi="Times New Roman" w:cs="Times New Roman"/>
          <w:color w:val="000000"/>
          <w:sz w:val="28"/>
          <w:szCs w:val="28"/>
          <w:lang w:eastAsia="ru-RU"/>
        </w:rPr>
        <w:t>социальное обслуживание населения</w:t>
      </w:r>
      <w:r w:rsidRPr="00165B8D">
        <w:rPr>
          <w:rFonts w:ascii="Times New Roman" w:hAnsi="Times New Roman" w:cs="Times New Roman"/>
          <w:color w:val="000000"/>
          <w:sz w:val="28"/>
          <w:szCs w:val="28"/>
          <w:lang w:eastAsia="ru-RU"/>
        </w:rPr>
        <w:t>;</w:t>
      </w:r>
    </w:p>
    <w:p w:rsidR="00165B8D" w:rsidRPr="00165B8D" w:rsidRDefault="00165B8D" w:rsidP="00CE0001">
      <w:pPr>
        <w:numPr>
          <w:ilvl w:val="0"/>
          <w:numId w:val="14"/>
        </w:numPr>
        <w:suppressAutoHyphens/>
        <w:spacing w:after="0" w:line="240" w:lineRule="auto"/>
        <w:jc w:val="both"/>
        <w:rPr>
          <w:rFonts w:ascii="Times New Roman" w:hAnsi="Times New Roman" w:cs="Times New Roman"/>
          <w:sz w:val="28"/>
          <w:szCs w:val="28"/>
        </w:rPr>
      </w:pPr>
      <w:r w:rsidRPr="00165B8D">
        <w:rPr>
          <w:rFonts w:ascii="Times New Roman" w:hAnsi="Times New Roman" w:cs="Times New Roman"/>
          <w:b/>
          <w:color w:val="C00000"/>
          <w:sz w:val="28"/>
          <w:szCs w:val="28"/>
          <w:lang w:eastAsia="ru-RU"/>
        </w:rPr>
        <w:t>24,8 млн. руб. (11%)</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социальная поддержка детей-сирот и детей, оста</w:t>
      </w:r>
      <w:r w:rsidRPr="00165B8D">
        <w:rPr>
          <w:rFonts w:ascii="Times New Roman" w:hAnsi="Times New Roman" w:cs="Times New Roman"/>
          <w:color w:val="000000"/>
          <w:sz w:val="28"/>
          <w:szCs w:val="28"/>
          <w:lang w:eastAsia="ru-RU"/>
        </w:rPr>
        <w:t>вшихся без попечения родителей;</w:t>
      </w:r>
      <w:r w:rsidRPr="00165B8D">
        <w:rPr>
          <w:rFonts w:ascii="Times New Roman" w:eastAsia="Times New Roman" w:hAnsi="Times New Roman" w:cs="Times New Roman"/>
          <w:color w:val="000000"/>
          <w:sz w:val="28"/>
          <w:szCs w:val="28"/>
          <w:lang w:eastAsia="ru-RU"/>
        </w:rPr>
        <w:t xml:space="preserve"> </w:t>
      </w:r>
    </w:p>
    <w:p w:rsidR="00165B8D" w:rsidRPr="00165B8D" w:rsidRDefault="00165B8D" w:rsidP="00165B8D">
      <w:pPr>
        <w:spacing w:before="280" w:after="280"/>
        <w:jc w:val="center"/>
        <w:rPr>
          <w:rFonts w:ascii="Times New Roman" w:hAnsi="Times New Roman" w:cs="Times New Roman"/>
          <w:b/>
          <w:i/>
          <w:color w:val="002060"/>
          <w:sz w:val="28"/>
          <w:szCs w:val="28"/>
          <w:lang w:eastAsia="ru-RU"/>
        </w:rPr>
      </w:pPr>
      <w:r w:rsidRPr="00165B8D">
        <w:rPr>
          <w:rFonts w:ascii="Times New Roman" w:hAnsi="Times New Roman" w:cs="Times New Roman"/>
          <w:b/>
          <w:i/>
          <w:color w:val="002060"/>
          <w:sz w:val="28"/>
          <w:szCs w:val="28"/>
          <w:lang w:eastAsia="ru-RU"/>
        </w:rPr>
        <w:t xml:space="preserve">Социальная поддержка участников специальной военной </w:t>
      </w:r>
    </w:p>
    <w:p w:rsidR="00165B8D" w:rsidRPr="00165B8D" w:rsidRDefault="00165B8D" w:rsidP="00165B8D">
      <w:pPr>
        <w:spacing w:before="280" w:after="280"/>
        <w:jc w:val="center"/>
        <w:rPr>
          <w:rFonts w:ascii="Times New Roman" w:hAnsi="Times New Roman" w:cs="Times New Roman"/>
          <w:b/>
          <w:i/>
          <w:color w:val="002060"/>
          <w:sz w:val="28"/>
          <w:szCs w:val="28"/>
          <w:lang w:eastAsia="ru-RU"/>
        </w:rPr>
      </w:pPr>
      <w:r w:rsidRPr="00165B8D">
        <w:rPr>
          <w:rFonts w:ascii="Times New Roman" w:hAnsi="Times New Roman" w:cs="Times New Roman"/>
          <w:b/>
          <w:i/>
          <w:color w:val="002060"/>
          <w:sz w:val="28"/>
          <w:szCs w:val="28"/>
          <w:lang w:eastAsia="ru-RU"/>
        </w:rPr>
        <w:t>операции и членов их семей</w:t>
      </w:r>
    </w:p>
    <w:p w:rsidR="00165B8D" w:rsidRPr="00165B8D" w:rsidRDefault="00165B8D" w:rsidP="00165B8D">
      <w:pPr>
        <w:jc w:val="both"/>
        <w:rPr>
          <w:rFonts w:ascii="Times New Roman" w:hAnsi="Times New Roman" w:cs="Times New Roman"/>
          <w:bCs/>
          <w:color w:val="000000"/>
          <w:sz w:val="28"/>
          <w:szCs w:val="28"/>
          <w:lang w:eastAsia="ru-RU"/>
        </w:rPr>
      </w:pPr>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b/>
          <w:bCs/>
          <w:color w:val="000000"/>
          <w:sz w:val="28"/>
          <w:szCs w:val="28"/>
          <w:lang w:eastAsia="ru-RU"/>
        </w:rPr>
        <w:t xml:space="preserve">Особо важное направление - это </w:t>
      </w:r>
      <w:r w:rsidRPr="00165B8D">
        <w:rPr>
          <w:rFonts w:ascii="Times New Roman" w:eastAsia="Times New Roman" w:hAnsi="Times New Roman" w:cs="Times New Roman"/>
          <w:b/>
          <w:bCs/>
          <w:color w:val="000000"/>
          <w:sz w:val="28"/>
          <w:szCs w:val="28"/>
          <w:lang w:eastAsia="ru-RU"/>
        </w:rPr>
        <w:t>предоставление мер</w:t>
      </w:r>
      <w:r w:rsidRPr="00165B8D">
        <w:rPr>
          <w:rFonts w:ascii="Times New Roman" w:hAnsi="Times New Roman" w:cs="Times New Roman"/>
          <w:b/>
          <w:bCs/>
          <w:color w:val="000000"/>
          <w:sz w:val="28"/>
          <w:szCs w:val="28"/>
          <w:lang w:eastAsia="ru-RU"/>
        </w:rPr>
        <w:t xml:space="preserve"> социальной поддержки </w:t>
      </w:r>
      <w:r w:rsidRPr="00165B8D">
        <w:rPr>
          <w:rFonts w:ascii="Times New Roman" w:eastAsia="Times New Roman" w:hAnsi="Times New Roman" w:cs="Times New Roman"/>
          <w:b/>
          <w:bCs/>
          <w:color w:val="000000"/>
          <w:sz w:val="28"/>
          <w:szCs w:val="28"/>
          <w:lang w:eastAsia="ru-RU"/>
        </w:rPr>
        <w:t>гражданам</w:t>
      </w:r>
      <w:r w:rsidR="007B4C84">
        <w:rPr>
          <w:rFonts w:ascii="Times New Roman" w:eastAsia="Times New Roman" w:hAnsi="Times New Roman" w:cs="Times New Roman"/>
          <w:b/>
          <w:bCs/>
          <w:color w:val="000000"/>
          <w:sz w:val="28"/>
          <w:szCs w:val="28"/>
          <w:lang w:eastAsia="ru-RU"/>
        </w:rPr>
        <w:t>,</w:t>
      </w:r>
      <w:r w:rsidRPr="00165B8D">
        <w:rPr>
          <w:rFonts w:ascii="Times New Roman" w:eastAsia="Times New Roman" w:hAnsi="Times New Roman" w:cs="Times New Roman"/>
          <w:b/>
          <w:bCs/>
          <w:color w:val="000000"/>
          <w:sz w:val="28"/>
          <w:szCs w:val="28"/>
          <w:lang w:eastAsia="ru-RU"/>
        </w:rPr>
        <w:t xml:space="preserve"> участвующим в сп</w:t>
      </w:r>
      <w:r w:rsidRPr="00165B8D">
        <w:rPr>
          <w:rFonts w:ascii="Times New Roman" w:hAnsi="Times New Roman" w:cs="Times New Roman"/>
          <w:b/>
          <w:bCs/>
          <w:color w:val="000000"/>
          <w:sz w:val="28"/>
          <w:szCs w:val="28"/>
          <w:lang w:eastAsia="ru-RU"/>
        </w:rPr>
        <w:t>ециальной военной операции</w:t>
      </w:r>
      <w:r w:rsidRPr="00165B8D">
        <w:rPr>
          <w:rFonts w:ascii="Times New Roman" w:eastAsia="Times New Roman" w:hAnsi="Times New Roman" w:cs="Times New Roman"/>
          <w:b/>
          <w:bCs/>
          <w:color w:val="000000"/>
          <w:sz w:val="28"/>
          <w:szCs w:val="28"/>
          <w:lang w:eastAsia="ru-RU"/>
        </w:rPr>
        <w:t xml:space="preserve"> и членам их семей</w:t>
      </w:r>
      <w:r w:rsidRPr="00165B8D">
        <w:rPr>
          <w:rFonts w:ascii="Times New Roman" w:hAnsi="Times New Roman" w:cs="Times New Roman"/>
          <w:bCs/>
          <w:color w:val="000000"/>
          <w:sz w:val="28"/>
          <w:szCs w:val="28"/>
          <w:lang w:eastAsia="ru-RU"/>
        </w:rPr>
        <w:t>.</w:t>
      </w:r>
    </w:p>
    <w:p w:rsidR="00165B8D" w:rsidRPr="00165B8D" w:rsidRDefault="00165B8D" w:rsidP="00165B8D">
      <w:pPr>
        <w:ind w:firstLine="426"/>
        <w:jc w:val="both"/>
        <w:rPr>
          <w:rFonts w:ascii="Times New Roman" w:hAnsi="Times New Roman" w:cs="Times New Roman"/>
          <w:bCs/>
          <w:color w:val="000000"/>
          <w:sz w:val="28"/>
          <w:szCs w:val="28"/>
          <w:lang w:eastAsia="ru-RU"/>
        </w:rPr>
      </w:pPr>
      <w:r w:rsidRPr="00165B8D">
        <w:rPr>
          <w:rFonts w:ascii="Times New Roman" w:eastAsia="Times New Roman" w:hAnsi="Times New Roman" w:cs="Times New Roman"/>
          <w:bCs/>
          <w:color w:val="000000"/>
          <w:sz w:val="28"/>
          <w:szCs w:val="28"/>
          <w:lang w:eastAsia="ru-RU"/>
        </w:rPr>
        <w:t>П</w:t>
      </w:r>
      <w:r w:rsidRPr="00165B8D">
        <w:rPr>
          <w:rFonts w:ascii="Times New Roman" w:hAnsi="Times New Roman" w:cs="Times New Roman"/>
          <w:bCs/>
          <w:color w:val="000000"/>
          <w:sz w:val="28"/>
          <w:szCs w:val="28"/>
          <w:lang w:eastAsia="ru-RU"/>
        </w:rPr>
        <w:t>о решению Губернатора</w:t>
      </w:r>
      <w:r w:rsidRPr="00165B8D">
        <w:rPr>
          <w:rFonts w:ascii="Times New Roman" w:eastAsia="Times New Roman" w:hAnsi="Times New Roman" w:cs="Times New Roman"/>
          <w:bCs/>
          <w:color w:val="000000"/>
          <w:sz w:val="28"/>
          <w:szCs w:val="28"/>
          <w:lang w:eastAsia="ru-RU"/>
        </w:rPr>
        <w:t xml:space="preserve"> Алексея </w:t>
      </w:r>
      <w:proofErr w:type="spellStart"/>
      <w:r w:rsidRPr="00165B8D">
        <w:rPr>
          <w:rFonts w:ascii="Times New Roman" w:eastAsia="Times New Roman" w:hAnsi="Times New Roman" w:cs="Times New Roman"/>
          <w:bCs/>
          <w:color w:val="000000"/>
          <w:sz w:val="28"/>
          <w:szCs w:val="28"/>
          <w:lang w:eastAsia="ru-RU"/>
        </w:rPr>
        <w:t>Текслера</w:t>
      </w:r>
      <w:proofErr w:type="spellEnd"/>
      <w:r w:rsidRPr="00165B8D">
        <w:rPr>
          <w:rFonts w:ascii="Times New Roman" w:eastAsia="Times New Roman" w:hAnsi="Times New Roman" w:cs="Times New Roman"/>
          <w:bCs/>
          <w:color w:val="000000"/>
          <w:sz w:val="28"/>
          <w:szCs w:val="28"/>
          <w:lang w:eastAsia="ru-RU"/>
        </w:rPr>
        <w:t xml:space="preserve">  в 2023 году расшир</w:t>
      </w:r>
      <w:r w:rsidRPr="00165B8D">
        <w:rPr>
          <w:rFonts w:ascii="Times New Roman" w:hAnsi="Times New Roman" w:cs="Times New Roman"/>
          <w:bCs/>
          <w:color w:val="000000"/>
          <w:sz w:val="28"/>
          <w:szCs w:val="28"/>
          <w:lang w:eastAsia="ru-RU"/>
        </w:rPr>
        <w:t xml:space="preserve">ен перечень категорий граждан с </w:t>
      </w:r>
      <w:r w:rsidRPr="00165B8D">
        <w:rPr>
          <w:rFonts w:ascii="Times New Roman" w:eastAsia="Times New Roman" w:hAnsi="Times New Roman" w:cs="Times New Roman"/>
          <w:bCs/>
          <w:color w:val="000000"/>
          <w:sz w:val="28"/>
          <w:szCs w:val="28"/>
          <w:lang w:eastAsia="ru-RU"/>
        </w:rPr>
        <w:t>шести до 20</w:t>
      </w:r>
      <w:r w:rsidRPr="00165B8D">
        <w:rPr>
          <w:rFonts w:ascii="Times New Roman" w:hAnsi="Times New Roman" w:cs="Times New Roman"/>
          <w:bCs/>
          <w:color w:val="000000"/>
          <w:sz w:val="28"/>
          <w:szCs w:val="28"/>
          <w:lang w:eastAsia="ru-RU"/>
        </w:rPr>
        <w:t xml:space="preserve"> </w:t>
      </w:r>
      <w:r w:rsidRPr="00165B8D">
        <w:rPr>
          <w:rFonts w:ascii="Times New Roman" w:eastAsia="Times New Roman" w:hAnsi="Times New Roman" w:cs="Times New Roman"/>
          <w:bCs/>
          <w:color w:val="000000"/>
          <w:sz w:val="28"/>
          <w:szCs w:val="28"/>
          <w:lang w:eastAsia="ru-RU"/>
        </w:rPr>
        <w:t>два</w:t>
      </w:r>
      <w:r w:rsidRPr="00165B8D">
        <w:rPr>
          <w:rFonts w:ascii="Times New Roman" w:hAnsi="Times New Roman" w:cs="Times New Roman"/>
          <w:bCs/>
          <w:color w:val="000000"/>
          <w:sz w:val="28"/>
          <w:szCs w:val="28"/>
          <w:lang w:eastAsia="ru-RU"/>
        </w:rPr>
        <w:t>дцати</w:t>
      </w:r>
      <w:r w:rsidRPr="00165B8D">
        <w:rPr>
          <w:rFonts w:ascii="Times New Roman" w:eastAsia="Times New Roman" w:hAnsi="Times New Roman" w:cs="Times New Roman"/>
          <w:bCs/>
          <w:color w:val="000000"/>
          <w:sz w:val="28"/>
          <w:szCs w:val="28"/>
          <w:lang w:eastAsia="ru-RU"/>
        </w:rPr>
        <w:t xml:space="preserve">, которые могут воспользоваться  мерами </w:t>
      </w:r>
      <w:proofErr w:type="spellStart"/>
      <w:r w:rsidRPr="00165B8D">
        <w:rPr>
          <w:rFonts w:ascii="Times New Roman" w:eastAsia="Times New Roman" w:hAnsi="Times New Roman" w:cs="Times New Roman"/>
          <w:bCs/>
          <w:color w:val="000000"/>
          <w:sz w:val="28"/>
          <w:szCs w:val="28"/>
          <w:lang w:eastAsia="ru-RU"/>
        </w:rPr>
        <w:t>соцподдержки</w:t>
      </w:r>
      <w:proofErr w:type="spellEnd"/>
      <w:r w:rsidRPr="00165B8D">
        <w:rPr>
          <w:rFonts w:ascii="Times New Roman" w:eastAsia="Times New Roman" w:hAnsi="Times New Roman" w:cs="Times New Roman"/>
          <w:bCs/>
          <w:color w:val="000000"/>
          <w:sz w:val="28"/>
          <w:szCs w:val="28"/>
          <w:lang w:eastAsia="ru-RU"/>
        </w:rPr>
        <w:t xml:space="preserve">. </w:t>
      </w:r>
    </w:p>
    <w:p w:rsidR="00165B8D" w:rsidRPr="00165B8D" w:rsidRDefault="00165B8D" w:rsidP="00165B8D">
      <w:pPr>
        <w:spacing w:after="0" w:line="240" w:lineRule="auto"/>
        <w:ind w:firstLine="426"/>
        <w:jc w:val="both"/>
        <w:rPr>
          <w:rFonts w:ascii="Times New Roman" w:hAnsi="Times New Roman" w:cs="Times New Roman"/>
          <w:bCs/>
          <w:color w:val="000000"/>
          <w:sz w:val="28"/>
          <w:szCs w:val="28"/>
          <w:lang w:eastAsia="ru-RU"/>
        </w:rPr>
      </w:pPr>
      <w:r w:rsidRPr="00165B8D">
        <w:rPr>
          <w:rFonts w:ascii="Times New Roman" w:hAnsi="Times New Roman" w:cs="Times New Roman"/>
          <w:b/>
          <w:bCs/>
          <w:color w:val="000000"/>
          <w:sz w:val="28"/>
          <w:szCs w:val="28"/>
          <w:lang w:eastAsia="ru-RU"/>
        </w:rPr>
        <w:t>Всего</w:t>
      </w:r>
      <w:r w:rsidRPr="00165B8D">
        <w:rPr>
          <w:rFonts w:ascii="Times New Roman" w:eastAsia="Times New Roman" w:hAnsi="Times New Roman" w:cs="Times New Roman"/>
          <w:b/>
          <w:bCs/>
          <w:color w:val="000000"/>
          <w:sz w:val="28"/>
          <w:szCs w:val="28"/>
          <w:lang w:eastAsia="ru-RU"/>
        </w:rPr>
        <w:t xml:space="preserve"> сумма выплат составила порядка 10 миллионов рублей</w:t>
      </w:r>
      <w:r w:rsidRPr="00165B8D">
        <w:rPr>
          <w:rFonts w:ascii="Times New Roman" w:hAnsi="Times New Roman" w:cs="Times New Roman"/>
          <w:b/>
          <w:bCs/>
          <w:color w:val="000000"/>
          <w:sz w:val="28"/>
          <w:szCs w:val="28"/>
          <w:lang w:eastAsia="ru-RU"/>
        </w:rPr>
        <w:t xml:space="preserve"> -</w:t>
      </w:r>
      <w:r w:rsidRPr="00165B8D">
        <w:rPr>
          <w:rFonts w:ascii="Times New Roman" w:eastAsia="Times New Roman" w:hAnsi="Times New Roman" w:cs="Times New Roman"/>
          <w:bCs/>
          <w:color w:val="000000"/>
          <w:sz w:val="28"/>
          <w:szCs w:val="28"/>
          <w:lang w:eastAsia="ru-RU"/>
        </w:rPr>
        <w:t xml:space="preserve"> это единовременные выплаты бойцам (в том числе по ранению), единовременные выплаты на детей, единовременные социальные выплаты на внутридомовое газовое оборудование, материальная помощь членам семей участников СВО (в том числе по захоронению).</w:t>
      </w:r>
    </w:p>
    <w:p w:rsidR="00165B8D" w:rsidRPr="00165B8D" w:rsidRDefault="00165B8D" w:rsidP="00165B8D">
      <w:pPr>
        <w:jc w:val="both"/>
        <w:rPr>
          <w:rFonts w:ascii="Times New Roman" w:hAnsi="Times New Roman" w:cs="Times New Roman"/>
          <w:color w:val="000000"/>
          <w:sz w:val="28"/>
          <w:szCs w:val="28"/>
          <w:bdr w:val="none" w:sz="0" w:space="0" w:color="000000"/>
        </w:rPr>
      </w:pPr>
      <w:r w:rsidRPr="00165B8D">
        <w:rPr>
          <w:rFonts w:ascii="Times New Roman" w:eastAsia="Times New Roman" w:hAnsi="Times New Roman" w:cs="Times New Roman"/>
          <w:bCs/>
          <w:color w:val="C9211E"/>
          <w:sz w:val="28"/>
          <w:szCs w:val="28"/>
          <w:lang w:eastAsia="ru-RU"/>
        </w:rPr>
        <w:tab/>
      </w:r>
      <w:r w:rsidRPr="00165B8D">
        <w:rPr>
          <w:rFonts w:ascii="Times New Roman" w:hAnsi="Times New Roman" w:cs="Times New Roman"/>
          <w:color w:val="000000"/>
          <w:sz w:val="28"/>
          <w:szCs w:val="28"/>
          <w:bdr w:val="none" w:sz="0" w:space="0" w:color="000000"/>
        </w:rPr>
        <w:t xml:space="preserve">Сформирована единая база участников боевых действий и членов их семей, проживающих на территории городского округа и нуждающихся в реабилитации и социализации.  Отлажена межведомственная координация в предоставлении всех видов услуг участникам СВО и членам их семей.  </w:t>
      </w:r>
      <w:r w:rsidRPr="00165B8D">
        <w:rPr>
          <w:rFonts w:ascii="Times New Roman" w:hAnsi="Times New Roman" w:cs="Times New Roman"/>
          <w:bCs/>
          <w:color w:val="000000"/>
          <w:sz w:val="28"/>
          <w:szCs w:val="28"/>
          <w:lang w:eastAsia="ru-RU"/>
        </w:rPr>
        <w:t>В</w:t>
      </w:r>
      <w:r w:rsidRPr="00165B8D">
        <w:rPr>
          <w:rFonts w:ascii="Times New Roman" w:eastAsia="Times New Roman" w:hAnsi="Times New Roman" w:cs="Times New Roman"/>
          <w:bCs/>
          <w:color w:val="000000"/>
          <w:sz w:val="28"/>
          <w:szCs w:val="28"/>
          <w:lang w:eastAsia="ru-RU"/>
        </w:rPr>
        <w:t xml:space="preserve"> МУ «Комплексный центр социального обслуживания населения»</w:t>
      </w:r>
      <w:r w:rsidRPr="00165B8D">
        <w:rPr>
          <w:rFonts w:ascii="Times New Roman" w:hAnsi="Times New Roman" w:cs="Times New Roman"/>
          <w:color w:val="000000"/>
          <w:sz w:val="28"/>
          <w:szCs w:val="28"/>
          <w:bdr w:val="none" w:sz="0" w:space="0" w:color="000000"/>
        </w:rPr>
        <w:t xml:space="preserve"> функционирует служба содействия социальной адаптации участников боевых действий (СВО) и членов их семей на базе Челябинского областного центра социальной защиты «Семья».</w:t>
      </w:r>
    </w:p>
    <w:p w:rsidR="00165B8D" w:rsidRDefault="00165B8D" w:rsidP="00165B8D">
      <w:pPr>
        <w:spacing w:after="0" w:line="240" w:lineRule="auto"/>
        <w:ind w:firstLine="567"/>
        <w:jc w:val="both"/>
        <w:rPr>
          <w:rFonts w:ascii="Times New Roman" w:eastAsia="Times New Roman" w:hAnsi="Times New Roman" w:cs="Times New Roman"/>
          <w:b/>
          <w:bCs/>
          <w:color w:val="000000"/>
          <w:sz w:val="28"/>
          <w:szCs w:val="28"/>
          <w:lang w:eastAsia="ru-RU"/>
        </w:rPr>
      </w:pPr>
      <w:r w:rsidRPr="00165B8D">
        <w:rPr>
          <w:rFonts w:ascii="Times New Roman" w:hAnsi="Times New Roman" w:cs="Times New Roman"/>
          <w:b/>
          <w:bCs/>
          <w:color w:val="000000"/>
          <w:sz w:val="28"/>
          <w:szCs w:val="28"/>
          <w:bdr w:val="none" w:sz="0" w:space="0" w:color="000000"/>
        </w:rPr>
        <w:t xml:space="preserve">Всего за 2023 год было составлено 150 социальных карт на </w:t>
      </w:r>
      <w:r w:rsidRPr="00165B8D">
        <w:rPr>
          <w:rFonts w:ascii="Times New Roman" w:eastAsia="Times New Roman" w:hAnsi="Times New Roman" w:cs="Times New Roman"/>
          <w:b/>
          <w:bCs/>
          <w:color w:val="000000"/>
          <w:sz w:val="28"/>
          <w:szCs w:val="28"/>
          <w:lang w:eastAsia="ru-RU"/>
        </w:rPr>
        <w:t>военнослужащих и членов и семей, оказано более 400 услуг.</w:t>
      </w:r>
    </w:p>
    <w:p w:rsidR="00687609" w:rsidRPr="00165B8D" w:rsidRDefault="00687609" w:rsidP="00165B8D">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СЛАЙД</w:t>
      </w:r>
    </w:p>
    <w:p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b/>
          <w:bCs/>
          <w:color w:val="000000"/>
          <w:sz w:val="28"/>
          <w:szCs w:val="28"/>
          <w:lang w:eastAsia="ru-RU"/>
        </w:rPr>
        <w:tab/>
      </w:r>
      <w:r w:rsidRPr="00165B8D">
        <w:rPr>
          <w:rFonts w:ascii="Times New Roman" w:hAnsi="Times New Roman" w:cs="Times New Roman"/>
          <w:color w:val="000000"/>
          <w:sz w:val="28"/>
          <w:szCs w:val="28"/>
          <w:lang w:eastAsia="ru-RU"/>
        </w:rPr>
        <w:t>В рамках сопровождения и поддержки семей</w:t>
      </w:r>
      <w:r w:rsidRPr="00165B8D">
        <w:rPr>
          <w:rFonts w:ascii="Times New Roman" w:eastAsia="Times New Roman" w:hAnsi="Times New Roman" w:cs="Times New Roman"/>
          <w:color w:val="000000"/>
          <w:sz w:val="28"/>
          <w:szCs w:val="28"/>
          <w:lang w:eastAsia="ru-RU"/>
        </w:rPr>
        <w:t xml:space="preserve"> участников СВО проводятся ра</w:t>
      </w:r>
      <w:r w:rsidRPr="00165B8D">
        <w:rPr>
          <w:rFonts w:ascii="Times New Roman" w:hAnsi="Times New Roman" w:cs="Times New Roman"/>
          <w:color w:val="000000"/>
          <w:sz w:val="28"/>
          <w:szCs w:val="28"/>
          <w:lang w:eastAsia="ru-RU"/>
        </w:rPr>
        <w:t>зличные мероприятия, такие как: Международный женский день 8 марта, День защиты детей, День семьи, любви и верности, День матери, День героев Отечества, Новый год. Организованы   акции</w:t>
      </w:r>
      <w:r w:rsidRPr="00165B8D">
        <w:rPr>
          <w:rFonts w:ascii="Times New Roman" w:eastAsia="Times New Roman" w:hAnsi="Times New Roman" w:cs="Times New Roman"/>
          <w:color w:val="000000"/>
          <w:sz w:val="28"/>
          <w:szCs w:val="28"/>
          <w:lang w:eastAsia="ru-RU"/>
        </w:rPr>
        <w:t xml:space="preserve"> «За здоровый образ жизни», «Ангелочки для </w:t>
      </w:r>
      <w:proofErr w:type="spellStart"/>
      <w:r w:rsidRPr="00165B8D">
        <w:rPr>
          <w:rFonts w:ascii="Times New Roman" w:eastAsia="Times New Roman" w:hAnsi="Times New Roman" w:cs="Times New Roman"/>
          <w:color w:val="000000"/>
          <w:sz w:val="28"/>
          <w:szCs w:val="28"/>
          <w:lang w:eastAsia="ru-RU"/>
        </w:rPr>
        <w:t>СВОих</w:t>
      </w:r>
      <w:proofErr w:type="spellEnd"/>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sz w:val="28"/>
          <w:szCs w:val="28"/>
        </w:rPr>
        <w:t xml:space="preserve">В </w:t>
      </w:r>
      <w:r w:rsidRPr="00165B8D">
        <w:rPr>
          <w:rFonts w:ascii="Times New Roman" w:eastAsia="Times New Roman" w:hAnsi="Times New Roman" w:cs="Times New Roman"/>
          <w:color w:val="000000"/>
          <w:sz w:val="28"/>
          <w:szCs w:val="28"/>
          <w:lang w:eastAsia="ru-RU"/>
        </w:rPr>
        <w:t>городском округе введен ряд муниципальных мер социальной поддержки членов семей участников СВО.</w:t>
      </w:r>
    </w:p>
    <w:p w:rsidR="00165B8D" w:rsidRPr="00165B8D" w:rsidRDefault="00165B8D" w:rsidP="00165B8D">
      <w:pPr>
        <w:spacing w:before="280" w:after="28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семей с детьми</w:t>
      </w:r>
    </w:p>
    <w:p w:rsidR="00165B8D" w:rsidRPr="00165B8D" w:rsidRDefault="00165B8D" w:rsidP="00165B8D">
      <w:pPr>
        <w:jc w:val="both"/>
        <w:rPr>
          <w:rFonts w:ascii="Times New Roman" w:hAnsi="Times New Roman" w:cs="Times New Roman"/>
          <w:color w:val="000000"/>
          <w:sz w:val="28"/>
          <w:szCs w:val="28"/>
          <w:lang w:eastAsia="ru-RU"/>
        </w:rPr>
      </w:pPr>
      <w:r w:rsidRPr="00165B8D">
        <w:rPr>
          <w:rFonts w:ascii="Times New Roman" w:eastAsia="Times New Roman" w:hAnsi="Times New Roman" w:cs="Times New Roman"/>
          <w:color w:val="000000"/>
          <w:sz w:val="28"/>
          <w:szCs w:val="28"/>
          <w:lang w:eastAsia="ru-RU"/>
        </w:rPr>
        <w:lastRenderedPageBreak/>
        <w:tab/>
      </w:r>
      <w:r w:rsidRPr="00165B8D">
        <w:rPr>
          <w:rFonts w:ascii="Times New Roman" w:hAnsi="Times New Roman" w:cs="Times New Roman"/>
          <w:color w:val="000000"/>
          <w:sz w:val="28"/>
          <w:szCs w:val="28"/>
          <w:lang w:eastAsia="ru-RU"/>
        </w:rPr>
        <w:t xml:space="preserve"> В отчетном году </w:t>
      </w:r>
      <w:r w:rsidRPr="00165B8D">
        <w:rPr>
          <w:rFonts w:ascii="Times New Roman" w:eastAsia="Times New Roman" w:hAnsi="Times New Roman" w:cs="Times New Roman"/>
          <w:color w:val="000000"/>
          <w:sz w:val="28"/>
          <w:szCs w:val="28"/>
          <w:lang w:eastAsia="ru-RU"/>
        </w:rPr>
        <w:t xml:space="preserve">723 малообеспеченные семьи (в них </w:t>
      </w:r>
      <w:r w:rsidRPr="00165B8D">
        <w:rPr>
          <w:rFonts w:ascii="Times New Roman" w:hAnsi="Times New Roman" w:cs="Times New Roman"/>
          <w:color w:val="000000"/>
          <w:sz w:val="28"/>
          <w:szCs w:val="28"/>
          <w:lang w:eastAsia="ru-RU"/>
        </w:rPr>
        <w:t xml:space="preserve">928 детей) получили </w:t>
      </w:r>
      <w:r w:rsidRPr="00165B8D">
        <w:rPr>
          <w:rFonts w:ascii="Times New Roman" w:hAnsi="Times New Roman" w:cs="Times New Roman"/>
          <w:b/>
          <w:bCs/>
          <w:color w:val="000000"/>
          <w:sz w:val="28"/>
          <w:szCs w:val="28"/>
          <w:lang w:eastAsia="ru-RU"/>
        </w:rPr>
        <w:t>государственные</w:t>
      </w:r>
      <w:r w:rsidRPr="00165B8D">
        <w:rPr>
          <w:rFonts w:ascii="Times New Roman" w:eastAsia="Times New Roman" w:hAnsi="Times New Roman" w:cs="Times New Roman"/>
          <w:b/>
          <w:bCs/>
          <w:color w:val="000000"/>
          <w:sz w:val="28"/>
          <w:szCs w:val="28"/>
          <w:lang w:eastAsia="ru-RU"/>
        </w:rPr>
        <w:t xml:space="preserve"> посо</w:t>
      </w:r>
      <w:r w:rsidRPr="00165B8D">
        <w:rPr>
          <w:rFonts w:ascii="Times New Roman" w:hAnsi="Times New Roman" w:cs="Times New Roman"/>
          <w:b/>
          <w:bCs/>
          <w:color w:val="000000"/>
          <w:sz w:val="28"/>
          <w:szCs w:val="28"/>
          <w:lang w:eastAsia="ru-RU"/>
        </w:rPr>
        <w:t>бия на детей</w:t>
      </w:r>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b/>
          <w:bCs/>
          <w:color w:val="000000"/>
          <w:sz w:val="28"/>
          <w:szCs w:val="28"/>
          <w:lang w:eastAsia="ru-RU"/>
        </w:rPr>
        <w:t>на общую сумму 68 млн. руб., также</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xml:space="preserve">комплекс мер социальной </w:t>
      </w:r>
      <w:r w:rsidRPr="00165B8D">
        <w:rPr>
          <w:rFonts w:ascii="Times New Roman" w:hAnsi="Times New Roman" w:cs="Times New Roman"/>
          <w:color w:val="000000"/>
          <w:sz w:val="28"/>
          <w:szCs w:val="28"/>
          <w:lang w:eastAsia="ru-RU"/>
        </w:rPr>
        <w:t>поддержки и социальных гарантий.</w:t>
      </w:r>
      <w:r w:rsidRPr="00165B8D">
        <w:rPr>
          <w:rFonts w:ascii="Times New Roman" w:eastAsia="Times New Roman" w:hAnsi="Times New Roman" w:cs="Times New Roman"/>
          <w:color w:val="000000"/>
          <w:sz w:val="28"/>
          <w:szCs w:val="28"/>
          <w:lang w:eastAsia="ru-RU"/>
        </w:rPr>
        <w:tab/>
      </w:r>
    </w:p>
    <w:p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hAnsi="Times New Roman" w:cs="Times New Roman"/>
          <w:color w:val="000000"/>
          <w:sz w:val="28"/>
          <w:szCs w:val="28"/>
          <w:lang w:eastAsia="ru-RU"/>
        </w:rPr>
        <w:t xml:space="preserve">         В </w:t>
      </w:r>
      <w:r w:rsidRPr="00165B8D">
        <w:rPr>
          <w:rFonts w:ascii="Times New Roman" w:eastAsia="Times New Roman" w:hAnsi="Times New Roman" w:cs="Times New Roman"/>
          <w:color w:val="000000"/>
          <w:sz w:val="28"/>
          <w:szCs w:val="28"/>
          <w:lang w:eastAsia="ru-RU"/>
        </w:rPr>
        <w:t>рамках наци</w:t>
      </w:r>
      <w:r w:rsidRPr="00165B8D">
        <w:rPr>
          <w:rFonts w:ascii="Times New Roman" w:hAnsi="Times New Roman" w:cs="Times New Roman"/>
          <w:color w:val="000000"/>
          <w:sz w:val="28"/>
          <w:szCs w:val="28"/>
          <w:lang w:eastAsia="ru-RU"/>
        </w:rPr>
        <w:t>онального проекта «Демография» и реализацию регионального</w:t>
      </w:r>
      <w:r w:rsidRPr="00165B8D">
        <w:rPr>
          <w:rFonts w:ascii="Times New Roman" w:eastAsia="Times New Roman" w:hAnsi="Times New Roman" w:cs="Times New Roman"/>
          <w:color w:val="000000"/>
          <w:sz w:val="28"/>
          <w:szCs w:val="28"/>
          <w:lang w:eastAsia="ru-RU"/>
        </w:rPr>
        <w:t xml:space="preserve"> проект</w:t>
      </w:r>
      <w:r w:rsidRPr="00165B8D">
        <w:rPr>
          <w:rFonts w:ascii="Times New Roman" w:hAnsi="Times New Roman" w:cs="Times New Roman"/>
          <w:color w:val="000000"/>
          <w:sz w:val="28"/>
          <w:szCs w:val="28"/>
          <w:lang w:eastAsia="ru-RU"/>
        </w:rPr>
        <w:t>а</w:t>
      </w:r>
      <w:r w:rsidRPr="00165B8D">
        <w:rPr>
          <w:rFonts w:ascii="Times New Roman" w:eastAsia="Times New Roman" w:hAnsi="Times New Roman" w:cs="Times New Roman"/>
          <w:color w:val="000000"/>
          <w:sz w:val="28"/>
          <w:szCs w:val="28"/>
          <w:lang w:eastAsia="ru-RU"/>
        </w:rPr>
        <w:t xml:space="preserve"> «</w:t>
      </w:r>
      <w:r w:rsidRPr="00FE43B3">
        <w:rPr>
          <w:rFonts w:ascii="Times New Roman" w:eastAsia="Times New Roman" w:hAnsi="Times New Roman" w:cs="Times New Roman"/>
          <w:b/>
          <w:color w:val="000000"/>
          <w:sz w:val="28"/>
          <w:szCs w:val="28"/>
          <w:lang w:eastAsia="ru-RU"/>
        </w:rPr>
        <w:t>Финансовая подд</w:t>
      </w:r>
      <w:r w:rsidRPr="00FE43B3">
        <w:rPr>
          <w:rFonts w:ascii="Times New Roman" w:hAnsi="Times New Roman" w:cs="Times New Roman"/>
          <w:b/>
          <w:color w:val="000000"/>
          <w:sz w:val="28"/>
          <w:szCs w:val="28"/>
          <w:lang w:eastAsia="ru-RU"/>
        </w:rPr>
        <w:t>ержка семей при рождении детей»</w:t>
      </w:r>
      <w:r w:rsidRPr="00165B8D">
        <w:rPr>
          <w:rFonts w:ascii="Times New Roman" w:hAnsi="Times New Roman" w:cs="Times New Roman"/>
          <w:color w:val="000000"/>
          <w:sz w:val="28"/>
          <w:szCs w:val="28"/>
          <w:lang w:eastAsia="ru-RU"/>
        </w:rPr>
        <w:t xml:space="preserve"> выплачено</w:t>
      </w:r>
      <w:r w:rsidRPr="00165B8D">
        <w:rPr>
          <w:rFonts w:ascii="Times New Roman" w:hAnsi="Times New Roman" w:cs="Times New Roman"/>
          <w:b/>
          <w:bCs/>
          <w:color w:val="C00000"/>
          <w:sz w:val="28"/>
          <w:szCs w:val="28"/>
          <w:lang w:eastAsia="ru-RU"/>
        </w:rPr>
        <w:t xml:space="preserve"> более 22 млн.</w:t>
      </w:r>
      <w:r w:rsidRPr="00165B8D">
        <w:rPr>
          <w:rFonts w:ascii="Times New Roman" w:eastAsia="Times New Roman" w:hAnsi="Times New Roman" w:cs="Times New Roman"/>
          <w:b/>
          <w:bCs/>
          <w:color w:val="C00000"/>
          <w:sz w:val="28"/>
          <w:szCs w:val="28"/>
          <w:lang w:eastAsia="ru-RU"/>
        </w:rPr>
        <w:t xml:space="preserve">  руб</w:t>
      </w:r>
      <w:r w:rsidRPr="00165B8D">
        <w:rPr>
          <w:rFonts w:ascii="Times New Roman" w:hAnsi="Times New Roman" w:cs="Times New Roman"/>
          <w:b/>
          <w:bCs/>
          <w:color w:val="C00000"/>
          <w:sz w:val="28"/>
          <w:szCs w:val="28"/>
          <w:lang w:eastAsia="ru-RU"/>
        </w:rPr>
        <w:t xml:space="preserve">. - </w:t>
      </w:r>
      <w:r w:rsidRPr="00165B8D">
        <w:rPr>
          <w:rFonts w:ascii="Times New Roman" w:hAnsi="Times New Roman" w:cs="Times New Roman"/>
          <w:b/>
          <w:bCs/>
          <w:sz w:val="28"/>
          <w:szCs w:val="28"/>
          <w:lang w:eastAsia="ru-RU"/>
        </w:rPr>
        <w:t>это</w:t>
      </w:r>
      <w:r w:rsidRPr="00165B8D">
        <w:rPr>
          <w:rFonts w:ascii="Times New Roman" w:hAnsi="Times New Roman" w:cs="Times New Roman"/>
          <w:color w:val="000000"/>
          <w:sz w:val="28"/>
          <w:szCs w:val="28"/>
          <w:lang w:eastAsia="ru-RU"/>
        </w:rPr>
        <w:t xml:space="preserve"> региональное</w:t>
      </w:r>
      <w:r w:rsidRPr="00165B8D">
        <w:rPr>
          <w:rFonts w:ascii="Times New Roman" w:eastAsia="Times New Roman" w:hAnsi="Times New Roman" w:cs="Times New Roman"/>
          <w:color w:val="000000"/>
          <w:sz w:val="28"/>
          <w:szCs w:val="28"/>
          <w:lang w:eastAsia="ru-RU"/>
        </w:rPr>
        <w:t xml:space="preserve"> единовременное пособие при рождении ребенка,  ежемесячная денежная выплата на третьего и последующих детей, а также областной материнский капитал.   </w:t>
      </w:r>
    </w:p>
    <w:p w:rsidR="00FE43B3" w:rsidRDefault="00165B8D" w:rsidP="00165B8D">
      <w:pPr>
        <w:spacing w:after="0"/>
        <w:jc w:val="both"/>
        <w:rPr>
          <w:rFonts w:ascii="Times New Roman" w:hAnsi="Times New Roman" w:cs="Times New Roman"/>
          <w:color w:val="000000"/>
          <w:sz w:val="28"/>
          <w:szCs w:val="28"/>
          <w:lang w:eastAsia="ru-RU"/>
        </w:rPr>
      </w:pPr>
      <w:r w:rsidRPr="00165B8D">
        <w:rPr>
          <w:rFonts w:ascii="Times New Roman" w:eastAsia="Times New Roman" w:hAnsi="Times New Roman" w:cs="Times New Roman"/>
          <w:color w:val="000000"/>
          <w:sz w:val="28"/>
          <w:szCs w:val="28"/>
          <w:lang w:eastAsia="ru-RU"/>
        </w:rPr>
        <w:tab/>
      </w:r>
      <w:r w:rsidRPr="00165B8D">
        <w:rPr>
          <w:rFonts w:ascii="Times New Roman" w:hAnsi="Times New Roman" w:cs="Times New Roman"/>
          <w:color w:val="000000"/>
          <w:sz w:val="28"/>
          <w:szCs w:val="28"/>
          <w:lang w:eastAsia="ru-RU"/>
        </w:rPr>
        <w:t>В</w:t>
      </w:r>
      <w:r w:rsidRPr="00165B8D">
        <w:rPr>
          <w:rFonts w:ascii="Times New Roman" w:eastAsia="Times New Roman" w:hAnsi="Times New Roman" w:cs="Times New Roman"/>
          <w:color w:val="000000"/>
          <w:sz w:val="28"/>
          <w:szCs w:val="28"/>
          <w:lang w:eastAsia="ru-RU"/>
        </w:rPr>
        <w:t xml:space="preserve"> городском окру</w:t>
      </w:r>
      <w:r w:rsidRPr="00165B8D">
        <w:rPr>
          <w:rFonts w:ascii="Times New Roman" w:hAnsi="Times New Roman" w:cs="Times New Roman"/>
          <w:color w:val="000000"/>
          <w:sz w:val="28"/>
          <w:szCs w:val="28"/>
          <w:lang w:eastAsia="ru-RU"/>
        </w:rPr>
        <w:t xml:space="preserve">ге </w:t>
      </w:r>
      <w:r w:rsidR="007B4C84">
        <w:rPr>
          <w:rFonts w:ascii="Times New Roman" w:hAnsi="Times New Roman" w:cs="Times New Roman"/>
          <w:color w:val="C00000"/>
          <w:sz w:val="28"/>
          <w:szCs w:val="28"/>
          <w:lang w:eastAsia="ru-RU"/>
        </w:rPr>
        <w:t>322 многодетные</w:t>
      </w:r>
      <w:r w:rsidRPr="00165B8D">
        <w:rPr>
          <w:rFonts w:ascii="Times New Roman" w:eastAsia="Times New Roman" w:hAnsi="Times New Roman" w:cs="Times New Roman"/>
          <w:color w:val="C00000"/>
          <w:sz w:val="28"/>
          <w:szCs w:val="28"/>
          <w:lang w:eastAsia="ru-RU"/>
        </w:rPr>
        <w:t xml:space="preserve"> сем</w:t>
      </w:r>
      <w:r w:rsidR="007B4C84">
        <w:rPr>
          <w:rFonts w:ascii="Times New Roman" w:eastAsia="Times New Roman" w:hAnsi="Times New Roman" w:cs="Times New Roman"/>
          <w:color w:val="C00000"/>
          <w:sz w:val="28"/>
          <w:szCs w:val="28"/>
          <w:lang w:eastAsia="ru-RU"/>
        </w:rPr>
        <w:t>ь</w:t>
      </w:r>
      <w:r w:rsidR="007B4C84">
        <w:rPr>
          <w:rFonts w:ascii="Times New Roman" w:hAnsi="Times New Roman" w:cs="Times New Roman"/>
          <w:color w:val="C00000"/>
          <w:sz w:val="28"/>
          <w:szCs w:val="28"/>
          <w:lang w:eastAsia="ru-RU"/>
        </w:rPr>
        <w:t>и</w:t>
      </w:r>
      <w:r w:rsidRPr="00165B8D">
        <w:rPr>
          <w:rFonts w:ascii="Times New Roman" w:hAnsi="Times New Roman" w:cs="Times New Roman"/>
          <w:color w:val="000000"/>
          <w:sz w:val="28"/>
          <w:szCs w:val="28"/>
          <w:lang w:eastAsia="ru-RU"/>
        </w:rPr>
        <w:t>, где</w:t>
      </w:r>
      <w:r w:rsidRPr="00165B8D">
        <w:rPr>
          <w:rFonts w:ascii="Times New Roman" w:eastAsia="Times New Roman" w:hAnsi="Times New Roman" w:cs="Times New Roman"/>
          <w:color w:val="000000"/>
          <w:sz w:val="28"/>
          <w:szCs w:val="28"/>
          <w:lang w:eastAsia="ru-RU"/>
        </w:rPr>
        <w:t xml:space="preserve"> воспитывается </w:t>
      </w:r>
      <w:r w:rsidRPr="00165B8D">
        <w:rPr>
          <w:rFonts w:ascii="Times New Roman" w:eastAsia="Times New Roman" w:hAnsi="Times New Roman" w:cs="Times New Roman"/>
          <w:color w:val="C00000"/>
          <w:sz w:val="28"/>
          <w:szCs w:val="28"/>
          <w:lang w:eastAsia="ru-RU"/>
        </w:rPr>
        <w:t>1031 ребёнок</w:t>
      </w:r>
      <w:r w:rsidRPr="00165B8D">
        <w:rPr>
          <w:rFonts w:ascii="Times New Roman" w:hAnsi="Times New Roman" w:cs="Times New Roman"/>
          <w:color w:val="000000"/>
          <w:sz w:val="28"/>
          <w:szCs w:val="28"/>
          <w:lang w:eastAsia="ru-RU"/>
        </w:rPr>
        <w:t xml:space="preserve">. </w:t>
      </w:r>
      <w:proofErr w:type="gramStart"/>
      <w:r w:rsidRPr="00165B8D">
        <w:rPr>
          <w:rFonts w:ascii="Times New Roman" w:hAnsi="Times New Roman" w:cs="Times New Roman"/>
          <w:color w:val="000000"/>
          <w:sz w:val="28"/>
          <w:szCs w:val="28"/>
          <w:lang w:eastAsia="ru-RU"/>
        </w:rPr>
        <w:t>Д</w:t>
      </w:r>
      <w:r w:rsidR="00D12871">
        <w:rPr>
          <w:rFonts w:ascii="Times New Roman" w:eastAsia="Times New Roman" w:hAnsi="Times New Roman" w:cs="Times New Roman"/>
          <w:color w:val="000000"/>
          <w:sz w:val="28"/>
          <w:szCs w:val="28"/>
          <w:lang w:eastAsia="ru-RU"/>
        </w:rPr>
        <w:t>ля</w:t>
      </w:r>
      <w:proofErr w:type="gramEnd"/>
      <w:r w:rsidR="00D12871">
        <w:rPr>
          <w:rFonts w:ascii="Times New Roman" w:eastAsia="Times New Roman" w:hAnsi="Times New Roman" w:cs="Times New Roman"/>
          <w:color w:val="000000"/>
          <w:sz w:val="28"/>
          <w:szCs w:val="28"/>
          <w:lang w:eastAsia="ru-RU"/>
        </w:rPr>
        <w:t xml:space="preserve"> </w:t>
      </w:r>
      <w:proofErr w:type="gramStart"/>
      <w:r w:rsidR="00FE43B3">
        <w:rPr>
          <w:rFonts w:ascii="Times New Roman" w:eastAsia="Times New Roman" w:hAnsi="Times New Roman" w:cs="Times New Roman"/>
          <w:color w:val="000000"/>
          <w:sz w:val="28"/>
          <w:szCs w:val="28"/>
          <w:lang w:eastAsia="ru-RU"/>
        </w:rPr>
        <w:t>повышение</w:t>
      </w:r>
      <w:proofErr w:type="gramEnd"/>
      <w:r w:rsidR="00FE43B3">
        <w:rPr>
          <w:rFonts w:ascii="Times New Roman" w:eastAsia="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статуса таких семей и их уровня доходов</w:t>
      </w:r>
      <w:r w:rsidR="00FE43B3">
        <w:rPr>
          <w:rFonts w:ascii="Times New Roman" w:eastAsia="Times New Roman" w:hAnsi="Times New Roman" w:cs="Times New Roman"/>
          <w:color w:val="000000"/>
          <w:sz w:val="28"/>
          <w:szCs w:val="28"/>
          <w:lang w:eastAsia="ru-RU"/>
        </w:rPr>
        <w:t>,</w:t>
      </w:r>
      <w:r w:rsidRPr="00165B8D">
        <w:rPr>
          <w:rFonts w:ascii="Times New Roman" w:eastAsia="Times New Roman" w:hAnsi="Times New Roman" w:cs="Times New Roman"/>
          <w:color w:val="000000"/>
          <w:sz w:val="28"/>
          <w:szCs w:val="28"/>
          <w:lang w:eastAsia="ru-RU"/>
        </w:rPr>
        <w:t xml:space="preserve"> предусмотрен ряд дополнительн</w:t>
      </w:r>
      <w:r w:rsidRPr="00165B8D">
        <w:rPr>
          <w:rFonts w:ascii="Times New Roman" w:hAnsi="Times New Roman" w:cs="Times New Roman"/>
          <w:color w:val="000000"/>
          <w:sz w:val="28"/>
          <w:szCs w:val="28"/>
          <w:lang w:eastAsia="ru-RU"/>
        </w:rPr>
        <w:t>ых мер социальной поддержки:</w:t>
      </w:r>
    </w:p>
    <w:p w:rsidR="00FE43B3" w:rsidRDefault="00FE43B3" w:rsidP="00165B8D">
      <w:pPr>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СЛАЙД</w:t>
      </w:r>
    </w:p>
    <w:p w:rsidR="00FE43B3" w:rsidRPr="00FE43B3" w:rsidRDefault="00165B8D" w:rsidP="00FE43B3">
      <w:pPr>
        <w:pStyle w:val="a9"/>
        <w:numPr>
          <w:ilvl w:val="0"/>
          <w:numId w:val="27"/>
        </w:numPr>
        <w:spacing w:after="0"/>
        <w:jc w:val="both"/>
        <w:rPr>
          <w:rFonts w:ascii="Times New Roman" w:eastAsia="Times New Roman" w:hAnsi="Times New Roman"/>
          <w:color w:val="000000"/>
          <w:sz w:val="24"/>
          <w:szCs w:val="24"/>
          <w:lang w:eastAsia="ru-RU"/>
        </w:rPr>
      </w:pPr>
      <w:r w:rsidRPr="00FE43B3">
        <w:rPr>
          <w:rFonts w:ascii="Times New Roman" w:eastAsia="Times New Roman" w:hAnsi="Times New Roman"/>
          <w:color w:val="000000"/>
          <w:sz w:val="24"/>
          <w:szCs w:val="24"/>
          <w:lang w:eastAsia="ru-RU"/>
        </w:rPr>
        <w:t>ежемесячная денежная выплата на оплату жилищно-коммунальных услуг,</w:t>
      </w:r>
    </w:p>
    <w:p w:rsidR="00FE43B3" w:rsidRPr="00FE43B3" w:rsidRDefault="00165B8D" w:rsidP="00FE43B3">
      <w:pPr>
        <w:pStyle w:val="a9"/>
        <w:numPr>
          <w:ilvl w:val="0"/>
          <w:numId w:val="27"/>
        </w:numPr>
        <w:spacing w:after="0"/>
        <w:jc w:val="both"/>
        <w:rPr>
          <w:rFonts w:ascii="Times New Roman" w:eastAsia="Times New Roman" w:hAnsi="Times New Roman"/>
          <w:color w:val="000000"/>
          <w:sz w:val="24"/>
          <w:szCs w:val="24"/>
          <w:lang w:eastAsia="ru-RU"/>
        </w:rPr>
      </w:pPr>
      <w:r w:rsidRPr="00FE43B3">
        <w:rPr>
          <w:rFonts w:ascii="Times New Roman" w:eastAsia="Times New Roman" w:hAnsi="Times New Roman"/>
          <w:color w:val="000000"/>
          <w:sz w:val="24"/>
          <w:szCs w:val="24"/>
          <w:lang w:eastAsia="ru-RU"/>
        </w:rPr>
        <w:t xml:space="preserve">выплата единовременного социального пособия на подготовку детей к учебному году, </w:t>
      </w:r>
    </w:p>
    <w:p w:rsidR="00FE43B3" w:rsidRPr="00FE43B3" w:rsidRDefault="00165B8D" w:rsidP="00FE43B3">
      <w:pPr>
        <w:pStyle w:val="a9"/>
        <w:numPr>
          <w:ilvl w:val="0"/>
          <w:numId w:val="27"/>
        </w:numPr>
        <w:spacing w:after="0"/>
        <w:jc w:val="both"/>
        <w:rPr>
          <w:rFonts w:ascii="Times New Roman" w:eastAsia="Times New Roman" w:hAnsi="Times New Roman"/>
          <w:color w:val="000000"/>
          <w:spacing w:val="-1"/>
          <w:sz w:val="24"/>
          <w:szCs w:val="24"/>
          <w:lang w:eastAsia="ru-RU"/>
        </w:rPr>
      </w:pPr>
      <w:r w:rsidRPr="00FE43B3">
        <w:rPr>
          <w:rFonts w:ascii="Times New Roman" w:eastAsia="Times New Roman" w:hAnsi="Times New Roman"/>
          <w:color w:val="000000"/>
          <w:spacing w:val="-1"/>
          <w:sz w:val="24"/>
          <w:szCs w:val="24"/>
          <w:lang w:eastAsia="ru-RU"/>
        </w:rPr>
        <w:t xml:space="preserve">предоставление социальной выплаты на приобретение жилого помещения взамен предоставления в собственность бесплатно земельных участков для индивидуального жилищного строительства, </w:t>
      </w:r>
    </w:p>
    <w:p w:rsidR="00165B8D" w:rsidRPr="00FE43B3" w:rsidRDefault="00165B8D" w:rsidP="00FE43B3">
      <w:pPr>
        <w:pStyle w:val="a9"/>
        <w:numPr>
          <w:ilvl w:val="0"/>
          <w:numId w:val="27"/>
        </w:numPr>
        <w:spacing w:after="0"/>
        <w:jc w:val="both"/>
        <w:rPr>
          <w:rFonts w:ascii="Times New Roman" w:hAnsi="Times New Roman"/>
          <w:sz w:val="24"/>
          <w:szCs w:val="24"/>
        </w:rPr>
      </w:pPr>
      <w:r w:rsidRPr="00FE43B3">
        <w:rPr>
          <w:rFonts w:ascii="Times New Roman" w:eastAsia="Times New Roman" w:hAnsi="Times New Roman"/>
          <w:color w:val="000000"/>
          <w:sz w:val="24"/>
          <w:szCs w:val="24"/>
          <w:lang w:eastAsia="ru-RU"/>
        </w:rPr>
        <w:t xml:space="preserve">предоставление права на реализацию областного материнского (семейного) капитала. </w:t>
      </w:r>
    </w:p>
    <w:p w:rsidR="00165B8D" w:rsidRPr="00165B8D" w:rsidRDefault="00165B8D" w:rsidP="00165B8D">
      <w:pPr>
        <w:spacing w:after="0"/>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ab/>
      </w:r>
      <w:r w:rsidRPr="00165B8D">
        <w:rPr>
          <w:rFonts w:ascii="Times New Roman" w:hAnsi="Times New Roman" w:cs="Times New Roman"/>
          <w:color w:val="000000"/>
          <w:sz w:val="28"/>
          <w:szCs w:val="28"/>
          <w:lang w:eastAsia="ru-RU"/>
        </w:rPr>
        <w:t xml:space="preserve">В </w:t>
      </w:r>
      <w:r w:rsidRPr="00165B8D">
        <w:rPr>
          <w:rFonts w:ascii="Times New Roman" w:eastAsia="Times New Roman" w:hAnsi="Times New Roman" w:cs="Times New Roman"/>
          <w:color w:val="C00000"/>
          <w:sz w:val="28"/>
          <w:szCs w:val="28"/>
          <w:lang w:eastAsia="ru-RU"/>
        </w:rPr>
        <w:t>111</w:t>
      </w:r>
      <w:r w:rsidRPr="00165B8D">
        <w:rPr>
          <w:rFonts w:ascii="Times New Roman" w:eastAsia="Times New Roman" w:hAnsi="Times New Roman" w:cs="Times New Roman"/>
          <w:color w:val="000000"/>
          <w:sz w:val="28"/>
          <w:szCs w:val="28"/>
          <w:lang w:eastAsia="ru-RU"/>
        </w:rPr>
        <w:t xml:space="preserve"> </w:t>
      </w:r>
      <w:proofErr w:type="spellStart"/>
      <w:r w:rsidRPr="00165B8D">
        <w:rPr>
          <w:rFonts w:ascii="Times New Roman" w:hAnsi="Times New Roman" w:cs="Times New Roman"/>
          <w:color w:val="000000"/>
          <w:sz w:val="28"/>
          <w:szCs w:val="28"/>
          <w:lang w:eastAsia="ru-RU"/>
        </w:rPr>
        <w:t>устькатавских</w:t>
      </w:r>
      <w:proofErr w:type="spellEnd"/>
      <w:r w:rsidRPr="00165B8D">
        <w:rPr>
          <w:rFonts w:ascii="Times New Roman" w:hAnsi="Times New Roman" w:cs="Times New Roman"/>
          <w:color w:val="000000"/>
          <w:sz w:val="28"/>
          <w:szCs w:val="28"/>
          <w:lang w:eastAsia="ru-RU"/>
        </w:rPr>
        <w:t xml:space="preserve"> семьях </w:t>
      </w:r>
      <w:proofErr w:type="spellStart"/>
      <w:r w:rsidRPr="00165B8D">
        <w:rPr>
          <w:rFonts w:ascii="Times New Roman" w:hAnsi="Times New Roman" w:cs="Times New Roman"/>
          <w:color w:val="000000"/>
          <w:sz w:val="28"/>
          <w:szCs w:val="28"/>
          <w:lang w:eastAsia="ru-RU"/>
        </w:rPr>
        <w:t>воспитываютя</w:t>
      </w:r>
      <w:proofErr w:type="spellEnd"/>
      <w:r w:rsidRPr="00165B8D">
        <w:rPr>
          <w:rFonts w:ascii="Times New Roman" w:eastAsia="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C00000"/>
          <w:sz w:val="28"/>
          <w:szCs w:val="28"/>
          <w:lang w:eastAsia="ru-RU"/>
        </w:rPr>
        <w:t>114 детей-инвалидов</w:t>
      </w:r>
      <w:r w:rsidRPr="00165B8D">
        <w:rPr>
          <w:rFonts w:ascii="Times New Roman" w:hAnsi="Times New Roman" w:cs="Times New Roman"/>
          <w:color w:val="000000"/>
          <w:sz w:val="28"/>
          <w:szCs w:val="28"/>
          <w:lang w:eastAsia="ru-RU"/>
        </w:rPr>
        <w:t>. В течение года дети проходят</w:t>
      </w:r>
      <w:r w:rsidRPr="00165B8D">
        <w:rPr>
          <w:rFonts w:ascii="Times New Roman" w:eastAsia="Times New Roman" w:hAnsi="Times New Roman" w:cs="Times New Roman"/>
          <w:color w:val="000000"/>
          <w:sz w:val="28"/>
          <w:szCs w:val="28"/>
          <w:lang w:eastAsia="ru-RU"/>
        </w:rPr>
        <w:t xml:space="preserve"> реабилитацию в областном центре «Семья» и «Кусинском реабилитационном центре».</w:t>
      </w:r>
      <w:r w:rsidRPr="00165B8D">
        <w:rPr>
          <w:rFonts w:ascii="Times New Roman" w:eastAsia="Times New Roman" w:hAnsi="Times New Roman" w:cs="Times New Roman"/>
          <w:color w:val="3B4256"/>
          <w:sz w:val="28"/>
          <w:szCs w:val="28"/>
          <w:lang w:eastAsia="ru-RU"/>
        </w:rPr>
        <w:t xml:space="preserve">  </w:t>
      </w:r>
      <w:r w:rsidRPr="00165B8D">
        <w:rPr>
          <w:rFonts w:ascii="Times New Roman" w:hAnsi="Times New Roman" w:cs="Times New Roman"/>
          <w:color w:val="000000"/>
          <w:sz w:val="28"/>
          <w:szCs w:val="28"/>
          <w:lang w:eastAsia="ru-RU"/>
        </w:rPr>
        <w:t>Н</w:t>
      </w:r>
      <w:r w:rsidRPr="00165B8D">
        <w:rPr>
          <w:rFonts w:ascii="Times New Roman" w:eastAsia="Times New Roman" w:hAnsi="Times New Roman" w:cs="Times New Roman"/>
          <w:color w:val="000000"/>
          <w:sz w:val="28"/>
          <w:szCs w:val="28"/>
          <w:lang w:eastAsia="ru-RU"/>
        </w:rPr>
        <w:t>а оплату реабилитационных услуг</w:t>
      </w:r>
      <w:r w:rsidRPr="00165B8D">
        <w:rPr>
          <w:rFonts w:ascii="Times New Roman" w:hAnsi="Times New Roman" w:cs="Times New Roman"/>
          <w:color w:val="000000"/>
          <w:sz w:val="28"/>
          <w:szCs w:val="28"/>
          <w:lang w:eastAsia="ru-RU"/>
        </w:rPr>
        <w:t xml:space="preserve"> б</w:t>
      </w:r>
      <w:r w:rsidRPr="00165B8D">
        <w:rPr>
          <w:rFonts w:ascii="Times New Roman" w:eastAsia="Times New Roman" w:hAnsi="Times New Roman" w:cs="Times New Roman"/>
          <w:color w:val="000000"/>
          <w:sz w:val="28"/>
          <w:szCs w:val="28"/>
          <w:lang w:eastAsia="ru-RU"/>
        </w:rPr>
        <w:t>ыло</w:t>
      </w:r>
      <w:r w:rsidRPr="00165B8D">
        <w:rPr>
          <w:rFonts w:ascii="Times New Roman" w:eastAsia="Times New Roman" w:hAnsi="Times New Roman" w:cs="Times New Roman"/>
          <w:color w:val="3B4256"/>
          <w:sz w:val="28"/>
          <w:szCs w:val="28"/>
          <w:lang w:eastAsia="ru-RU"/>
        </w:rPr>
        <w:t xml:space="preserve"> о</w:t>
      </w:r>
      <w:r w:rsidRPr="00165B8D">
        <w:rPr>
          <w:rFonts w:ascii="Times New Roman" w:hAnsi="Times New Roman" w:cs="Times New Roman"/>
          <w:color w:val="000000"/>
          <w:sz w:val="28"/>
          <w:szCs w:val="28"/>
          <w:lang w:eastAsia="ru-RU"/>
        </w:rPr>
        <w:t xml:space="preserve">формлено </w:t>
      </w:r>
      <w:r w:rsidRPr="00B01EF2">
        <w:rPr>
          <w:rFonts w:ascii="Times New Roman" w:hAnsi="Times New Roman" w:cs="Times New Roman"/>
          <w:color w:val="C00000"/>
          <w:sz w:val="28"/>
          <w:szCs w:val="28"/>
          <w:lang w:eastAsia="ru-RU"/>
        </w:rPr>
        <w:t>10 сертификатов</w:t>
      </w:r>
      <w:r w:rsidRPr="00B01EF2">
        <w:rPr>
          <w:rFonts w:ascii="Times New Roman" w:eastAsia="Times New Roman" w:hAnsi="Times New Roman" w:cs="Times New Roman"/>
          <w:color w:val="C00000"/>
          <w:sz w:val="28"/>
          <w:szCs w:val="28"/>
          <w:lang w:eastAsia="ru-RU"/>
        </w:rPr>
        <w:t xml:space="preserve">, а 4 семьи </w:t>
      </w:r>
      <w:r w:rsidRPr="00165B8D">
        <w:rPr>
          <w:rFonts w:ascii="Times New Roman" w:eastAsia="Times New Roman" w:hAnsi="Times New Roman" w:cs="Times New Roman"/>
          <w:color w:val="000000"/>
          <w:sz w:val="28"/>
          <w:szCs w:val="28"/>
          <w:lang w:eastAsia="ru-RU"/>
        </w:rPr>
        <w:t>получили компенсацию расходов на оплату реабилитационных услуг.</w:t>
      </w:r>
      <w:r w:rsidR="00FE43B3">
        <w:rPr>
          <w:rFonts w:ascii="Times New Roman" w:hAnsi="Times New Roman" w:cs="Times New Roman"/>
          <w:color w:val="000000"/>
          <w:sz w:val="28"/>
          <w:szCs w:val="28"/>
          <w:lang w:eastAsia="ru-RU"/>
        </w:rPr>
        <w:t xml:space="preserve"> Регулярно провидя</w:t>
      </w:r>
      <w:r w:rsidRPr="00165B8D">
        <w:rPr>
          <w:rFonts w:ascii="Times New Roman" w:hAnsi="Times New Roman" w:cs="Times New Roman"/>
          <w:color w:val="000000"/>
          <w:sz w:val="28"/>
          <w:szCs w:val="28"/>
          <w:lang w:eastAsia="ru-RU"/>
        </w:rPr>
        <w:t>тся</w:t>
      </w:r>
      <w:r w:rsidR="00FE43B3">
        <w:rPr>
          <w:rFonts w:ascii="Times New Roman" w:eastAsia="Times New Roman" w:hAnsi="Times New Roman" w:cs="Times New Roman"/>
          <w:color w:val="000000"/>
          <w:sz w:val="28"/>
          <w:szCs w:val="28"/>
          <w:lang w:eastAsia="ru-RU"/>
        </w:rPr>
        <w:t xml:space="preserve"> благотворительные мероприятия</w:t>
      </w:r>
      <w:r w:rsidRPr="00165B8D">
        <w:rPr>
          <w:rFonts w:ascii="Times New Roman" w:eastAsia="Times New Roman" w:hAnsi="Times New Roman" w:cs="Times New Roman"/>
          <w:color w:val="000000"/>
          <w:sz w:val="28"/>
          <w:szCs w:val="28"/>
          <w:lang w:eastAsia="ru-RU"/>
        </w:rPr>
        <w:t xml:space="preserve"> с данной категорией семей.</w:t>
      </w:r>
    </w:p>
    <w:p w:rsidR="00165B8D" w:rsidRPr="00165B8D" w:rsidRDefault="00165B8D" w:rsidP="00165B8D">
      <w:pPr>
        <w:spacing w:before="280" w:after="28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отдельных категорий граждан</w:t>
      </w:r>
    </w:p>
    <w:p w:rsidR="00FE43B3" w:rsidRDefault="00165B8D" w:rsidP="00165B8D">
      <w:pPr>
        <w:jc w:val="both"/>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rPr>
        <w:tab/>
        <w:t xml:space="preserve">Активно продолжалась работа по газификации частных домовладений. По решению Губернатора </w:t>
      </w:r>
      <w:r w:rsidRPr="00165B8D">
        <w:rPr>
          <w:rFonts w:ascii="Times New Roman" w:eastAsia="Times New Roman" w:hAnsi="Times New Roman" w:cs="Times New Roman"/>
          <w:color w:val="000000"/>
          <w:sz w:val="28"/>
          <w:szCs w:val="28"/>
          <w:lang w:eastAsia="ru-RU"/>
        </w:rPr>
        <w:t xml:space="preserve">Челябинской области Алексея </w:t>
      </w:r>
      <w:proofErr w:type="spellStart"/>
      <w:r w:rsidRPr="00165B8D">
        <w:rPr>
          <w:rFonts w:ascii="Times New Roman" w:eastAsia="Times New Roman" w:hAnsi="Times New Roman" w:cs="Times New Roman"/>
          <w:color w:val="000000"/>
          <w:sz w:val="28"/>
          <w:szCs w:val="28"/>
          <w:lang w:eastAsia="ru-RU"/>
        </w:rPr>
        <w:t>Текслера</w:t>
      </w:r>
      <w:proofErr w:type="spellEnd"/>
      <w:r w:rsidRPr="00165B8D">
        <w:rPr>
          <w:rFonts w:ascii="Times New Roman" w:eastAsia="Times New Roman" w:hAnsi="Times New Roman" w:cs="Times New Roman"/>
          <w:color w:val="000000"/>
          <w:sz w:val="28"/>
          <w:szCs w:val="28"/>
          <w:lang w:eastAsia="ru-RU"/>
        </w:rPr>
        <w:t xml:space="preserve">  в 2023 году </w:t>
      </w:r>
      <w:r w:rsidRPr="00165B8D">
        <w:rPr>
          <w:rFonts w:ascii="Times New Roman" w:hAnsi="Times New Roman" w:cs="Times New Roman"/>
          <w:color w:val="000000"/>
          <w:sz w:val="28"/>
          <w:szCs w:val="28"/>
        </w:rPr>
        <w:t xml:space="preserve"> </w:t>
      </w:r>
      <w:r w:rsidRPr="00165B8D">
        <w:rPr>
          <w:rFonts w:ascii="Times New Roman" w:eastAsia="Times New Roman" w:hAnsi="Times New Roman" w:cs="Times New Roman"/>
          <w:color w:val="000000"/>
          <w:sz w:val="28"/>
          <w:szCs w:val="28"/>
          <w:lang w:eastAsia="ru-RU"/>
        </w:rPr>
        <w:t>расширен</w:t>
      </w:r>
      <w:r w:rsidRPr="00165B8D">
        <w:rPr>
          <w:rFonts w:ascii="Times New Roman" w:hAnsi="Times New Roman" w:cs="Times New Roman"/>
          <w:color w:val="000000"/>
          <w:sz w:val="28"/>
          <w:szCs w:val="28"/>
          <w:lang w:eastAsia="ru-RU"/>
        </w:rPr>
        <w:t xml:space="preserve"> с 3 до 15</w:t>
      </w:r>
      <w:r w:rsidRPr="00165B8D">
        <w:rPr>
          <w:rFonts w:ascii="Times New Roman" w:eastAsia="Times New Roman" w:hAnsi="Times New Roman" w:cs="Times New Roman"/>
          <w:color w:val="000000"/>
          <w:sz w:val="28"/>
          <w:szCs w:val="28"/>
          <w:lang w:eastAsia="ru-RU"/>
        </w:rPr>
        <w:t xml:space="preserve"> переч</w:t>
      </w:r>
      <w:r w:rsidRPr="00165B8D">
        <w:rPr>
          <w:rFonts w:ascii="Times New Roman" w:hAnsi="Times New Roman" w:cs="Times New Roman"/>
          <w:color w:val="000000"/>
          <w:sz w:val="28"/>
          <w:szCs w:val="28"/>
          <w:lang w:eastAsia="ru-RU"/>
        </w:rPr>
        <w:t>ень категорий граждан</w:t>
      </w:r>
      <w:r w:rsidRPr="00165B8D">
        <w:rPr>
          <w:rFonts w:ascii="Times New Roman" w:eastAsia="Times New Roman" w:hAnsi="Times New Roman" w:cs="Times New Roman"/>
          <w:color w:val="000000"/>
          <w:sz w:val="28"/>
          <w:szCs w:val="28"/>
          <w:lang w:eastAsia="ru-RU"/>
        </w:rPr>
        <w:t xml:space="preserve">, которые могут воспользоваться  компенсацией за установку внутридомового </w:t>
      </w:r>
      <w:r w:rsidRPr="00165B8D">
        <w:rPr>
          <w:rFonts w:ascii="Times New Roman" w:hAnsi="Times New Roman" w:cs="Times New Roman"/>
          <w:color w:val="000000"/>
          <w:sz w:val="28"/>
          <w:szCs w:val="28"/>
          <w:lang w:eastAsia="ru-RU"/>
        </w:rPr>
        <w:t xml:space="preserve">газового оборудования.  </w:t>
      </w:r>
    </w:p>
    <w:p w:rsidR="00165B8D" w:rsidRPr="00165B8D" w:rsidRDefault="00165B8D" w:rsidP="00FE43B3">
      <w:pPr>
        <w:ind w:firstLine="567"/>
        <w:jc w:val="both"/>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t>Н</w:t>
      </w:r>
      <w:r w:rsidRPr="00165B8D">
        <w:rPr>
          <w:rFonts w:ascii="Times New Roman" w:eastAsia="Times New Roman" w:hAnsi="Times New Roman" w:cs="Times New Roman"/>
          <w:color w:val="000000"/>
          <w:sz w:val="28"/>
          <w:szCs w:val="28"/>
          <w:lang w:eastAsia="ru-RU"/>
        </w:rPr>
        <w:t xml:space="preserve">а возмещение стоимости  установки внутридомового оборудования,  в 2023 году увеличена  сумма компенсации до </w:t>
      </w:r>
      <w:r w:rsidRPr="00165B8D">
        <w:rPr>
          <w:rFonts w:ascii="Times New Roman" w:hAnsi="Times New Roman" w:cs="Times New Roman"/>
          <w:b/>
          <w:color w:val="C00000"/>
          <w:sz w:val="28"/>
          <w:szCs w:val="28"/>
          <w:lang w:eastAsia="ru-RU"/>
        </w:rPr>
        <w:t>150 тыс.</w:t>
      </w:r>
      <w:r w:rsidRPr="00165B8D">
        <w:rPr>
          <w:rFonts w:ascii="Times New Roman" w:eastAsia="Times New Roman" w:hAnsi="Times New Roman" w:cs="Times New Roman"/>
          <w:b/>
          <w:color w:val="C00000"/>
          <w:sz w:val="28"/>
          <w:szCs w:val="28"/>
          <w:lang w:eastAsia="ru-RU"/>
        </w:rPr>
        <w:t xml:space="preserve"> руб</w:t>
      </w:r>
      <w:r w:rsidRPr="00165B8D">
        <w:rPr>
          <w:rFonts w:ascii="Times New Roman" w:hAnsi="Times New Roman" w:cs="Times New Roman"/>
          <w:b/>
          <w:color w:val="C00000"/>
          <w:sz w:val="28"/>
          <w:szCs w:val="28"/>
          <w:lang w:eastAsia="ru-RU"/>
        </w:rPr>
        <w:t>.</w:t>
      </w:r>
      <w:r w:rsidRPr="00165B8D">
        <w:rPr>
          <w:rFonts w:ascii="Times New Roman" w:eastAsia="Times New Roman" w:hAnsi="Times New Roman" w:cs="Times New Roman"/>
          <w:color w:val="000000"/>
          <w:sz w:val="28"/>
          <w:szCs w:val="28"/>
          <w:lang w:eastAsia="ru-RU"/>
        </w:rPr>
        <w:t xml:space="preserve">, а семьям участников специальной военной операции до </w:t>
      </w:r>
      <w:r w:rsidRPr="00165B8D">
        <w:rPr>
          <w:rFonts w:ascii="Times New Roman" w:hAnsi="Times New Roman" w:cs="Times New Roman"/>
          <w:b/>
          <w:color w:val="C00000"/>
          <w:sz w:val="28"/>
          <w:szCs w:val="28"/>
          <w:lang w:eastAsia="ru-RU"/>
        </w:rPr>
        <w:t>200 тыс.</w:t>
      </w:r>
      <w:r w:rsidRPr="00165B8D">
        <w:rPr>
          <w:rFonts w:ascii="Times New Roman" w:eastAsia="Times New Roman" w:hAnsi="Times New Roman" w:cs="Times New Roman"/>
          <w:b/>
          <w:color w:val="C00000"/>
          <w:sz w:val="28"/>
          <w:szCs w:val="28"/>
          <w:lang w:eastAsia="ru-RU"/>
        </w:rPr>
        <w:t xml:space="preserve"> руб</w:t>
      </w:r>
      <w:r w:rsidRPr="00165B8D">
        <w:rPr>
          <w:rFonts w:ascii="Times New Roman" w:hAnsi="Times New Roman" w:cs="Times New Roman"/>
          <w:b/>
          <w:color w:val="C00000"/>
          <w:sz w:val="28"/>
          <w:szCs w:val="28"/>
          <w:lang w:eastAsia="ru-RU"/>
        </w:rPr>
        <w:t>.</w:t>
      </w:r>
      <w:r w:rsidRPr="00165B8D">
        <w:rPr>
          <w:rFonts w:ascii="Times New Roman" w:eastAsia="Times New Roman" w:hAnsi="Times New Roman" w:cs="Times New Roman"/>
          <w:color w:val="000000"/>
          <w:sz w:val="28"/>
          <w:szCs w:val="28"/>
          <w:lang w:eastAsia="ru-RU"/>
        </w:rPr>
        <w:t xml:space="preserve"> Т</w:t>
      </w:r>
      <w:r w:rsidRPr="00165B8D">
        <w:rPr>
          <w:rFonts w:ascii="Times New Roman" w:hAnsi="Times New Roman" w:cs="Times New Roman"/>
          <w:color w:val="000000"/>
          <w:sz w:val="28"/>
          <w:szCs w:val="28"/>
          <w:lang w:eastAsia="ru-RU"/>
        </w:rPr>
        <w:t>акже</w:t>
      </w:r>
      <w:r w:rsidRPr="00165B8D">
        <w:rPr>
          <w:rFonts w:ascii="Times New Roman" w:eastAsia="Times New Roman" w:hAnsi="Times New Roman" w:cs="Times New Roman"/>
          <w:color w:val="000000"/>
          <w:sz w:val="28"/>
          <w:szCs w:val="28"/>
          <w:lang w:eastAsia="ru-RU"/>
        </w:rPr>
        <w:t xml:space="preserve"> в стоимость компенсации включили расходы на устройство системы отопления в жилых помещениях. </w:t>
      </w:r>
    </w:p>
    <w:p w:rsidR="00165B8D" w:rsidRPr="00165B8D" w:rsidRDefault="004A662A" w:rsidP="00165B8D">
      <w:pPr>
        <w:jc w:val="both"/>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lang w:eastAsia="ru-RU"/>
        </w:rPr>
        <w:t xml:space="preserve">    </w:t>
      </w:r>
      <w:r w:rsidR="00165B8D" w:rsidRPr="00165B8D">
        <w:rPr>
          <w:rFonts w:ascii="Times New Roman" w:hAnsi="Times New Roman" w:cs="Times New Roman"/>
          <w:bCs/>
          <w:color w:val="000000"/>
          <w:sz w:val="28"/>
          <w:szCs w:val="28"/>
          <w:lang w:eastAsia="ru-RU"/>
        </w:rPr>
        <w:t>Д</w:t>
      </w:r>
      <w:r w:rsidR="00165B8D" w:rsidRPr="00165B8D">
        <w:rPr>
          <w:rFonts w:ascii="Times New Roman" w:eastAsia="Times New Roman" w:hAnsi="Times New Roman" w:cs="Times New Roman"/>
          <w:bCs/>
          <w:color w:val="000000"/>
          <w:sz w:val="28"/>
          <w:szCs w:val="28"/>
          <w:lang w:eastAsia="ru-RU"/>
        </w:rPr>
        <w:t xml:space="preserve">анной мерой социальной поддержки воспользовалось </w:t>
      </w:r>
      <w:r w:rsidR="00165B8D" w:rsidRPr="00165B8D">
        <w:rPr>
          <w:rFonts w:ascii="Times New Roman" w:eastAsia="Times New Roman" w:hAnsi="Times New Roman" w:cs="Times New Roman"/>
          <w:b/>
          <w:bCs/>
          <w:color w:val="C00000"/>
          <w:sz w:val="28"/>
          <w:szCs w:val="28"/>
          <w:lang w:eastAsia="ru-RU"/>
        </w:rPr>
        <w:t>158 человек</w:t>
      </w:r>
      <w:r w:rsidR="00165B8D" w:rsidRPr="00165B8D">
        <w:rPr>
          <w:rFonts w:ascii="Times New Roman" w:eastAsia="Times New Roman" w:hAnsi="Times New Roman" w:cs="Times New Roman"/>
          <w:b/>
          <w:bCs/>
          <w:color w:val="000000"/>
          <w:sz w:val="28"/>
          <w:szCs w:val="28"/>
          <w:lang w:eastAsia="ru-RU"/>
        </w:rPr>
        <w:t xml:space="preserve">, </w:t>
      </w:r>
      <w:r w:rsidR="00165B8D" w:rsidRPr="00165B8D">
        <w:rPr>
          <w:rFonts w:ascii="Times New Roman" w:eastAsia="Times New Roman" w:hAnsi="Times New Roman" w:cs="Times New Roman"/>
          <w:b/>
          <w:bCs/>
          <w:color w:val="C00000"/>
          <w:sz w:val="28"/>
          <w:szCs w:val="28"/>
          <w:lang w:eastAsia="ru-RU"/>
        </w:rPr>
        <w:t>98</w:t>
      </w:r>
      <w:r w:rsidR="00165B8D" w:rsidRPr="00165B8D">
        <w:rPr>
          <w:rFonts w:ascii="Times New Roman" w:eastAsia="Times New Roman" w:hAnsi="Times New Roman" w:cs="Times New Roman"/>
          <w:bCs/>
          <w:color w:val="000000"/>
          <w:sz w:val="28"/>
          <w:szCs w:val="28"/>
          <w:lang w:eastAsia="ru-RU"/>
        </w:rPr>
        <w:t xml:space="preserve"> из которых возместили с</w:t>
      </w:r>
      <w:r w:rsidR="00165B8D" w:rsidRPr="00165B8D">
        <w:rPr>
          <w:rFonts w:ascii="Times New Roman" w:hAnsi="Times New Roman" w:cs="Times New Roman"/>
          <w:bCs/>
          <w:color w:val="000000"/>
          <w:sz w:val="28"/>
          <w:szCs w:val="28"/>
          <w:lang w:eastAsia="ru-RU"/>
        </w:rPr>
        <w:t xml:space="preserve">вои расходы </w:t>
      </w:r>
      <w:r w:rsidR="00165B8D" w:rsidRPr="00165B8D">
        <w:rPr>
          <w:rFonts w:ascii="Times New Roman" w:hAnsi="Times New Roman" w:cs="Times New Roman"/>
          <w:b/>
          <w:bCs/>
          <w:color w:val="C00000"/>
          <w:sz w:val="28"/>
          <w:szCs w:val="28"/>
          <w:lang w:eastAsia="ru-RU"/>
        </w:rPr>
        <w:t>на сумму 6,256 млн.</w:t>
      </w:r>
      <w:r w:rsidR="00165B8D" w:rsidRPr="00165B8D">
        <w:rPr>
          <w:rFonts w:ascii="Times New Roman" w:eastAsia="Times New Roman" w:hAnsi="Times New Roman" w:cs="Times New Roman"/>
          <w:b/>
          <w:bCs/>
          <w:color w:val="C00000"/>
          <w:sz w:val="28"/>
          <w:szCs w:val="28"/>
          <w:lang w:eastAsia="ru-RU"/>
        </w:rPr>
        <w:t xml:space="preserve"> рублей</w:t>
      </w:r>
      <w:r w:rsidR="00165B8D" w:rsidRPr="00165B8D">
        <w:rPr>
          <w:rFonts w:ascii="Times New Roman" w:eastAsia="Times New Roman" w:hAnsi="Times New Roman" w:cs="Times New Roman"/>
          <w:bCs/>
          <w:color w:val="000000"/>
          <w:sz w:val="28"/>
          <w:szCs w:val="28"/>
          <w:lang w:eastAsia="ru-RU"/>
        </w:rPr>
        <w:t xml:space="preserve"> (в 2022 год</w:t>
      </w:r>
      <w:r w:rsidR="00165B8D" w:rsidRPr="00165B8D">
        <w:rPr>
          <w:rFonts w:ascii="Times New Roman" w:hAnsi="Times New Roman" w:cs="Times New Roman"/>
          <w:bCs/>
          <w:color w:val="000000"/>
          <w:sz w:val="28"/>
          <w:szCs w:val="28"/>
          <w:lang w:eastAsia="ru-RU"/>
        </w:rPr>
        <w:t xml:space="preserve">у </w:t>
      </w:r>
      <w:r w:rsidR="007B4C84">
        <w:rPr>
          <w:rFonts w:ascii="Times New Roman" w:hAnsi="Times New Roman" w:cs="Times New Roman"/>
          <w:bCs/>
          <w:color w:val="000000"/>
          <w:sz w:val="28"/>
          <w:szCs w:val="28"/>
          <w:lang w:eastAsia="ru-RU"/>
        </w:rPr>
        <w:t xml:space="preserve">- </w:t>
      </w:r>
      <w:r w:rsidR="00165B8D" w:rsidRPr="00165B8D">
        <w:rPr>
          <w:rFonts w:ascii="Times New Roman" w:hAnsi="Times New Roman" w:cs="Times New Roman"/>
          <w:bCs/>
          <w:color w:val="000000"/>
          <w:sz w:val="28"/>
          <w:szCs w:val="28"/>
          <w:lang w:eastAsia="ru-RU"/>
        </w:rPr>
        <w:t>34 человека</w:t>
      </w:r>
      <w:r w:rsidR="00165B8D" w:rsidRPr="00165B8D">
        <w:rPr>
          <w:rFonts w:ascii="Times New Roman" w:eastAsia="Times New Roman" w:hAnsi="Times New Roman" w:cs="Times New Roman"/>
          <w:bCs/>
          <w:color w:val="000000"/>
          <w:sz w:val="28"/>
          <w:szCs w:val="28"/>
          <w:lang w:eastAsia="ru-RU"/>
        </w:rPr>
        <w:t>).</w:t>
      </w:r>
    </w:p>
    <w:p w:rsidR="00165B8D" w:rsidRPr="00165B8D" w:rsidRDefault="00165B8D" w:rsidP="00165B8D">
      <w:pPr>
        <w:spacing w:after="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детей-сирот и детей, оставшихся без попечения родителей</w:t>
      </w:r>
    </w:p>
    <w:p w:rsidR="00165B8D" w:rsidRPr="00165B8D" w:rsidRDefault="00165B8D" w:rsidP="00165B8D">
      <w:pPr>
        <w:ind w:left="-284" w:firstLine="284"/>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 xml:space="preserve">     </w:t>
      </w:r>
      <w:r w:rsidRPr="00165B8D">
        <w:rPr>
          <w:rFonts w:ascii="Times New Roman" w:hAnsi="Times New Roman" w:cs="Times New Roman"/>
          <w:color w:val="000000"/>
          <w:sz w:val="28"/>
          <w:szCs w:val="28"/>
          <w:lang w:eastAsia="ru-RU"/>
        </w:rPr>
        <w:t xml:space="preserve">В городском округе </w:t>
      </w:r>
      <w:r w:rsidRPr="00FE43B3">
        <w:rPr>
          <w:rFonts w:ascii="Times New Roman" w:eastAsia="Times New Roman" w:hAnsi="Times New Roman" w:cs="Times New Roman"/>
          <w:b/>
          <w:bCs/>
          <w:color w:val="000000"/>
          <w:sz w:val="28"/>
          <w:szCs w:val="28"/>
          <w:lang w:eastAsia="ru-RU"/>
        </w:rPr>
        <w:t>71 замещающая семья</w:t>
      </w:r>
      <w:r w:rsidRPr="00165B8D">
        <w:rPr>
          <w:rFonts w:ascii="Times New Roman" w:eastAsia="Times New Roman" w:hAnsi="Times New Roman" w:cs="Times New Roman"/>
          <w:bCs/>
          <w:color w:val="000000"/>
          <w:sz w:val="28"/>
          <w:szCs w:val="28"/>
          <w:lang w:eastAsia="ru-RU"/>
        </w:rPr>
        <w:t xml:space="preserve">, в которых воспитывается 97 детей-сирот. </w:t>
      </w:r>
      <w:r w:rsidRPr="00165B8D">
        <w:rPr>
          <w:rFonts w:ascii="Times New Roman" w:hAnsi="Times New Roman" w:cs="Times New Roman"/>
          <w:bCs/>
          <w:sz w:val="28"/>
          <w:szCs w:val="28"/>
        </w:rPr>
        <w:t xml:space="preserve">Семьям, принявшим на воспитание детей-сирот и детей, оставшихся без попечения родителей было направлено за счет средств областного бюджета более </w:t>
      </w:r>
      <w:r w:rsidRPr="00165B8D">
        <w:rPr>
          <w:rFonts w:ascii="Times New Roman" w:hAnsi="Times New Roman" w:cs="Times New Roman"/>
          <w:b/>
          <w:bCs/>
          <w:color w:val="C00000"/>
          <w:sz w:val="28"/>
          <w:szCs w:val="28"/>
        </w:rPr>
        <w:t>21 мил. руб</w:t>
      </w:r>
      <w:r w:rsidRPr="00165B8D">
        <w:rPr>
          <w:rFonts w:ascii="Times New Roman" w:hAnsi="Times New Roman" w:cs="Times New Roman"/>
          <w:b/>
          <w:bCs/>
          <w:sz w:val="28"/>
          <w:szCs w:val="28"/>
        </w:rPr>
        <w:t>.</w:t>
      </w:r>
      <w:r w:rsidRPr="00165B8D">
        <w:rPr>
          <w:rFonts w:ascii="Times New Roman" w:hAnsi="Times New Roman" w:cs="Times New Roman"/>
          <w:sz w:val="28"/>
          <w:szCs w:val="28"/>
        </w:rPr>
        <w:t xml:space="preserve"> </w:t>
      </w:r>
    </w:p>
    <w:p w:rsidR="00165B8D" w:rsidRPr="00165B8D" w:rsidRDefault="00165B8D" w:rsidP="00165B8D">
      <w:pPr>
        <w:spacing w:before="280" w:after="280" w:line="240" w:lineRule="auto"/>
        <w:jc w:val="center"/>
        <w:rPr>
          <w:rFonts w:ascii="Times New Roman" w:hAnsi="Times New Roman" w:cs="Times New Roman"/>
          <w:b/>
          <w:i/>
          <w:color w:val="002060"/>
          <w:sz w:val="28"/>
          <w:szCs w:val="28"/>
        </w:rPr>
      </w:pPr>
      <w:r w:rsidRPr="00165B8D">
        <w:rPr>
          <w:rFonts w:ascii="Times New Roman" w:hAnsi="Times New Roman" w:cs="Times New Roman"/>
          <w:b/>
          <w:i/>
          <w:color w:val="002060"/>
          <w:sz w:val="28"/>
          <w:szCs w:val="28"/>
        </w:rPr>
        <w:t>Социальная поддержка малоимущих граждан</w:t>
      </w:r>
    </w:p>
    <w:p w:rsidR="00165B8D" w:rsidRDefault="00165B8D" w:rsidP="00165B8D">
      <w:pPr>
        <w:spacing w:after="0" w:line="240" w:lineRule="auto"/>
        <w:ind w:left="-284" w:firstLine="426"/>
        <w:jc w:val="both"/>
        <w:rPr>
          <w:rFonts w:ascii="Times New Roman" w:eastAsia="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lastRenderedPageBreak/>
        <w:t>Для улучшения</w:t>
      </w:r>
      <w:r w:rsidRPr="00165B8D">
        <w:rPr>
          <w:rFonts w:ascii="Times New Roman" w:eastAsia="Times New Roman" w:hAnsi="Times New Roman" w:cs="Times New Roman"/>
          <w:color w:val="000000"/>
          <w:sz w:val="28"/>
          <w:szCs w:val="28"/>
          <w:lang w:eastAsia="ru-RU"/>
        </w:rPr>
        <w:t xml:space="preserve"> социального и материального положе</w:t>
      </w:r>
      <w:r w:rsidRPr="00165B8D">
        <w:rPr>
          <w:rFonts w:ascii="Times New Roman" w:hAnsi="Times New Roman" w:cs="Times New Roman"/>
          <w:color w:val="000000"/>
          <w:sz w:val="28"/>
          <w:szCs w:val="28"/>
          <w:lang w:eastAsia="ru-RU"/>
        </w:rPr>
        <w:t>ния нуждающимся гражданам становится популярной государственная социальная помощь</w:t>
      </w:r>
      <w:r w:rsidRPr="00165B8D">
        <w:rPr>
          <w:rFonts w:ascii="Times New Roman" w:eastAsia="Times New Roman" w:hAnsi="Times New Roman" w:cs="Times New Roman"/>
          <w:color w:val="000000"/>
          <w:sz w:val="28"/>
          <w:szCs w:val="28"/>
          <w:lang w:eastAsia="ru-RU"/>
        </w:rPr>
        <w:t xml:space="preserve"> на основе </w:t>
      </w:r>
      <w:r w:rsidRPr="00165B8D">
        <w:rPr>
          <w:rFonts w:ascii="Times New Roman" w:eastAsia="Times New Roman" w:hAnsi="Times New Roman" w:cs="Times New Roman"/>
          <w:b/>
          <w:color w:val="C00000"/>
          <w:sz w:val="28"/>
          <w:szCs w:val="28"/>
          <w:lang w:eastAsia="ru-RU"/>
        </w:rPr>
        <w:t>соц</w:t>
      </w:r>
      <w:r w:rsidRPr="00165B8D">
        <w:rPr>
          <w:rFonts w:ascii="Times New Roman" w:hAnsi="Times New Roman" w:cs="Times New Roman"/>
          <w:b/>
          <w:color w:val="C00000"/>
          <w:sz w:val="28"/>
          <w:szCs w:val="28"/>
          <w:lang w:eastAsia="ru-RU"/>
        </w:rPr>
        <w:t xml:space="preserve">иального </w:t>
      </w:r>
      <w:r w:rsidRPr="00165B8D">
        <w:rPr>
          <w:rFonts w:ascii="Times New Roman" w:eastAsia="Times New Roman" w:hAnsi="Times New Roman" w:cs="Times New Roman"/>
          <w:b/>
          <w:color w:val="C00000"/>
          <w:sz w:val="28"/>
          <w:szCs w:val="28"/>
          <w:lang w:eastAsia="ru-RU"/>
        </w:rPr>
        <w:t>контракта</w:t>
      </w:r>
      <w:r w:rsidRPr="00165B8D">
        <w:rPr>
          <w:rFonts w:ascii="Times New Roman" w:eastAsia="Times New Roman" w:hAnsi="Times New Roman" w:cs="Times New Roman"/>
          <w:color w:val="000000"/>
          <w:sz w:val="28"/>
          <w:szCs w:val="28"/>
          <w:lang w:eastAsia="ru-RU"/>
        </w:rPr>
        <w:t xml:space="preserve">. В 2023 году максимальный размер социального контракта достиг уровня </w:t>
      </w:r>
      <w:r w:rsidRPr="00165B8D">
        <w:rPr>
          <w:rFonts w:ascii="Times New Roman" w:hAnsi="Times New Roman" w:cs="Times New Roman"/>
          <w:b/>
          <w:color w:val="C00000"/>
          <w:sz w:val="28"/>
          <w:szCs w:val="28"/>
          <w:lang w:eastAsia="ru-RU"/>
        </w:rPr>
        <w:t>380 тыс.</w:t>
      </w:r>
      <w:r w:rsidRPr="00165B8D">
        <w:rPr>
          <w:rFonts w:ascii="Times New Roman" w:eastAsia="Times New Roman" w:hAnsi="Times New Roman" w:cs="Times New Roman"/>
          <w:b/>
          <w:color w:val="C00000"/>
          <w:sz w:val="28"/>
          <w:szCs w:val="28"/>
          <w:lang w:eastAsia="ru-RU"/>
        </w:rPr>
        <w:t xml:space="preserve"> руб</w:t>
      </w:r>
      <w:r w:rsidRPr="00165B8D">
        <w:rPr>
          <w:rFonts w:ascii="Times New Roman" w:hAnsi="Times New Roman" w:cs="Times New Roman"/>
          <w:b/>
          <w:color w:val="C00000"/>
          <w:sz w:val="28"/>
          <w:szCs w:val="28"/>
          <w:lang w:eastAsia="ru-RU"/>
        </w:rPr>
        <w:t>.</w:t>
      </w:r>
      <w:r w:rsidRPr="00165B8D">
        <w:rPr>
          <w:rFonts w:ascii="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 xml:space="preserve">Численность граждан, охваченных государственной социальной помощью на основании социального контракта, </w:t>
      </w:r>
      <w:r w:rsidRPr="00FE43B3">
        <w:rPr>
          <w:rFonts w:ascii="Times New Roman" w:eastAsia="Times New Roman" w:hAnsi="Times New Roman" w:cs="Times New Roman"/>
          <w:b/>
          <w:color w:val="C00000"/>
          <w:sz w:val="28"/>
          <w:szCs w:val="28"/>
          <w:lang w:eastAsia="ru-RU"/>
        </w:rPr>
        <w:t>составила 214 человек</w:t>
      </w:r>
      <w:r w:rsidRPr="00165B8D">
        <w:rPr>
          <w:rFonts w:ascii="Times New Roman" w:eastAsia="Times New Roman" w:hAnsi="Times New Roman" w:cs="Times New Roman"/>
          <w:color w:val="000000"/>
          <w:sz w:val="28"/>
          <w:szCs w:val="28"/>
          <w:lang w:eastAsia="ru-RU"/>
        </w:rPr>
        <w:t>, что на 12%</w:t>
      </w:r>
      <w:r w:rsidR="007B4C84">
        <w:rPr>
          <w:rFonts w:ascii="Times New Roman" w:eastAsia="Times New Roman" w:hAnsi="Times New Roman" w:cs="Times New Roman"/>
          <w:color w:val="000000"/>
          <w:sz w:val="28"/>
          <w:szCs w:val="28"/>
          <w:lang w:eastAsia="ru-RU"/>
        </w:rPr>
        <w:t xml:space="preserve"> </w:t>
      </w:r>
      <w:r w:rsidRPr="00165B8D">
        <w:rPr>
          <w:rFonts w:ascii="Times New Roman" w:eastAsia="Times New Roman" w:hAnsi="Times New Roman" w:cs="Times New Roman"/>
          <w:color w:val="000000"/>
          <w:sz w:val="28"/>
          <w:szCs w:val="28"/>
          <w:lang w:eastAsia="ru-RU"/>
        </w:rPr>
        <w:t>больше по сравнению с 2022г.</w:t>
      </w:r>
    </w:p>
    <w:p w:rsidR="00CA649A" w:rsidRPr="00165B8D" w:rsidRDefault="00CA649A" w:rsidP="00165B8D">
      <w:pPr>
        <w:spacing w:after="0" w:line="240" w:lineRule="auto"/>
        <w:ind w:left="-284" w:firstLine="426"/>
        <w:jc w:val="both"/>
        <w:rPr>
          <w:rFonts w:ascii="Times New Roman" w:hAnsi="Times New Roman" w:cs="Times New Roman"/>
          <w:sz w:val="28"/>
          <w:szCs w:val="28"/>
        </w:rPr>
      </w:pPr>
      <w:r>
        <w:rPr>
          <w:rFonts w:ascii="Times New Roman" w:hAnsi="Times New Roman"/>
          <w:color w:val="000000"/>
          <w:sz w:val="28"/>
          <w:szCs w:val="28"/>
        </w:rPr>
        <w:t>В 2023</w:t>
      </w:r>
      <w:r w:rsidR="007B4C84">
        <w:rPr>
          <w:rFonts w:ascii="Times New Roman" w:hAnsi="Times New Roman"/>
          <w:color w:val="000000"/>
          <w:sz w:val="28"/>
          <w:szCs w:val="28"/>
        </w:rPr>
        <w:t xml:space="preserve"> году по инициативе Алексея</w:t>
      </w:r>
      <w:r w:rsidRPr="00021406">
        <w:rPr>
          <w:rFonts w:ascii="Times New Roman" w:hAnsi="Times New Roman"/>
          <w:color w:val="000000"/>
          <w:sz w:val="28"/>
          <w:szCs w:val="28"/>
        </w:rPr>
        <w:t xml:space="preserve"> </w:t>
      </w:r>
      <w:proofErr w:type="spellStart"/>
      <w:r w:rsidRPr="00021406">
        <w:rPr>
          <w:rFonts w:ascii="Times New Roman" w:hAnsi="Times New Roman"/>
          <w:color w:val="000000"/>
          <w:sz w:val="28"/>
          <w:szCs w:val="28"/>
        </w:rPr>
        <w:t>Текслера</w:t>
      </w:r>
      <w:proofErr w:type="spellEnd"/>
      <w:r w:rsidRPr="00021406">
        <w:rPr>
          <w:rFonts w:ascii="Times New Roman" w:hAnsi="Times New Roman"/>
          <w:color w:val="000000"/>
          <w:sz w:val="28"/>
          <w:szCs w:val="28"/>
        </w:rPr>
        <w:t xml:space="preserve"> традиционно прошла </w:t>
      </w:r>
      <w:r w:rsidRPr="00021406">
        <w:rPr>
          <w:rFonts w:ascii="Times New Roman" w:hAnsi="Times New Roman"/>
          <w:iCs/>
          <w:color w:val="000000"/>
          <w:sz w:val="28"/>
          <w:szCs w:val="28"/>
        </w:rPr>
        <w:t>выплата единовременной социальной помощи гражданам пожилого возраста в размере 700,0 рублей</w:t>
      </w:r>
      <w:r w:rsidRPr="00021406">
        <w:rPr>
          <w:rFonts w:ascii="Times New Roman" w:hAnsi="Times New Roman"/>
          <w:color w:val="000000"/>
          <w:sz w:val="28"/>
          <w:szCs w:val="28"/>
        </w:rPr>
        <w:t>. Получателями указанной выплаты были более 6 тысяч человек.</w:t>
      </w:r>
    </w:p>
    <w:p w:rsidR="00165B8D" w:rsidRPr="00165B8D" w:rsidRDefault="00165B8D" w:rsidP="00165B8D">
      <w:pPr>
        <w:jc w:val="both"/>
        <w:rPr>
          <w:rFonts w:ascii="Times New Roman" w:hAnsi="Times New Roman" w:cs="Times New Roman"/>
          <w:sz w:val="28"/>
          <w:szCs w:val="28"/>
        </w:rPr>
      </w:pPr>
    </w:p>
    <w:p w:rsidR="00165B8D" w:rsidRPr="00FE43B3" w:rsidRDefault="00165B8D" w:rsidP="00165B8D">
      <w:pPr>
        <w:spacing w:after="0" w:line="240" w:lineRule="auto"/>
        <w:jc w:val="both"/>
        <w:rPr>
          <w:rFonts w:ascii="Times New Roman" w:hAnsi="Times New Roman" w:cs="Times New Roman"/>
          <w:color w:val="333333"/>
          <w:sz w:val="24"/>
          <w:szCs w:val="24"/>
        </w:rPr>
      </w:pPr>
      <w:r w:rsidRPr="00165B8D">
        <w:rPr>
          <w:rFonts w:ascii="Times New Roman" w:hAnsi="Times New Roman" w:cs="Times New Roman"/>
          <w:color w:val="333333"/>
          <w:sz w:val="28"/>
          <w:szCs w:val="28"/>
        </w:rPr>
        <w:t>СЛАЙД</w:t>
      </w:r>
    </w:p>
    <w:p w:rsidR="00165B8D" w:rsidRPr="00FE43B3" w:rsidRDefault="00165B8D" w:rsidP="00CE0001">
      <w:pPr>
        <w:numPr>
          <w:ilvl w:val="0"/>
          <w:numId w:val="15"/>
        </w:numPr>
        <w:suppressAutoHyphens/>
        <w:spacing w:after="0" w:line="240" w:lineRule="auto"/>
        <w:jc w:val="both"/>
        <w:rPr>
          <w:rFonts w:ascii="Times New Roman" w:hAnsi="Times New Roman" w:cs="Times New Roman"/>
          <w:sz w:val="24"/>
          <w:szCs w:val="24"/>
        </w:rPr>
      </w:pPr>
      <w:r w:rsidRPr="00FE43B3">
        <w:rPr>
          <w:rFonts w:ascii="Times New Roman" w:hAnsi="Times New Roman" w:cs="Times New Roman"/>
          <w:color w:val="000000"/>
          <w:sz w:val="24"/>
          <w:szCs w:val="24"/>
        </w:rPr>
        <w:t>п</w:t>
      </w:r>
      <w:r w:rsidRPr="00FE43B3">
        <w:rPr>
          <w:rStyle w:val="afa"/>
          <w:rFonts w:ascii="Times New Roman" w:hAnsi="Times New Roman" w:cs="Times New Roman"/>
          <w:b w:val="0"/>
          <w:bCs w:val="0"/>
          <w:color w:val="000000"/>
          <w:sz w:val="24"/>
          <w:szCs w:val="24"/>
        </w:rPr>
        <w:t xml:space="preserve">оиск работы </w:t>
      </w:r>
      <w:proofErr w:type="gramStart"/>
      <w:r w:rsidRPr="00FE43B3">
        <w:rPr>
          <w:rStyle w:val="afa"/>
          <w:rFonts w:ascii="Times New Roman" w:hAnsi="Times New Roman" w:cs="Times New Roman"/>
          <w:b w:val="0"/>
          <w:bCs w:val="0"/>
          <w:color w:val="000000"/>
          <w:sz w:val="24"/>
          <w:szCs w:val="24"/>
        </w:rPr>
        <w:t>(</w:t>
      </w:r>
      <w:r w:rsidRPr="00FE43B3">
        <w:rPr>
          <w:rStyle w:val="afa"/>
          <w:rFonts w:ascii="Times New Roman" w:hAnsi="Times New Roman" w:cs="Times New Roman"/>
          <w:color w:val="000000"/>
          <w:sz w:val="24"/>
          <w:szCs w:val="24"/>
        </w:rPr>
        <w:t xml:space="preserve"> </w:t>
      </w:r>
      <w:proofErr w:type="gramEnd"/>
      <w:r w:rsidRPr="00FE43B3">
        <w:rPr>
          <w:rStyle w:val="afa"/>
          <w:rFonts w:ascii="Times New Roman" w:hAnsi="Times New Roman" w:cs="Times New Roman"/>
          <w:color w:val="000000"/>
          <w:sz w:val="24"/>
          <w:szCs w:val="24"/>
        </w:rPr>
        <w:t xml:space="preserve">выплаты </w:t>
      </w:r>
      <w:r w:rsidRPr="00FE43B3">
        <w:rPr>
          <w:rStyle w:val="afa"/>
          <w:rFonts w:ascii="Times New Roman" w:hAnsi="Times New Roman" w:cs="Times New Roman"/>
          <w:color w:val="C00000"/>
          <w:sz w:val="24"/>
          <w:szCs w:val="24"/>
        </w:rPr>
        <w:t>4 прожиточных минимума</w:t>
      </w:r>
      <w:r w:rsidRPr="00FE43B3">
        <w:rPr>
          <w:rStyle w:val="afa"/>
          <w:rFonts w:ascii="Times New Roman" w:hAnsi="Times New Roman" w:cs="Times New Roman"/>
          <w:color w:val="000000"/>
          <w:sz w:val="24"/>
          <w:szCs w:val="24"/>
        </w:rPr>
        <w:t>);</w:t>
      </w:r>
    </w:p>
    <w:p w:rsidR="00165B8D" w:rsidRPr="00FE43B3" w:rsidRDefault="00165B8D" w:rsidP="00CE0001">
      <w:pPr>
        <w:numPr>
          <w:ilvl w:val="0"/>
          <w:numId w:val="15"/>
        </w:numPr>
        <w:suppressAutoHyphens/>
        <w:spacing w:before="52" w:after="52" w:line="240" w:lineRule="auto"/>
        <w:jc w:val="both"/>
        <w:rPr>
          <w:rFonts w:ascii="Times New Roman" w:hAnsi="Times New Roman" w:cs="Times New Roman"/>
          <w:sz w:val="24"/>
          <w:szCs w:val="24"/>
        </w:rPr>
      </w:pPr>
      <w:r w:rsidRPr="00FE43B3">
        <w:rPr>
          <w:rStyle w:val="afa"/>
          <w:rFonts w:ascii="Times New Roman" w:hAnsi="Times New Roman" w:cs="Times New Roman"/>
          <w:color w:val="000000"/>
          <w:sz w:val="24"/>
          <w:szCs w:val="24"/>
        </w:rPr>
        <w:t>осуществление индивидуальной предприниматель</w:t>
      </w:r>
      <w:r w:rsidRPr="00FE43B3">
        <w:rPr>
          <w:rStyle w:val="afa"/>
          <w:rFonts w:ascii="Times New Roman" w:hAnsi="Times New Roman" w:cs="Times New Roman"/>
          <w:b w:val="0"/>
          <w:bCs w:val="0"/>
          <w:color w:val="000000"/>
          <w:sz w:val="24"/>
          <w:szCs w:val="24"/>
        </w:rPr>
        <w:t>ской деятельности (</w:t>
      </w:r>
      <w:r w:rsidRPr="00FE43B3">
        <w:rPr>
          <w:rStyle w:val="afa"/>
          <w:rFonts w:ascii="Times New Roman" w:hAnsi="Times New Roman" w:cs="Times New Roman"/>
          <w:color w:val="000000"/>
          <w:sz w:val="24"/>
          <w:szCs w:val="24"/>
        </w:rPr>
        <w:t xml:space="preserve">до </w:t>
      </w:r>
      <w:r w:rsidRPr="00FE43B3">
        <w:rPr>
          <w:rStyle w:val="afa"/>
          <w:rFonts w:ascii="Times New Roman" w:hAnsi="Times New Roman" w:cs="Times New Roman"/>
          <w:bCs w:val="0"/>
          <w:color w:val="C00000"/>
          <w:sz w:val="24"/>
          <w:szCs w:val="24"/>
        </w:rPr>
        <w:t>350 тыс.</w:t>
      </w:r>
      <w:r w:rsidRPr="00FE43B3">
        <w:rPr>
          <w:rStyle w:val="afa"/>
          <w:rFonts w:ascii="Times New Roman" w:hAnsi="Times New Roman" w:cs="Times New Roman"/>
          <w:color w:val="C00000"/>
          <w:sz w:val="24"/>
          <w:szCs w:val="24"/>
        </w:rPr>
        <w:t xml:space="preserve"> руб</w:t>
      </w:r>
      <w:r w:rsidRPr="00FE43B3">
        <w:rPr>
          <w:rStyle w:val="afa"/>
          <w:rFonts w:ascii="Times New Roman" w:hAnsi="Times New Roman" w:cs="Times New Roman"/>
          <w:bCs w:val="0"/>
          <w:color w:val="C00000"/>
          <w:sz w:val="24"/>
          <w:szCs w:val="24"/>
        </w:rPr>
        <w:t>.</w:t>
      </w:r>
      <w:r w:rsidRPr="00FE43B3">
        <w:rPr>
          <w:rStyle w:val="afa"/>
          <w:rFonts w:ascii="Times New Roman" w:hAnsi="Times New Roman" w:cs="Times New Roman"/>
          <w:color w:val="000000"/>
          <w:sz w:val="24"/>
          <w:szCs w:val="24"/>
        </w:rPr>
        <w:t>);</w:t>
      </w:r>
    </w:p>
    <w:p w:rsidR="00165B8D" w:rsidRPr="00FE43B3" w:rsidRDefault="00165B8D" w:rsidP="00CE0001">
      <w:pPr>
        <w:numPr>
          <w:ilvl w:val="0"/>
          <w:numId w:val="15"/>
        </w:numPr>
        <w:suppressAutoHyphens/>
        <w:spacing w:after="0" w:line="240" w:lineRule="auto"/>
        <w:jc w:val="both"/>
        <w:rPr>
          <w:rStyle w:val="afa"/>
          <w:rFonts w:ascii="Times New Roman" w:hAnsi="Times New Roman" w:cs="Times New Roman"/>
          <w:b w:val="0"/>
          <w:bCs w:val="0"/>
          <w:sz w:val="24"/>
          <w:szCs w:val="24"/>
        </w:rPr>
      </w:pPr>
      <w:r w:rsidRPr="00FE43B3">
        <w:rPr>
          <w:rStyle w:val="afa"/>
          <w:rFonts w:ascii="Times New Roman" w:hAnsi="Times New Roman" w:cs="Times New Roman"/>
          <w:color w:val="000000"/>
          <w:sz w:val="24"/>
          <w:szCs w:val="24"/>
        </w:rPr>
        <w:t>ведение лич</w:t>
      </w:r>
      <w:r w:rsidRPr="00FE43B3">
        <w:rPr>
          <w:rStyle w:val="afa"/>
          <w:rFonts w:ascii="Times New Roman" w:hAnsi="Times New Roman" w:cs="Times New Roman"/>
          <w:b w:val="0"/>
          <w:bCs w:val="0"/>
          <w:color w:val="000000"/>
          <w:sz w:val="24"/>
          <w:szCs w:val="24"/>
        </w:rPr>
        <w:t>ного подсобного хозяйства (выплата</w:t>
      </w:r>
      <w:r w:rsidRPr="00FE43B3">
        <w:rPr>
          <w:rStyle w:val="afa"/>
          <w:rFonts w:ascii="Times New Roman" w:hAnsi="Times New Roman" w:cs="Times New Roman"/>
          <w:color w:val="000000"/>
          <w:sz w:val="24"/>
          <w:szCs w:val="24"/>
        </w:rPr>
        <w:t xml:space="preserve"> до </w:t>
      </w:r>
      <w:r w:rsidRPr="00FE43B3">
        <w:rPr>
          <w:rStyle w:val="afa"/>
          <w:rFonts w:ascii="Times New Roman" w:hAnsi="Times New Roman" w:cs="Times New Roman"/>
          <w:bCs w:val="0"/>
          <w:color w:val="C00000"/>
          <w:sz w:val="24"/>
          <w:szCs w:val="24"/>
        </w:rPr>
        <w:t>200 тыс.</w:t>
      </w:r>
      <w:r w:rsidRPr="00FE43B3">
        <w:rPr>
          <w:rStyle w:val="afa"/>
          <w:rFonts w:ascii="Times New Roman" w:hAnsi="Times New Roman" w:cs="Times New Roman"/>
          <w:color w:val="C00000"/>
          <w:sz w:val="24"/>
          <w:szCs w:val="24"/>
        </w:rPr>
        <w:t xml:space="preserve"> руб</w:t>
      </w:r>
      <w:r w:rsidRPr="00FE43B3">
        <w:rPr>
          <w:rStyle w:val="afa"/>
          <w:rFonts w:ascii="Times New Roman" w:hAnsi="Times New Roman" w:cs="Times New Roman"/>
          <w:bCs w:val="0"/>
          <w:color w:val="C00000"/>
          <w:sz w:val="24"/>
          <w:szCs w:val="24"/>
        </w:rPr>
        <w:t>.</w:t>
      </w:r>
      <w:r w:rsidRPr="00FE43B3">
        <w:rPr>
          <w:rStyle w:val="afa"/>
          <w:rFonts w:ascii="Times New Roman" w:hAnsi="Times New Roman" w:cs="Times New Roman"/>
          <w:color w:val="000000"/>
          <w:sz w:val="24"/>
          <w:szCs w:val="24"/>
        </w:rPr>
        <w:t xml:space="preserve">); </w:t>
      </w:r>
    </w:p>
    <w:p w:rsidR="00165B8D" w:rsidRPr="00FE43B3" w:rsidRDefault="00165B8D" w:rsidP="00CE0001">
      <w:pPr>
        <w:numPr>
          <w:ilvl w:val="0"/>
          <w:numId w:val="15"/>
        </w:numPr>
        <w:suppressAutoHyphens/>
        <w:spacing w:after="0" w:line="240" w:lineRule="auto"/>
        <w:jc w:val="both"/>
        <w:rPr>
          <w:rFonts w:ascii="Times New Roman" w:hAnsi="Times New Roman" w:cs="Times New Roman"/>
          <w:sz w:val="24"/>
          <w:szCs w:val="24"/>
        </w:rPr>
      </w:pPr>
      <w:r w:rsidRPr="00FE43B3">
        <w:rPr>
          <w:rStyle w:val="afa"/>
          <w:rFonts w:ascii="Times New Roman" w:hAnsi="Times New Roman" w:cs="Times New Roman"/>
          <w:b w:val="0"/>
          <w:bCs w:val="0"/>
          <w:color w:val="000000"/>
          <w:sz w:val="24"/>
          <w:szCs w:val="24"/>
        </w:rPr>
        <w:t>осуществление иных мероприяти</w:t>
      </w:r>
      <w:proofErr w:type="gramStart"/>
      <w:r w:rsidRPr="00FE43B3">
        <w:rPr>
          <w:rStyle w:val="afa"/>
          <w:rFonts w:ascii="Times New Roman" w:hAnsi="Times New Roman" w:cs="Times New Roman"/>
          <w:b w:val="0"/>
          <w:bCs w:val="0"/>
          <w:color w:val="000000"/>
          <w:sz w:val="24"/>
          <w:szCs w:val="24"/>
        </w:rPr>
        <w:t>й(</w:t>
      </w:r>
      <w:proofErr w:type="gramEnd"/>
      <w:r w:rsidRPr="00FE43B3">
        <w:rPr>
          <w:rStyle w:val="afa"/>
          <w:rFonts w:ascii="Times New Roman" w:hAnsi="Times New Roman" w:cs="Times New Roman"/>
          <w:color w:val="000000"/>
          <w:sz w:val="24"/>
          <w:szCs w:val="24"/>
        </w:rPr>
        <w:t xml:space="preserve">выплаты </w:t>
      </w:r>
      <w:r w:rsidRPr="00FE43B3">
        <w:rPr>
          <w:rFonts w:ascii="Times New Roman" w:hAnsi="Times New Roman" w:cs="Times New Roman"/>
          <w:b/>
          <w:color w:val="C00000"/>
          <w:sz w:val="24"/>
          <w:szCs w:val="24"/>
        </w:rPr>
        <w:t>6 прожиточных минимума</w:t>
      </w:r>
      <w:r w:rsidRPr="00FE43B3">
        <w:rPr>
          <w:rFonts w:ascii="Times New Roman" w:hAnsi="Times New Roman" w:cs="Times New Roman"/>
          <w:color w:val="000000"/>
          <w:sz w:val="24"/>
          <w:szCs w:val="24"/>
        </w:rPr>
        <w:t>).</w:t>
      </w:r>
    </w:p>
    <w:p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ab/>
      </w:r>
      <w:r w:rsidRPr="00165B8D">
        <w:rPr>
          <w:rFonts w:ascii="Times New Roman" w:eastAsia="Times New Roman" w:hAnsi="Times New Roman" w:cs="Times New Roman"/>
          <w:sz w:val="28"/>
          <w:szCs w:val="28"/>
          <w:lang w:eastAsia="ru-RU"/>
        </w:rPr>
        <w:t xml:space="preserve"> </w:t>
      </w:r>
      <w:r w:rsidRPr="00165B8D">
        <w:rPr>
          <w:rFonts w:ascii="Times New Roman" w:eastAsia="Times New Roman" w:hAnsi="Times New Roman" w:cs="Times New Roman"/>
          <w:color w:val="000000"/>
          <w:sz w:val="28"/>
          <w:szCs w:val="28"/>
          <w:lang w:eastAsia="ru-RU"/>
        </w:rPr>
        <w:t xml:space="preserve"> </w:t>
      </w:r>
    </w:p>
    <w:p w:rsidR="00165B8D" w:rsidRPr="00165B8D" w:rsidRDefault="00165B8D" w:rsidP="00165B8D">
      <w:pPr>
        <w:spacing w:after="0"/>
        <w:jc w:val="center"/>
        <w:rPr>
          <w:rFonts w:ascii="Times New Roman" w:hAnsi="Times New Roman" w:cs="Times New Roman"/>
          <w:b/>
          <w:i/>
          <w:color w:val="002060"/>
          <w:sz w:val="28"/>
          <w:szCs w:val="28"/>
        </w:rPr>
      </w:pPr>
      <w:r w:rsidRPr="00165B8D">
        <w:rPr>
          <w:rFonts w:ascii="Times New Roman" w:eastAsia="Times New Roman" w:hAnsi="Times New Roman" w:cs="Times New Roman"/>
          <w:color w:val="000000"/>
          <w:sz w:val="28"/>
          <w:szCs w:val="28"/>
          <w:lang w:eastAsia="ru-RU"/>
        </w:rPr>
        <w:tab/>
      </w:r>
      <w:r w:rsidRPr="00165B8D">
        <w:rPr>
          <w:rFonts w:ascii="Times New Roman" w:hAnsi="Times New Roman" w:cs="Times New Roman"/>
          <w:b/>
          <w:i/>
          <w:color w:val="002060"/>
          <w:sz w:val="28"/>
          <w:szCs w:val="28"/>
          <w:lang w:eastAsia="ru-RU"/>
        </w:rPr>
        <w:t>Социальное обслуживание граждан</w:t>
      </w:r>
    </w:p>
    <w:p w:rsidR="00165B8D" w:rsidRPr="00165B8D" w:rsidRDefault="00165B8D" w:rsidP="00165B8D">
      <w:pPr>
        <w:spacing w:after="0" w:line="240" w:lineRule="auto"/>
        <w:jc w:val="both"/>
        <w:rPr>
          <w:rFonts w:ascii="Times New Roman" w:hAnsi="Times New Roman" w:cs="Times New Roman"/>
          <w:sz w:val="28"/>
          <w:szCs w:val="28"/>
        </w:rPr>
      </w:pPr>
      <w:r w:rsidRPr="00165B8D">
        <w:rPr>
          <w:rFonts w:ascii="Times New Roman" w:hAnsi="Times New Roman" w:cs="Times New Roman"/>
          <w:color w:val="000000"/>
          <w:sz w:val="28"/>
          <w:szCs w:val="28"/>
        </w:rPr>
        <w:tab/>
      </w:r>
      <w:r w:rsidRPr="00165B8D">
        <w:rPr>
          <w:rFonts w:ascii="Times New Roman" w:eastAsia="Times New Roman" w:hAnsi="Times New Roman" w:cs="Times New Roman"/>
          <w:color w:val="000000"/>
          <w:sz w:val="28"/>
          <w:szCs w:val="28"/>
          <w:lang w:eastAsia="ru-RU"/>
        </w:rPr>
        <w:t xml:space="preserve">На базе МУ «Комплексный центр социального обслуживания» организована работа  мобильной социальной службы для граждан, проживающих в отдаленных сельских территориях, а также подвоз граждан в возрасте старше 65 лет для прохождения диспансеризации и вакцинации. В постоянном режиме предоставлялись социальные услуги на дому. Успешно реализуется региональный проект «Старшее поколение» в рамках национального проекта «Демография». Продолжает работу Школа реабилитации и ухода. </w:t>
      </w:r>
    </w:p>
    <w:p w:rsidR="00165B8D" w:rsidRPr="00165B8D" w:rsidRDefault="00165B8D" w:rsidP="00165B8D">
      <w:pPr>
        <w:jc w:val="both"/>
        <w:rPr>
          <w:rFonts w:ascii="Times New Roman" w:hAnsi="Times New Roman" w:cs="Times New Roman"/>
          <w:color w:val="000000"/>
          <w:sz w:val="28"/>
          <w:szCs w:val="28"/>
          <w:lang w:eastAsia="ru-RU"/>
        </w:rPr>
      </w:pPr>
      <w:r w:rsidRPr="00165B8D">
        <w:rPr>
          <w:rFonts w:ascii="Times New Roman" w:eastAsia="Times New Roman" w:hAnsi="Times New Roman" w:cs="Times New Roman"/>
          <w:color w:val="000000"/>
          <w:sz w:val="28"/>
          <w:szCs w:val="28"/>
          <w:lang w:eastAsia="ru-RU"/>
        </w:rPr>
        <w:tab/>
        <w:t>С ноября 2023 года начата работа по внедрению системы долговременного ухода за  гражданами пожилого возраста и инвалидами.</w:t>
      </w:r>
    </w:p>
    <w:p w:rsidR="00165B8D" w:rsidRPr="00165B8D" w:rsidRDefault="00165B8D" w:rsidP="00165B8D">
      <w:pPr>
        <w:jc w:val="both"/>
        <w:rPr>
          <w:rFonts w:ascii="Times New Roman" w:hAnsi="Times New Roman" w:cs="Times New Roman"/>
          <w:color w:val="000000"/>
          <w:sz w:val="28"/>
          <w:szCs w:val="28"/>
          <w:lang w:eastAsia="ru-RU"/>
        </w:rPr>
      </w:pPr>
      <w:r w:rsidRPr="00165B8D">
        <w:rPr>
          <w:rFonts w:ascii="Times New Roman" w:hAnsi="Times New Roman" w:cs="Times New Roman"/>
          <w:color w:val="000000"/>
          <w:sz w:val="28"/>
          <w:szCs w:val="28"/>
          <w:lang w:eastAsia="ru-RU"/>
        </w:rPr>
        <w:t>СЛАЙД</w:t>
      </w:r>
    </w:p>
    <w:p w:rsidR="00165B8D" w:rsidRPr="0077066E" w:rsidRDefault="00165B8D" w:rsidP="00165B8D">
      <w:pPr>
        <w:spacing w:after="0"/>
        <w:jc w:val="center"/>
        <w:rPr>
          <w:rFonts w:ascii="Times New Roman" w:hAnsi="Times New Roman" w:cs="Times New Roman"/>
          <w:b/>
          <w:color w:val="C00000"/>
          <w:sz w:val="28"/>
          <w:szCs w:val="28"/>
        </w:rPr>
      </w:pPr>
      <w:r w:rsidRPr="0077066E">
        <w:rPr>
          <w:rFonts w:ascii="Times New Roman" w:hAnsi="Times New Roman" w:cs="Times New Roman"/>
          <w:b/>
          <w:color w:val="C00000"/>
          <w:sz w:val="28"/>
          <w:szCs w:val="28"/>
          <w:lang w:eastAsia="ru-RU"/>
        </w:rPr>
        <w:t>Реализация иных мероприятий</w:t>
      </w:r>
    </w:p>
    <w:p w:rsidR="00165B8D" w:rsidRPr="00165B8D" w:rsidRDefault="00165B8D" w:rsidP="00165B8D">
      <w:pPr>
        <w:spacing w:after="0"/>
        <w:rPr>
          <w:rFonts w:ascii="Times New Roman" w:hAnsi="Times New Roman" w:cs="Times New Roman"/>
          <w:sz w:val="28"/>
          <w:szCs w:val="28"/>
        </w:rPr>
      </w:pPr>
    </w:p>
    <w:p w:rsidR="00165B8D" w:rsidRPr="00FE43B3" w:rsidRDefault="0077066E" w:rsidP="00FE43B3">
      <w:pPr>
        <w:numPr>
          <w:ilvl w:val="0"/>
          <w:numId w:val="28"/>
        </w:numPr>
        <w:suppressAutoHyphen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оформлено и выдано более 220</w:t>
      </w:r>
      <w:r w:rsidR="00165B8D" w:rsidRPr="00165B8D">
        <w:rPr>
          <w:rFonts w:ascii="Times New Roman" w:eastAsia="Times New Roman" w:hAnsi="Times New Roman" w:cs="Times New Roman"/>
          <w:color w:val="000000"/>
          <w:sz w:val="28"/>
          <w:szCs w:val="28"/>
          <w:lang w:eastAsia="ru-RU"/>
        </w:rPr>
        <w:t xml:space="preserve"> справок: на социальную стипендию,</w:t>
      </w:r>
      <w:r w:rsidR="00FE43B3">
        <w:rPr>
          <w:rFonts w:ascii="Times New Roman" w:hAnsi="Times New Roman" w:cs="Times New Roman"/>
          <w:sz w:val="28"/>
          <w:szCs w:val="28"/>
        </w:rPr>
        <w:t xml:space="preserve"> </w:t>
      </w:r>
      <w:r w:rsidR="00165B8D" w:rsidRPr="00FE43B3">
        <w:rPr>
          <w:rFonts w:ascii="Times New Roman" w:eastAsia="Times New Roman" w:hAnsi="Times New Roman"/>
          <w:color w:val="000000"/>
          <w:sz w:val="28"/>
          <w:szCs w:val="28"/>
          <w:lang w:eastAsia="ru-RU"/>
        </w:rPr>
        <w:t>бесплатное питание детей в школе;</w:t>
      </w:r>
    </w:p>
    <w:p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оформление л</w:t>
      </w:r>
      <w:r w:rsidR="0077066E">
        <w:rPr>
          <w:rFonts w:ascii="Times New Roman" w:eastAsia="Times New Roman" w:hAnsi="Times New Roman" w:cs="Times New Roman"/>
          <w:color w:val="000000"/>
          <w:sz w:val="28"/>
          <w:szCs w:val="28"/>
          <w:lang w:eastAsia="ru-RU"/>
        </w:rPr>
        <w:t xml:space="preserve">ьготы по оплате за детский сад </w:t>
      </w:r>
      <w:r w:rsidRPr="00165B8D">
        <w:rPr>
          <w:rFonts w:ascii="Times New Roman" w:eastAsia="Times New Roman" w:hAnsi="Times New Roman" w:cs="Times New Roman"/>
          <w:color w:val="000000"/>
          <w:sz w:val="28"/>
          <w:szCs w:val="28"/>
          <w:lang w:eastAsia="ru-RU"/>
        </w:rPr>
        <w:t>1</w:t>
      </w:r>
      <w:r w:rsidR="0077066E">
        <w:rPr>
          <w:rFonts w:ascii="Times New Roman" w:eastAsia="Times New Roman" w:hAnsi="Times New Roman" w:cs="Times New Roman"/>
          <w:color w:val="000000"/>
          <w:sz w:val="28"/>
          <w:szCs w:val="28"/>
          <w:lang w:eastAsia="ru-RU"/>
        </w:rPr>
        <w:t>58 семей</w:t>
      </w:r>
      <w:r w:rsidRPr="00165B8D">
        <w:rPr>
          <w:rFonts w:ascii="Times New Roman" w:eastAsia="Times New Roman" w:hAnsi="Times New Roman" w:cs="Times New Roman"/>
          <w:color w:val="000000"/>
          <w:sz w:val="28"/>
          <w:szCs w:val="28"/>
          <w:lang w:eastAsia="ru-RU"/>
        </w:rPr>
        <w:t>;</w:t>
      </w:r>
    </w:p>
    <w:p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выдача новогодних подарков в рамках акции «Подарим Новый год детям»;</w:t>
      </w:r>
    </w:p>
    <w:p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реализация мероприятий по установке надгро</w:t>
      </w:r>
      <w:r w:rsidR="0077066E">
        <w:rPr>
          <w:rFonts w:ascii="Times New Roman" w:eastAsia="Times New Roman" w:hAnsi="Times New Roman" w:cs="Times New Roman"/>
          <w:color w:val="000000"/>
          <w:sz w:val="28"/>
          <w:szCs w:val="28"/>
          <w:lang w:eastAsia="ru-RU"/>
        </w:rPr>
        <w:t xml:space="preserve">бных сооружений участникам ВОВ, </w:t>
      </w:r>
      <w:r w:rsidRPr="00165B8D">
        <w:rPr>
          <w:rFonts w:ascii="Times New Roman" w:eastAsia="Times New Roman" w:hAnsi="Times New Roman" w:cs="Times New Roman"/>
          <w:color w:val="000000"/>
          <w:sz w:val="28"/>
          <w:szCs w:val="28"/>
          <w:lang w:eastAsia="ru-RU"/>
        </w:rPr>
        <w:t>в 2023 году установлено 5</w:t>
      </w:r>
      <w:r w:rsidR="0077066E">
        <w:rPr>
          <w:rFonts w:ascii="Times New Roman" w:eastAsia="Times New Roman" w:hAnsi="Times New Roman" w:cs="Times New Roman"/>
          <w:color w:val="000000"/>
          <w:sz w:val="28"/>
          <w:szCs w:val="28"/>
          <w:lang w:eastAsia="ru-RU"/>
        </w:rPr>
        <w:t xml:space="preserve"> памятников на сумму 176,5 тыс. руб.</w:t>
      </w:r>
      <w:r w:rsidRPr="00165B8D">
        <w:rPr>
          <w:rFonts w:ascii="Times New Roman" w:eastAsia="Times New Roman" w:hAnsi="Times New Roman" w:cs="Times New Roman"/>
          <w:color w:val="000000"/>
          <w:sz w:val="28"/>
          <w:szCs w:val="28"/>
          <w:lang w:eastAsia="ru-RU"/>
        </w:rPr>
        <w:t>;</w:t>
      </w:r>
    </w:p>
    <w:p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 xml:space="preserve">проведение мероприятий в рамках муниципальных программ «Социальная поддержка и обслуживание граждан в </w:t>
      </w:r>
      <w:proofErr w:type="spellStart"/>
      <w:r w:rsidRPr="00165B8D">
        <w:rPr>
          <w:rFonts w:ascii="Times New Roman" w:eastAsia="Times New Roman" w:hAnsi="Times New Roman" w:cs="Times New Roman"/>
          <w:color w:val="000000"/>
          <w:sz w:val="28"/>
          <w:szCs w:val="28"/>
          <w:lang w:eastAsia="ru-RU"/>
        </w:rPr>
        <w:t>Усть-Катавском</w:t>
      </w:r>
      <w:proofErr w:type="spellEnd"/>
      <w:r w:rsidRPr="00165B8D">
        <w:rPr>
          <w:rFonts w:ascii="Times New Roman" w:eastAsia="Times New Roman" w:hAnsi="Times New Roman" w:cs="Times New Roman"/>
          <w:color w:val="000000"/>
          <w:sz w:val="28"/>
          <w:szCs w:val="28"/>
          <w:lang w:eastAsia="ru-RU"/>
        </w:rPr>
        <w:t xml:space="preserve"> городском округе», «Поддержка СОНКО в </w:t>
      </w:r>
      <w:proofErr w:type="spellStart"/>
      <w:r w:rsidRPr="00165B8D">
        <w:rPr>
          <w:rFonts w:ascii="Times New Roman" w:eastAsia="Times New Roman" w:hAnsi="Times New Roman" w:cs="Times New Roman"/>
          <w:color w:val="000000"/>
          <w:sz w:val="28"/>
          <w:szCs w:val="28"/>
          <w:lang w:eastAsia="ru-RU"/>
        </w:rPr>
        <w:t>Усть-Катавском</w:t>
      </w:r>
      <w:proofErr w:type="spellEnd"/>
      <w:r w:rsidRPr="00165B8D">
        <w:rPr>
          <w:rFonts w:ascii="Times New Roman" w:eastAsia="Times New Roman" w:hAnsi="Times New Roman" w:cs="Times New Roman"/>
          <w:color w:val="000000"/>
          <w:sz w:val="28"/>
          <w:szCs w:val="28"/>
          <w:lang w:eastAsia="ru-RU"/>
        </w:rPr>
        <w:t xml:space="preserve"> городском округе» и «Доступная среда для инвалидов и других маломобильных групп населения Усть-Катавского городского округа»;</w:t>
      </w:r>
    </w:p>
    <w:p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организация и проведение благотворительных мероприятий, приуроченных ко Дню защиты детей, Дню семьи, Дню матери, Международному дню инвалида и др.</w:t>
      </w:r>
    </w:p>
    <w:p w:rsidR="00165B8D" w:rsidRPr="00165B8D" w:rsidRDefault="00165B8D" w:rsidP="00FE43B3">
      <w:pPr>
        <w:numPr>
          <w:ilvl w:val="0"/>
          <w:numId w:val="28"/>
        </w:numPr>
        <w:suppressAutoHyphens/>
        <w:spacing w:after="0" w:line="240" w:lineRule="auto"/>
        <w:jc w:val="both"/>
        <w:rPr>
          <w:rFonts w:ascii="Times New Roman" w:hAnsi="Times New Roman" w:cs="Times New Roman"/>
          <w:sz w:val="28"/>
          <w:szCs w:val="28"/>
        </w:rPr>
      </w:pPr>
      <w:r w:rsidRPr="00165B8D">
        <w:rPr>
          <w:rFonts w:ascii="Times New Roman" w:eastAsia="Times New Roman" w:hAnsi="Times New Roman" w:cs="Times New Roman"/>
          <w:color w:val="000000"/>
          <w:sz w:val="28"/>
          <w:szCs w:val="28"/>
          <w:lang w:eastAsia="ru-RU"/>
        </w:rPr>
        <w:t>организация работы в рамках партийных проектов «Старшее поколение», «Крепкая семья» и «Женское движение» ВПП «ЕДИНАЯ РОССИЯ».</w:t>
      </w:r>
    </w:p>
    <w:p w:rsidR="00A93E1C" w:rsidRPr="00AB7FBD" w:rsidRDefault="00A93E1C" w:rsidP="00B01EF2">
      <w:pPr>
        <w:shd w:val="clear" w:color="auto" w:fill="FFFFFF"/>
        <w:spacing w:after="0" w:line="312" w:lineRule="auto"/>
        <w:jc w:val="both"/>
        <w:rPr>
          <w:rFonts w:ascii="Times New Roman" w:eastAsia="Times New Roman" w:hAnsi="Times New Roman" w:cs="Times New Roman"/>
          <w:b/>
          <w:i/>
          <w:color w:val="002060"/>
          <w:sz w:val="28"/>
          <w:szCs w:val="28"/>
          <w:lang w:eastAsia="ru-RU"/>
        </w:rPr>
      </w:pPr>
    </w:p>
    <w:p w:rsidR="00A93E1C" w:rsidRPr="00A93E1C" w:rsidRDefault="00A93E1C" w:rsidP="00A93E1C">
      <w:pPr>
        <w:spacing w:after="0" w:line="276" w:lineRule="auto"/>
        <w:ind w:firstLine="709"/>
        <w:jc w:val="both"/>
        <w:rPr>
          <w:rFonts w:ascii="Times New Roman" w:eastAsia="Calibri" w:hAnsi="Times New Roman" w:cs="Times New Roman"/>
          <w:sz w:val="28"/>
          <w:szCs w:val="28"/>
          <w:lang w:eastAsia="ru-RU"/>
        </w:rPr>
      </w:pPr>
      <w:r w:rsidRPr="00A93E1C">
        <w:rPr>
          <w:rFonts w:ascii="Times New Roman" w:eastAsia="Times New Roman" w:hAnsi="Times New Roman" w:cs="Times New Roman"/>
          <w:sz w:val="28"/>
          <w:szCs w:val="28"/>
          <w:lang w:eastAsia="ru-RU"/>
        </w:rPr>
        <w:lastRenderedPageBreak/>
        <w:t xml:space="preserve">В целях организации досуга граждан пожилого возраста </w:t>
      </w:r>
      <w:r w:rsidR="00EB3371">
        <w:rPr>
          <w:rFonts w:ascii="Times New Roman" w:eastAsia="Calibri" w:hAnsi="Times New Roman" w:cs="Times New Roman"/>
          <w:sz w:val="28"/>
          <w:szCs w:val="28"/>
          <w:lang w:eastAsia="ru-RU"/>
        </w:rPr>
        <w:t xml:space="preserve">Администрацией городского округа </w:t>
      </w:r>
      <w:r w:rsidRPr="00A93E1C">
        <w:rPr>
          <w:rFonts w:ascii="Times New Roman" w:eastAsia="Calibri" w:hAnsi="Times New Roman" w:cs="Times New Roman"/>
          <w:sz w:val="28"/>
          <w:szCs w:val="28"/>
          <w:lang w:eastAsia="ru-RU"/>
        </w:rPr>
        <w:t xml:space="preserve">совместно с городским Советом ветеранов проводится работа по вовлечению их в культурно массовые мероприятия города (посещение концертов, театральных постановок, выставок, праздничных мероприятий). </w:t>
      </w:r>
      <w:r w:rsidRPr="00A93E1C">
        <w:rPr>
          <w:rFonts w:ascii="Times New Roman" w:eastAsia="Times New Roman" w:hAnsi="Times New Roman" w:cs="Times New Roman"/>
          <w:sz w:val="28"/>
          <w:szCs w:val="28"/>
          <w:lang w:eastAsia="ru-RU"/>
        </w:rPr>
        <w:t xml:space="preserve">Для людей старшего возраста функционируют клубы по интересам в библиотеках города. </w:t>
      </w:r>
      <w:r w:rsidRPr="00A93E1C">
        <w:rPr>
          <w:rFonts w:ascii="Times New Roman" w:eastAsia="Calibri" w:hAnsi="Times New Roman" w:cs="Times New Roman"/>
          <w:sz w:val="28"/>
          <w:szCs w:val="28"/>
          <w:lang w:eastAsia="ru-RU"/>
        </w:rPr>
        <w:t>Организуются экскурсии в музеи, выезды на природу для общения и расширения кр</w:t>
      </w:r>
      <w:r w:rsidR="0077066E">
        <w:rPr>
          <w:rFonts w:ascii="Times New Roman" w:eastAsia="Calibri" w:hAnsi="Times New Roman" w:cs="Times New Roman"/>
          <w:sz w:val="28"/>
          <w:szCs w:val="28"/>
          <w:lang w:eastAsia="ru-RU"/>
        </w:rPr>
        <w:t>угозора.</w:t>
      </w:r>
    </w:p>
    <w:p w:rsidR="00A93E1C" w:rsidRDefault="00B82F15" w:rsidP="00A93E1C">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w:t>
      </w:r>
      <w:r w:rsidR="0077066E">
        <w:rPr>
          <w:rFonts w:ascii="Times New Roman" w:eastAsia="Times New Roman" w:hAnsi="Times New Roman" w:cs="Times New Roman"/>
          <w:color w:val="000000"/>
          <w:sz w:val="28"/>
          <w:szCs w:val="28"/>
          <w:lang w:eastAsia="ru-RU"/>
        </w:rPr>
        <w:t>аботает команда</w:t>
      </w:r>
      <w:r w:rsidR="00A93E1C" w:rsidRPr="00A93E1C">
        <w:rPr>
          <w:rFonts w:ascii="Times New Roman" w:eastAsia="Times New Roman" w:hAnsi="Times New Roman" w:cs="Times New Roman"/>
          <w:color w:val="000000"/>
          <w:sz w:val="28"/>
          <w:szCs w:val="28"/>
          <w:lang w:eastAsia="ru-RU"/>
        </w:rPr>
        <w:t xml:space="preserve"> волонтеров </w:t>
      </w:r>
      <w:r w:rsidR="00A93E1C" w:rsidRPr="0077066E">
        <w:rPr>
          <w:rFonts w:ascii="Times New Roman" w:eastAsia="Times New Roman" w:hAnsi="Times New Roman" w:cs="Times New Roman"/>
          <w:sz w:val="28"/>
          <w:szCs w:val="28"/>
          <w:lang w:eastAsia="ru-RU"/>
        </w:rPr>
        <w:t>«серебряного возраста»</w:t>
      </w:r>
      <w:r w:rsidR="0077066E" w:rsidRPr="0077066E">
        <w:rPr>
          <w:rFonts w:ascii="Times New Roman" w:eastAsia="Times New Roman" w:hAnsi="Times New Roman" w:cs="Times New Roman"/>
          <w:sz w:val="28"/>
          <w:szCs w:val="28"/>
          <w:lang w:eastAsia="ru-RU"/>
        </w:rPr>
        <w:t>,</w:t>
      </w:r>
      <w:r w:rsidR="0077066E">
        <w:rPr>
          <w:rFonts w:ascii="Times New Roman" w:eastAsia="Times New Roman" w:hAnsi="Times New Roman" w:cs="Times New Roman"/>
          <w:sz w:val="28"/>
          <w:szCs w:val="28"/>
          <w:lang w:eastAsia="ru-RU"/>
        </w:rPr>
        <w:t xml:space="preserve"> </w:t>
      </w:r>
      <w:r w:rsidR="00A93E1C" w:rsidRPr="0077066E">
        <w:rPr>
          <w:rFonts w:ascii="Times New Roman" w:eastAsia="Times New Roman" w:hAnsi="Times New Roman" w:cs="Times New Roman"/>
          <w:sz w:val="28"/>
          <w:szCs w:val="28"/>
          <w:lang w:eastAsia="ru-RU"/>
        </w:rPr>
        <w:t>которая</w:t>
      </w:r>
      <w:r w:rsidR="00A93E1C" w:rsidRPr="00A93E1C">
        <w:rPr>
          <w:rFonts w:ascii="Times New Roman" w:eastAsia="Times New Roman" w:hAnsi="Times New Roman" w:cs="Times New Roman"/>
          <w:color w:val="000000"/>
          <w:sz w:val="28"/>
          <w:szCs w:val="28"/>
          <w:lang w:eastAsia="ru-RU"/>
        </w:rPr>
        <w:t xml:space="preserve"> в течение года активно оказывала поддержку в проведении различных мероприятий</w:t>
      </w:r>
      <w:r w:rsidR="0077066E">
        <w:rPr>
          <w:rFonts w:ascii="Times New Roman" w:eastAsia="Times New Roman" w:hAnsi="Times New Roman" w:cs="Times New Roman"/>
          <w:color w:val="000000"/>
          <w:sz w:val="28"/>
          <w:szCs w:val="28"/>
          <w:lang w:eastAsia="ru-RU"/>
        </w:rPr>
        <w:t xml:space="preserve">, </w:t>
      </w:r>
      <w:r w:rsidR="007B4C84">
        <w:rPr>
          <w:rFonts w:ascii="Times New Roman" w:eastAsia="Times New Roman" w:hAnsi="Times New Roman" w:cs="Times New Roman"/>
          <w:sz w:val="28"/>
          <w:szCs w:val="28"/>
          <w:lang w:eastAsia="ru-RU"/>
        </w:rPr>
        <w:t>участвовала</w:t>
      </w:r>
      <w:r w:rsidR="00A93E1C" w:rsidRPr="0077066E">
        <w:rPr>
          <w:rFonts w:ascii="Times New Roman" w:eastAsia="Times New Roman" w:hAnsi="Times New Roman" w:cs="Times New Roman"/>
          <w:sz w:val="28"/>
          <w:szCs w:val="28"/>
          <w:lang w:eastAsia="ru-RU"/>
        </w:rPr>
        <w:t xml:space="preserve"> в разл</w:t>
      </w:r>
      <w:r w:rsidR="007B4C84">
        <w:rPr>
          <w:rFonts w:ascii="Times New Roman" w:eastAsia="Times New Roman" w:hAnsi="Times New Roman" w:cs="Times New Roman"/>
          <w:sz w:val="28"/>
          <w:szCs w:val="28"/>
          <w:lang w:eastAsia="ru-RU"/>
        </w:rPr>
        <w:t>ичных благотворительных акциях по сбору</w:t>
      </w:r>
      <w:r w:rsidR="00A93E1C" w:rsidRPr="0077066E">
        <w:rPr>
          <w:rFonts w:ascii="Times New Roman" w:eastAsia="Times New Roman" w:hAnsi="Times New Roman" w:cs="Times New Roman"/>
          <w:sz w:val="28"/>
          <w:szCs w:val="28"/>
          <w:lang w:eastAsia="ru-RU"/>
        </w:rPr>
        <w:t xml:space="preserve"> гуманитарной помощи для военнослужащих, принимающих участие в специальной военной операции и жителей Луганской Народной Республики, Донецкой Народной Республики, Запорожской и Херсонской областей</w:t>
      </w:r>
      <w:r w:rsidR="00A93E1C" w:rsidRPr="00A93E1C">
        <w:rPr>
          <w:rFonts w:ascii="Times New Roman" w:eastAsia="Times New Roman" w:hAnsi="Times New Roman" w:cs="Times New Roman"/>
          <w:sz w:val="28"/>
          <w:szCs w:val="28"/>
          <w:lang w:eastAsia="ru-RU"/>
        </w:rPr>
        <w:t xml:space="preserve">. </w:t>
      </w:r>
    </w:p>
    <w:p w:rsidR="005F319B" w:rsidRDefault="005F319B" w:rsidP="005F319B">
      <w:pPr>
        <w:spacing w:after="0" w:line="240" w:lineRule="auto"/>
        <w:jc w:val="center"/>
        <w:rPr>
          <w:rFonts w:ascii="Times New Roman" w:eastAsia="Calibri" w:hAnsi="Times New Roman" w:cs="Times New Roman"/>
          <w:b/>
          <w:sz w:val="28"/>
          <w:szCs w:val="28"/>
          <w:lang w:eastAsia="ru-RU"/>
        </w:rPr>
      </w:pPr>
      <w:r w:rsidRPr="00CE0001">
        <w:rPr>
          <w:rFonts w:ascii="Times New Roman" w:eastAsia="Calibri" w:hAnsi="Times New Roman" w:cs="Times New Roman"/>
          <w:b/>
          <w:sz w:val="28"/>
          <w:szCs w:val="28"/>
          <w:lang w:eastAsia="ru-RU"/>
        </w:rPr>
        <w:t>ОБРАЗОВАНИЕ</w:t>
      </w:r>
    </w:p>
    <w:p w:rsidR="007B4C84" w:rsidRPr="00CE0001" w:rsidRDefault="007B4C84" w:rsidP="005F319B">
      <w:pPr>
        <w:spacing w:after="0" w:line="240" w:lineRule="auto"/>
        <w:jc w:val="center"/>
        <w:rPr>
          <w:rFonts w:ascii="Times New Roman" w:eastAsia="Calibri" w:hAnsi="Times New Roman" w:cs="Times New Roman"/>
          <w:b/>
          <w:sz w:val="28"/>
          <w:szCs w:val="28"/>
          <w:lang w:eastAsia="ru-RU"/>
        </w:rPr>
      </w:pPr>
    </w:p>
    <w:p w:rsidR="005F319B" w:rsidRPr="00AF7183" w:rsidRDefault="005F319B" w:rsidP="005F319B">
      <w:pPr>
        <w:spacing w:after="0" w:line="240" w:lineRule="auto"/>
        <w:ind w:firstLine="560"/>
        <w:jc w:val="both"/>
        <w:rPr>
          <w:rFonts w:ascii="Times New Roman" w:eastAsia="Calibri" w:hAnsi="Times New Roman" w:cs="Times New Roman"/>
          <w:color w:val="222222"/>
          <w:sz w:val="28"/>
          <w:szCs w:val="28"/>
          <w:shd w:val="clear" w:color="auto" w:fill="FFFFFF"/>
          <w:lang w:eastAsia="ru-RU"/>
        </w:rPr>
      </w:pPr>
      <w:r w:rsidRPr="00AF7183">
        <w:rPr>
          <w:rFonts w:ascii="Times New Roman" w:eastAsia="Calibri" w:hAnsi="Times New Roman" w:cs="Times New Roman"/>
          <w:sz w:val="28"/>
          <w:szCs w:val="28"/>
          <w:lang w:eastAsia="ru-RU"/>
        </w:rPr>
        <w:t>Система  образования  Усть-Катавского городского округа  в 2023 году пр</w:t>
      </w:r>
      <w:r w:rsidR="007B4C84">
        <w:rPr>
          <w:rFonts w:ascii="Times New Roman" w:eastAsia="Calibri" w:hAnsi="Times New Roman" w:cs="Times New Roman"/>
          <w:sz w:val="28"/>
          <w:szCs w:val="28"/>
          <w:lang w:eastAsia="ru-RU"/>
        </w:rPr>
        <w:t>етерпела изменения -</w:t>
      </w:r>
      <w:r w:rsidRPr="00AF7183">
        <w:rPr>
          <w:rFonts w:ascii="Times New Roman" w:eastAsia="Calibri" w:hAnsi="Times New Roman" w:cs="Times New Roman"/>
          <w:sz w:val="28"/>
          <w:szCs w:val="28"/>
          <w:lang w:eastAsia="ru-RU"/>
        </w:rPr>
        <w:t xml:space="preserve"> </w:t>
      </w:r>
      <w:r w:rsidRPr="00AF7183">
        <w:rPr>
          <w:rFonts w:ascii="Times New Roman" w:eastAsia="Calibri" w:hAnsi="Times New Roman" w:cs="Times New Roman"/>
          <w:color w:val="000000"/>
          <w:sz w:val="28"/>
          <w:szCs w:val="28"/>
          <w:lang w:eastAsia="ru-RU"/>
        </w:rPr>
        <w:t xml:space="preserve">проведена процедура реорганизации в форме присоединения </w:t>
      </w:r>
      <w:r w:rsidRPr="00AF7183">
        <w:rPr>
          <w:rFonts w:ascii="Times New Roman" w:eastAsia="Calibri" w:hAnsi="Times New Roman" w:cs="Times New Roman"/>
          <w:sz w:val="28"/>
          <w:szCs w:val="28"/>
          <w:lang w:eastAsia="ru-RU"/>
        </w:rPr>
        <w:t>«Детского сада №7 п.ж/д. ст. Минка»</w:t>
      </w:r>
      <w:r w:rsidRPr="00AF7183">
        <w:rPr>
          <w:rFonts w:ascii="Times New Roman" w:eastAsia="Calibri" w:hAnsi="Times New Roman" w:cs="Times New Roman"/>
          <w:snapToGrid w:val="0"/>
          <w:sz w:val="28"/>
          <w:szCs w:val="28"/>
          <w:lang w:eastAsia="ru-RU"/>
        </w:rPr>
        <w:t xml:space="preserve"> к МКОУ ООШ </w:t>
      </w:r>
      <w:proofErr w:type="spellStart"/>
      <w:r w:rsidRPr="00AF7183">
        <w:rPr>
          <w:rFonts w:ascii="Times New Roman" w:eastAsia="Calibri" w:hAnsi="Times New Roman" w:cs="Times New Roman"/>
          <w:snapToGrid w:val="0"/>
          <w:sz w:val="28"/>
          <w:szCs w:val="28"/>
          <w:lang w:eastAsia="ru-RU"/>
        </w:rPr>
        <w:t>с</w:t>
      </w:r>
      <w:proofErr w:type="gramStart"/>
      <w:r w:rsidRPr="00AF7183">
        <w:rPr>
          <w:rFonts w:ascii="Times New Roman" w:eastAsia="Calibri" w:hAnsi="Times New Roman" w:cs="Times New Roman"/>
          <w:snapToGrid w:val="0"/>
          <w:sz w:val="28"/>
          <w:szCs w:val="28"/>
          <w:lang w:eastAsia="ru-RU"/>
        </w:rPr>
        <w:t>.М</w:t>
      </w:r>
      <w:proofErr w:type="gramEnd"/>
      <w:r w:rsidRPr="00AF7183">
        <w:rPr>
          <w:rFonts w:ascii="Times New Roman" w:eastAsia="Calibri" w:hAnsi="Times New Roman" w:cs="Times New Roman"/>
          <w:snapToGrid w:val="0"/>
          <w:sz w:val="28"/>
          <w:szCs w:val="28"/>
          <w:lang w:eastAsia="ru-RU"/>
        </w:rPr>
        <w:t>инка</w:t>
      </w:r>
      <w:proofErr w:type="spellEnd"/>
      <w:r w:rsidR="007B4C84">
        <w:rPr>
          <w:rFonts w:ascii="Times New Roman" w:eastAsia="Calibri" w:hAnsi="Times New Roman" w:cs="Times New Roman"/>
          <w:sz w:val="28"/>
          <w:szCs w:val="28"/>
          <w:lang w:eastAsia="ru-RU"/>
        </w:rPr>
        <w:t xml:space="preserve">. МКУ ДО «ЦДТ» </w:t>
      </w:r>
      <w:proofErr w:type="gramStart"/>
      <w:r w:rsidR="007B4C84">
        <w:rPr>
          <w:rFonts w:ascii="Times New Roman" w:eastAsia="Calibri" w:hAnsi="Times New Roman" w:cs="Times New Roman"/>
          <w:sz w:val="28"/>
          <w:szCs w:val="28"/>
          <w:lang w:eastAsia="ru-RU"/>
        </w:rPr>
        <w:t>изменил</w:t>
      </w:r>
      <w:r w:rsidRPr="00AF7183">
        <w:rPr>
          <w:rFonts w:ascii="Times New Roman" w:eastAsia="Calibri" w:hAnsi="Times New Roman" w:cs="Times New Roman"/>
          <w:sz w:val="28"/>
          <w:szCs w:val="28"/>
          <w:lang w:eastAsia="ru-RU"/>
        </w:rPr>
        <w:t xml:space="preserve"> тип учреждения и  с июля 2023 года полное наименование учреждения стало</w:t>
      </w:r>
      <w:proofErr w:type="gramEnd"/>
      <w:r w:rsidRPr="00AF7183">
        <w:rPr>
          <w:rFonts w:ascii="Times New Roman" w:eastAsia="Calibri" w:hAnsi="Times New Roman" w:cs="Times New Roman"/>
          <w:sz w:val="28"/>
          <w:szCs w:val="28"/>
          <w:lang w:eastAsia="ru-RU"/>
        </w:rPr>
        <w:t xml:space="preserve"> </w:t>
      </w:r>
      <w:r w:rsidRPr="00AF7183">
        <w:rPr>
          <w:rFonts w:ascii="Times New Roman" w:eastAsia="Calibri" w:hAnsi="Times New Roman" w:cs="Times New Roman"/>
          <w:color w:val="222222"/>
          <w:sz w:val="28"/>
          <w:szCs w:val="28"/>
          <w:shd w:val="clear" w:color="auto" w:fill="FFFFFF"/>
          <w:lang w:eastAsia="ru-RU"/>
        </w:rPr>
        <w:t>Муниципальное автономное учреждение дополнительного образования «Центр развития дополнительного образования детей», сокращенно МАУДО «ЦРДОД».</w:t>
      </w:r>
    </w:p>
    <w:p w:rsidR="005F319B" w:rsidRPr="00CE0001" w:rsidRDefault="005F319B" w:rsidP="005F319B">
      <w:pPr>
        <w:spacing w:after="0" w:line="240" w:lineRule="auto"/>
        <w:ind w:firstLine="560"/>
        <w:jc w:val="both"/>
        <w:rPr>
          <w:rFonts w:ascii="Times New Roman" w:eastAsia="Calibri" w:hAnsi="Times New Roman" w:cs="Times New Roman"/>
          <w:snapToGrid w:val="0"/>
          <w:sz w:val="24"/>
          <w:szCs w:val="24"/>
          <w:lang w:eastAsia="ru-RU"/>
        </w:rPr>
      </w:pPr>
      <w:r w:rsidRPr="00CE0001">
        <w:rPr>
          <w:rFonts w:ascii="Times New Roman" w:eastAsia="Calibri" w:hAnsi="Times New Roman" w:cs="Times New Roman"/>
          <w:color w:val="222222"/>
          <w:sz w:val="24"/>
          <w:szCs w:val="24"/>
          <w:shd w:val="clear" w:color="auto" w:fill="FFFFFF"/>
          <w:lang w:eastAsia="ru-RU"/>
        </w:rPr>
        <w:t>СЛАЙД</w:t>
      </w:r>
    </w:p>
    <w:p w:rsidR="005F319B" w:rsidRPr="00CE0001" w:rsidRDefault="005F319B" w:rsidP="005F319B">
      <w:pPr>
        <w:spacing w:after="0" w:line="240" w:lineRule="auto"/>
        <w:ind w:firstLine="851"/>
        <w:jc w:val="center"/>
        <w:rPr>
          <w:rFonts w:ascii="Times New Roman" w:eastAsia="Calibri" w:hAnsi="Times New Roman" w:cs="Times New Roman"/>
          <w:sz w:val="24"/>
          <w:szCs w:val="24"/>
          <w:lang w:eastAsia="ru-RU"/>
        </w:rPr>
      </w:pPr>
      <w:r w:rsidRPr="00CE0001">
        <w:rPr>
          <w:rFonts w:ascii="Times New Roman" w:eastAsia="Calibri" w:hAnsi="Times New Roman" w:cs="Times New Roman"/>
          <w:noProof/>
          <w:sz w:val="24"/>
          <w:szCs w:val="24"/>
          <w:lang w:eastAsia="ru-RU"/>
        </w:rPr>
        <w:drawing>
          <wp:inline distT="0" distB="0" distL="0" distR="0">
            <wp:extent cx="2889250" cy="1464597"/>
            <wp:effectExtent l="0" t="0" r="0" b="0"/>
            <wp:docPr id="1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319B" w:rsidRPr="00CE0001" w:rsidRDefault="005F319B" w:rsidP="005F319B">
      <w:pPr>
        <w:spacing w:after="0" w:line="240" w:lineRule="auto"/>
        <w:ind w:firstLine="851"/>
        <w:jc w:val="center"/>
        <w:rPr>
          <w:rFonts w:ascii="Times New Roman" w:eastAsia="Calibri" w:hAnsi="Times New Roman" w:cs="Times New Roman"/>
          <w:sz w:val="20"/>
          <w:szCs w:val="24"/>
          <w:lang w:eastAsia="ru-RU"/>
        </w:rPr>
      </w:pPr>
      <w:r w:rsidRPr="00CE0001">
        <w:rPr>
          <w:rFonts w:ascii="Times New Roman" w:eastAsia="Calibri" w:hAnsi="Times New Roman" w:cs="Times New Roman"/>
          <w:sz w:val="20"/>
          <w:szCs w:val="24"/>
          <w:lang w:eastAsia="ru-RU"/>
        </w:rPr>
        <w:t xml:space="preserve">рис.1 </w:t>
      </w:r>
    </w:p>
    <w:p w:rsidR="005F319B" w:rsidRPr="00AF7183" w:rsidRDefault="005F319B" w:rsidP="005F319B">
      <w:pPr>
        <w:spacing w:after="0" w:line="240" w:lineRule="auto"/>
        <w:ind w:firstLine="851"/>
        <w:jc w:val="both"/>
        <w:rPr>
          <w:rFonts w:ascii="Times New Roman" w:eastAsia="Calibri" w:hAnsi="Times New Roman" w:cs="Times New Roman"/>
          <w:sz w:val="28"/>
          <w:szCs w:val="28"/>
          <w:lang w:eastAsia="ru-RU"/>
        </w:rPr>
      </w:pPr>
    </w:p>
    <w:p w:rsidR="005F319B" w:rsidRPr="00AF7183" w:rsidRDefault="005F319B" w:rsidP="005F319B">
      <w:pPr>
        <w:spacing w:after="0" w:line="240" w:lineRule="auto"/>
        <w:jc w:val="both"/>
        <w:rPr>
          <w:rFonts w:ascii="Times New Roman" w:eastAsia="Calibri" w:hAnsi="Times New Roman" w:cs="Times New Roman"/>
          <w:b/>
          <w:sz w:val="28"/>
          <w:szCs w:val="28"/>
          <w:u w:val="single"/>
          <w:lang w:eastAsia="ru-RU"/>
        </w:rPr>
      </w:pPr>
      <w:r w:rsidRPr="00AF7183">
        <w:rPr>
          <w:rFonts w:ascii="Times New Roman" w:eastAsia="Calibri" w:hAnsi="Times New Roman" w:cs="Times New Roman"/>
          <w:sz w:val="28"/>
          <w:szCs w:val="28"/>
          <w:lang w:eastAsia="ru-RU"/>
        </w:rPr>
        <w:t xml:space="preserve">     В 2023 году бюджетные ассигнования системы образования составили </w:t>
      </w:r>
      <w:r w:rsidRPr="00AF7183">
        <w:rPr>
          <w:rFonts w:ascii="Times New Roman" w:eastAsia="Calibri" w:hAnsi="Times New Roman" w:cs="Times New Roman"/>
          <w:b/>
          <w:sz w:val="28"/>
          <w:szCs w:val="28"/>
          <w:u w:val="single"/>
          <w:lang w:eastAsia="ru-RU"/>
        </w:rPr>
        <w:t>668,43 млн.руб.</w:t>
      </w:r>
      <w:r w:rsidRPr="00AF7183">
        <w:rPr>
          <w:rFonts w:ascii="Times New Roman" w:eastAsia="Calibri" w:hAnsi="Times New Roman" w:cs="Times New Roman"/>
          <w:sz w:val="28"/>
          <w:szCs w:val="28"/>
          <w:lang w:eastAsia="ru-RU"/>
        </w:rPr>
        <w:t>, что выше на</w:t>
      </w:r>
      <w:r w:rsidRPr="00AF7183">
        <w:rPr>
          <w:rFonts w:ascii="Times New Roman" w:eastAsia="Calibri" w:hAnsi="Times New Roman" w:cs="Times New Roman"/>
          <w:b/>
          <w:sz w:val="28"/>
          <w:szCs w:val="28"/>
          <w:lang w:eastAsia="ru-RU"/>
        </w:rPr>
        <w:t xml:space="preserve"> 12,5% </w:t>
      </w:r>
      <w:r w:rsidRPr="00AF7183">
        <w:rPr>
          <w:rFonts w:ascii="Times New Roman" w:eastAsia="Calibri" w:hAnsi="Times New Roman" w:cs="Times New Roman"/>
          <w:sz w:val="28"/>
          <w:szCs w:val="28"/>
          <w:lang w:eastAsia="ru-RU"/>
        </w:rPr>
        <w:t>по сравнению с выделенными первоначально (Исполнение составило</w:t>
      </w:r>
      <w:r w:rsidRPr="00AF7183">
        <w:rPr>
          <w:rFonts w:ascii="Times New Roman" w:eastAsia="Calibri" w:hAnsi="Times New Roman" w:cs="Times New Roman"/>
          <w:b/>
          <w:sz w:val="28"/>
          <w:szCs w:val="28"/>
          <w:u w:val="single"/>
          <w:lang w:eastAsia="ru-RU"/>
        </w:rPr>
        <w:t>99,5%).</w:t>
      </w:r>
    </w:p>
    <w:p w:rsidR="005F319B" w:rsidRPr="00AF7183" w:rsidRDefault="005F319B" w:rsidP="005F319B">
      <w:pPr>
        <w:spacing w:after="0" w:line="240" w:lineRule="auto"/>
        <w:jc w:val="both"/>
        <w:rPr>
          <w:rFonts w:ascii="Times New Roman" w:eastAsia="Times New Roman" w:hAnsi="Times New Roman" w:cs="Times New Roman"/>
          <w:sz w:val="28"/>
          <w:szCs w:val="28"/>
          <w:lang w:eastAsia="ru-RU"/>
        </w:rPr>
      </w:pPr>
      <w:r w:rsidRPr="00AF7183">
        <w:rPr>
          <w:rFonts w:ascii="Times New Roman" w:eastAsia="Times New Roman" w:hAnsi="Times New Roman" w:cs="Times New Roman"/>
          <w:sz w:val="28"/>
          <w:szCs w:val="28"/>
          <w:lang w:eastAsia="ru-RU"/>
        </w:rPr>
        <w:t xml:space="preserve">Динамика за последние три года выглядит следующим образом </w:t>
      </w:r>
    </w:p>
    <w:p w:rsidR="005F319B" w:rsidRPr="00CE0001" w:rsidRDefault="005F319B" w:rsidP="005F319B">
      <w:pPr>
        <w:spacing w:after="0" w:line="240" w:lineRule="auto"/>
        <w:rPr>
          <w:rFonts w:ascii="Times New Roman" w:eastAsia="Times New Roman" w:hAnsi="Times New Roman" w:cs="Times New Roman"/>
          <w:sz w:val="24"/>
          <w:szCs w:val="28"/>
          <w:lang w:eastAsia="ru-RU"/>
        </w:rPr>
      </w:pPr>
      <w:r w:rsidRPr="00CE0001">
        <w:rPr>
          <w:rFonts w:ascii="Times New Roman" w:eastAsia="Times New Roman" w:hAnsi="Times New Roman" w:cs="Times New Roman"/>
          <w:sz w:val="24"/>
          <w:szCs w:val="28"/>
          <w:lang w:eastAsia="ru-RU"/>
        </w:rPr>
        <w:t>СЛАЙД</w:t>
      </w:r>
    </w:p>
    <w:p w:rsidR="005F319B" w:rsidRPr="00CE0001" w:rsidRDefault="005F319B" w:rsidP="005F319B">
      <w:pPr>
        <w:spacing w:after="0" w:line="240" w:lineRule="auto"/>
        <w:rPr>
          <w:rFonts w:ascii="Times New Roman" w:eastAsia="Times New Roman" w:hAnsi="Times New Roman" w:cs="Times New Roman"/>
          <w:sz w:val="24"/>
          <w:szCs w:val="28"/>
          <w:lang w:eastAsia="ru-RU"/>
        </w:rPr>
      </w:pPr>
    </w:p>
    <w:p w:rsidR="005F319B" w:rsidRPr="00CE0001" w:rsidRDefault="005F319B" w:rsidP="005F319B">
      <w:pPr>
        <w:spacing w:after="0" w:line="240" w:lineRule="auto"/>
        <w:jc w:val="center"/>
        <w:rPr>
          <w:rFonts w:ascii="Times New Roman" w:eastAsia="Times New Roman" w:hAnsi="Times New Roman" w:cs="Times New Roman"/>
          <w:sz w:val="24"/>
          <w:szCs w:val="28"/>
          <w:lang w:eastAsia="ru-RU"/>
        </w:rPr>
      </w:pPr>
      <w:r w:rsidRPr="00CE0001">
        <w:rPr>
          <w:rFonts w:ascii="Times New Roman" w:eastAsia="Times New Roman" w:hAnsi="Times New Roman" w:cs="Times New Roman"/>
          <w:noProof/>
          <w:sz w:val="24"/>
          <w:szCs w:val="28"/>
          <w:lang w:eastAsia="ru-RU"/>
        </w:rPr>
        <w:drawing>
          <wp:inline distT="0" distB="0" distL="0" distR="0">
            <wp:extent cx="5150485" cy="1822450"/>
            <wp:effectExtent l="19050" t="0" r="12065" b="6350"/>
            <wp:docPr id="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F319B" w:rsidRPr="00CE0001" w:rsidRDefault="005F319B" w:rsidP="005F319B">
      <w:pPr>
        <w:spacing w:after="0" w:line="240" w:lineRule="auto"/>
        <w:jc w:val="center"/>
        <w:rPr>
          <w:rFonts w:ascii="Times New Roman" w:eastAsia="Times New Roman" w:hAnsi="Times New Roman" w:cs="Times New Roman"/>
          <w:sz w:val="20"/>
          <w:szCs w:val="28"/>
          <w:lang w:eastAsia="ru-RU"/>
        </w:rPr>
      </w:pPr>
      <w:r w:rsidRPr="00CE0001">
        <w:rPr>
          <w:rFonts w:ascii="Times New Roman" w:eastAsia="Times New Roman" w:hAnsi="Times New Roman" w:cs="Times New Roman"/>
          <w:sz w:val="20"/>
          <w:szCs w:val="28"/>
          <w:lang w:eastAsia="ru-RU"/>
        </w:rPr>
        <w:t>рис.2</w:t>
      </w:r>
    </w:p>
    <w:p w:rsidR="005F319B" w:rsidRPr="00CE0001" w:rsidRDefault="005F319B" w:rsidP="005F319B">
      <w:pPr>
        <w:spacing w:after="0" w:line="240" w:lineRule="auto"/>
        <w:jc w:val="center"/>
        <w:rPr>
          <w:rFonts w:ascii="Times New Roman" w:eastAsia="Calibri" w:hAnsi="Times New Roman" w:cs="Times New Roman"/>
          <w:sz w:val="24"/>
          <w:szCs w:val="24"/>
          <w:lang w:eastAsia="ru-RU"/>
        </w:rPr>
      </w:pPr>
      <w:r w:rsidRPr="00CE0001">
        <w:rPr>
          <w:rFonts w:ascii="Times New Roman" w:eastAsia="Calibri" w:hAnsi="Times New Roman" w:cs="Times New Roman"/>
          <w:sz w:val="24"/>
          <w:szCs w:val="24"/>
          <w:lang w:eastAsia="ru-RU"/>
        </w:rPr>
        <w:t>Расходы Управления образования в 2023 году</w:t>
      </w:r>
    </w:p>
    <w:p w:rsidR="005F319B" w:rsidRPr="00CE0001" w:rsidRDefault="005F319B" w:rsidP="005F319B">
      <w:pPr>
        <w:spacing w:after="0" w:line="240" w:lineRule="auto"/>
        <w:jc w:val="both"/>
        <w:rPr>
          <w:rFonts w:ascii="Times New Roman" w:eastAsia="Calibri" w:hAnsi="Times New Roman" w:cs="Times New Roman"/>
          <w:sz w:val="24"/>
          <w:szCs w:val="24"/>
          <w:lang w:eastAsia="ru-RU"/>
        </w:rPr>
      </w:pPr>
    </w:p>
    <w:p w:rsidR="005F319B" w:rsidRPr="00CE0001" w:rsidRDefault="005F319B" w:rsidP="005F319B">
      <w:pPr>
        <w:spacing w:after="0" w:line="240" w:lineRule="auto"/>
        <w:jc w:val="center"/>
        <w:rPr>
          <w:rFonts w:ascii="Times New Roman" w:eastAsia="Calibri" w:hAnsi="Times New Roman" w:cs="Times New Roman"/>
          <w:sz w:val="24"/>
          <w:szCs w:val="24"/>
          <w:lang w:eastAsia="ru-RU"/>
        </w:rPr>
      </w:pPr>
      <w:r w:rsidRPr="00CE0001">
        <w:rPr>
          <w:rFonts w:ascii="Times New Roman" w:eastAsia="Calibri" w:hAnsi="Times New Roman" w:cs="Times New Roman"/>
          <w:noProof/>
          <w:sz w:val="24"/>
          <w:szCs w:val="24"/>
          <w:lang w:eastAsia="ru-RU"/>
        </w:rPr>
        <w:lastRenderedPageBreak/>
        <w:drawing>
          <wp:inline distT="0" distB="0" distL="0" distR="0">
            <wp:extent cx="4867910" cy="1612900"/>
            <wp:effectExtent l="0" t="0" r="0" b="0"/>
            <wp:docPr id="1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319B" w:rsidRPr="00CE0001" w:rsidRDefault="005F319B" w:rsidP="005F319B">
      <w:pPr>
        <w:spacing w:after="0" w:line="240" w:lineRule="auto"/>
        <w:jc w:val="center"/>
        <w:rPr>
          <w:rFonts w:ascii="Times New Roman" w:eastAsia="Calibri" w:hAnsi="Times New Roman" w:cs="Times New Roman"/>
          <w:sz w:val="20"/>
          <w:szCs w:val="24"/>
          <w:lang w:eastAsia="ru-RU"/>
        </w:rPr>
      </w:pPr>
      <w:r w:rsidRPr="00CE0001">
        <w:rPr>
          <w:rFonts w:ascii="Times New Roman" w:eastAsia="Calibri" w:hAnsi="Times New Roman" w:cs="Times New Roman"/>
          <w:sz w:val="20"/>
          <w:szCs w:val="24"/>
          <w:lang w:eastAsia="ru-RU"/>
        </w:rPr>
        <w:t>рис.3</w:t>
      </w:r>
    </w:p>
    <w:p w:rsidR="005F319B" w:rsidRDefault="005F319B" w:rsidP="005F319B">
      <w:pPr>
        <w:spacing w:after="0" w:line="240" w:lineRule="auto"/>
        <w:ind w:right="7" w:firstLine="851"/>
        <w:jc w:val="both"/>
        <w:rPr>
          <w:rFonts w:ascii="Times New Roman" w:eastAsia="Calibri" w:hAnsi="Times New Roman" w:cs="Times New Roman"/>
          <w:color w:val="000000"/>
          <w:sz w:val="24"/>
          <w:szCs w:val="28"/>
          <w:lang w:eastAsia="ru-RU" w:bidi="ru-RU"/>
        </w:rPr>
      </w:pPr>
      <w:r w:rsidRPr="00AF7183">
        <w:rPr>
          <w:rFonts w:ascii="Times New Roman" w:eastAsia="Calibri" w:hAnsi="Times New Roman" w:cs="Times New Roman"/>
          <w:sz w:val="28"/>
          <w:szCs w:val="28"/>
          <w:lang w:eastAsia="ru-RU"/>
        </w:rPr>
        <w:t xml:space="preserve">Управлением образования в 2023 году реализовано </w:t>
      </w:r>
      <w:r w:rsidRPr="00AF7183">
        <w:rPr>
          <w:rFonts w:ascii="Times New Roman" w:eastAsia="Calibri" w:hAnsi="Times New Roman" w:cs="Times New Roman"/>
          <w:b/>
          <w:sz w:val="28"/>
          <w:szCs w:val="28"/>
          <w:lang w:eastAsia="ru-RU"/>
        </w:rPr>
        <w:t>8</w:t>
      </w:r>
      <w:r w:rsidRPr="00AF7183">
        <w:rPr>
          <w:rFonts w:ascii="Times New Roman" w:eastAsia="Calibri" w:hAnsi="Times New Roman" w:cs="Times New Roman"/>
          <w:sz w:val="28"/>
          <w:szCs w:val="28"/>
          <w:lang w:eastAsia="ru-RU"/>
        </w:rPr>
        <w:t xml:space="preserve"> </w:t>
      </w:r>
      <w:r w:rsidRPr="00AF7183">
        <w:rPr>
          <w:rFonts w:ascii="Times New Roman" w:eastAsia="Calibri" w:hAnsi="Times New Roman" w:cs="Times New Roman"/>
          <w:b/>
          <w:sz w:val="28"/>
          <w:szCs w:val="28"/>
          <w:lang w:eastAsia="ru-RU"/>
        </w:rPr>
        <w:t>муниципальных программ</w:t>
      </w:r>
      <w:r w:rsidRPr="00AF7183">
        <w:rPr>
          <w:rFonts w:ascii="Times New Roman" w:eastAsia="Calibri" w:hAnsi="Times New Roman" w:cs="Times New Roman"/>
          <w:sz w:val="28"/>
          <w:szCs w:val="28"/>
          <w:lang w:eastAsia="ru-RU"/>
        </w:rPr>
        <w:t>. Охват муниципальными программами составляет 100%  годовых ассигнований.</w:t>
      </w:r>
      <w:r w:rsidRPr="00C2448E">
        <w:rPr>
          <w:rFonts w:ascii="Times New Roman" w:eastAsia="Calibri" w:hAnsi="Times New Roman" w:cs="Times New Roman"/>
          <w:color w:val="000000"/>
          <w:sz w:val="24"/>
          <w:szCs w:val="28"/>
          <w:lang w:eastAsia="ru-RU" w:bidi="ru-RU"/>
        </w:rPr>
        <w:t xml:space="preserve"> </w:t>
      </w:r>
    </w:p>
    <w:p w:rsidR="005F319B" w:rsidRPr="00C2448E" w:rsidRDefault="005F319B" w:rsidP="005F319B">
      <w:pPr>
        <w:spacing w:after="0" w:line="240" w:lineRule="auto"/>
        <w:ind w:right="7" w:firstLine="851"/>
        <w:jc w:val="both"/>
        <w:rPr>
          <w:rFonts w:ascii="Times New Roman" w:eastAsia="Calibri" w:hAnsi="Times New Roman" w:cs="Times New Roman"/>
          <w:sz w:val="28"/>
          <w:szCs w:val="28"/>
          <w:lang w:eastAsia="ru-RU"/>
        </w:rPr>
      </w:pPr>
      <w:r w:rsidRPr="00C2448E">
        <w:rPr>
          <w:rFonts w:ascii="Times New Roman" w:eastAsia="Calibri" w:hAnsi="Times New Roman" w:cs="Times New Roman"/>
          <w:color w:val="000000"/>
          <w:sz w:val="28"/>
          <w:szCs w:val="28"/>
          <w:lang w:eastAsia="ru-RU" w:bidi="ru-RU"/>
        </w:rPr>
        <w:t>Наш округ участвуют в реализации национальных проектов. В отчётном году с</w:t>
      </w:r>
      <w:r w:rsidRPr="00C2448E">
        <w:rPr>
          <w:rFonts w:ascii="Times New Roman" w:eastAsia="Calibri" w:hAnsi="Times New Roman" w:cs="Times New Roman"/>
          <w:sz w:val="28"/>
          <w:szCs w:val="28"/>
          <w:lang w:eastAsia="ru-RU"/>
        </w:rPr>
        <w:t xml:space="preserve">озданы новые места для реализации дополнительных </w:t>
      </w:r>
      <w:proofErr w:type="spellStart"/>
      <w:r w:rsidRPr="00C2448E">
        <w:rPr>
          <w:rFonts w:ascii="Times New Roman" w:eastAsia="Calibri" w:hAnsi="Times New Roman" w:cs="Times New Roman"/>
          <w:sz w:val="28"/>
          <w:szCs w:val="28"/>
          <w:lang w:eastAsia="ru-RU"/>
        </w:rPr>
        <w:t>общеразвивающих</w:t>
      </w:r>
      <w:proofErr w:type="spellEnd"/>
      <w:r w:rsidRPr="00C2448E">
        <w:rPr>
          <w:rFonts w:ascii="Times New Roman" w:eastAsia="Calibri" w:hAnsi="Times New Roman" w:cs="Times New Roman"/>
          <w:sz w:val="28"/>
          <w:szCs w:val="28"/>
          <w:lang w:eastAsia="ru-RU"/>
        </w:rPr>
        <w:t xml:space="preserve"> программ технической направленности (робототехника) в МАОУ СОШ № 7 имени Героя России А.Р. </w:t>
      </w:r>
      <w:proofErr w:type="spellStart"/>
      <w:r w:rsidRPr="00C2448E">
        <w:rPr>
          <w:rFonts w:ascii="Times New Roman" w:eastAsia="Calibri" w:hAnsi="Times New Roman" w:cs="Times New Roman"/>
          <w:sz w:val="28"/>
          <w:szCs w:val="28"/>
          <w:lang w:eastAsia="ru-RU"/>
        </w:rPr>
        <w:t>Курбангалеева</w:t>
      </w:r>
      <w:proofErr w:type="spellEnd"/>
      <w:r w:rsidRPr="00C2448E">
        <w:rPr>
          <w:rFonts w:ascii="Times New Roman" w:eastAsia="Calibri" w:hAnsi="Times New Roman" w:cs="Times New Roman"/>
          <w:sz w:val="28"/>
          <w:szCs w:val="28"/>
          <w:lang w:eastAsia="ru-RU"/>
        </w:rPr>
        <w:t xml:space="preserve">, </w:t>
      </w:r>
      <w:r w:rsidR="007B4C84">
        <w:rPr>
          <w:rFonts w:ascii="Times New Roman" w:eastAsia="Calibri" w:hAnsi="Times New Roman" w:cs="Times New Roman"/>
          <w:sz w:val="28"/>
          <w:szCs w:val="28"/>
          <w:lang w:eastAsia="ru-RU"/>
        </w:rPr>
        <w:t xml:space="preserve">также </w:t>
      </w:r>
      <w:r w:rsidRPr="00C2448E">
        <w:rPr>
          <w:rFonts w:ascii="Times New Roman" w:eastAsia="Calibri" w:hAnsi="Times New Roman" w:cs="Times New Roman"/>
          <w:sz w:val="28"/>
          <w:szCs w:val="28"/>
          <w:lang w:eastAsia="ru-RU"/>
        </w:rPr>
        <w:t xml:space="preserve">компьютерное, </w:t>
      </w:r>
      <w:proofErr w:type="spellStart"/>
      <w:r w:rsidRPr="00C2448E">
        <w:rPr>
          <w:rFonts w:ascii="Times New Roman" w:eastAsia="Calibri" w:hAnsi="Times New Roman" w:cs="Times New Roman"/>
          <w:sz w:val="28"/>
          <w:szCs w:val="28"/>
          <w:lang w:eastAsia="ru-RU"/>
        </w:rPr>
        <w:t>мультимедийное</w:t>
      </w:r>
      <w:proofErr w:type="spellEnd"/>
      <w:r w:rsidRPr="00C2448E">
        <w:rPr>
          <w:rFonts w:ascii="Times New Roman" w:eastAsia="Calibri" w:hAnsi="Times New Roman" w:cs="Times New Roman"/>
          <w:sz w:val="28"/>
          <w:szCs w:val="28"/>
          <w:lang w:eastAsia="ru-RU"/>
        </w:rPr>
        <w:t xml:space="preserve">, презентационное оборудование получила МКОУ ООШ с. </w:t>
      </w:r>
      <w:proofErr w:type="spellStart"/>
      <w:r w:rsidRPr="00C2448E">
        <w:rPr>
          <w:rFonts w:ascii="Times New Roman" w:eastAsia="Calibri" w:hAnsi="Times New Roman" w:cs="Times New Roman"/>
          <w:sz w:val="28"/>
          <w:szCs w:val="28"/>
          <w:lang w:eastAsia="ru-RU"/>
        </w:rPr>
        <w:t>Тюбеляс</w:t>
      </w:r>
      <w:proofErr w:type="spellEnd"/>
      <w:r w:rsidRPr="00C2448E">
        <w:rPr>
          <w:rFonts w:ascii="Times New Roman" w:eastAsia="Calibri" w:hAnsi="Times New Roman" w:cs="Times New Roman"/>
          <w:sz w:val="28"/>
          <w:szCs w:val="28"/>
          <w:lang w:eastAsia="ru-RU"/>
        </w:rPr>
        <w:t>.</w:t>
      </w:r>
    </w:p>
    <w:p w:rsidR="005F319B" w:rsidRPr="00AF7183" w:rsidRDefault="005F319B" w:rsidP="005F319B">
      <w:pPr>
        <w:tabs>
          <w:tab w:val="left" w:pos="142"/>
        </w:tabs>
        <w:spacing w:after="0" w:line="240" w:lineRule="auto"/>
        <w:ind w:firstLine="426"/>
        <w:jc w:val="both"/>
        <w:rPr>
          <w:rFonts w:ascii="Times New Roman" w:eastAsia="Calibri" w:hAnsi="Times New Roman" w:cs="Times New Roman"/>
          <w:sz w:val="28"/>
          <w:szCs w:val="28"/>
          <w:lang w:eastAsia="ru-RU"/>
        </w:rPr>
      </w:pPr>
    </w:p>
    <w:p w:rsidR="005F319B" w:rsidRPr="00AF7183" w:rsidRDefault="005F319B" w:rsidP="005F319B">
      <w:pPr>
        <w:spacing w:after="0" w:line="240" w:lineRule="auto"/>
        <w:ind w:firstLine="851"/>
        <w:jc w:val="center"/>
        <w:rPr>
          <w:rFonts w:ascii="Times New Roman" w:eastAsia="Calibri" w:hAnsi="Times New Roman" w:cs="Times New Roman"/>
          <w:b/>
          <w:color w:val="000000"/>
          <w:sz w:val="28"/>
          <w:szCs w:val="28"/>
          <w:lang w:eastAsia="ru-RU"/>
        </w:rPr>
      </w:pPr>
      <w:r w:rsidRPr="00AF7183">
        <w:rPr>
          <w:rFonts w:ascii="Times New Roman" w:eastAsia="Calibri" w:hAnsi="Times New Roman" w:cs="Times New Roman"/>
          <w:b/>
          <w:sz w:val="28"/>
          <w:szCs w:val="28"/>
          <w:lang w:eastAsia="ru-RU"/>
        </w:rPr>
        <w:t xml:space="preserve">Объемы финансирования с участием </w:t>
      </w:r>
      <w:r w:rsidRPr="00AF7183">
        <w:rPr>
          <w:rFonts w:ascii="Times New Roman" w:eastAsia="Calibri" w:hAnsi="Times New Roman" w:cs="Times New Roman"/>
          <w:b/>
          <w:color w:val="000000"/>
          <w:sz w:val="28"/>
          <w:szCs w:val="28"/>
          <w:lang w:eastAsia="ru-RU"/>
        </w:rPr>
        <w:t>муниципалитета в федеральных и региональных проектах</w:t>
      </w:r>
      <w:r>
        <w:rPr>
          <w:rFonts w:ascii="Times New Roman" w:eastAsia="Calibri" w:hAnsi="Times New Roman" w:cs="Times New Roman"/>
          <w:b/>
          <w:color w:val="000000"/>
          <w:sz w:val="28"/>
          <w:szCs w:val="28"/>
          <w:lang w:eastAsia="ru-RU"/>
        </w:rPr>
        <w:t xml:space="preserve"> составил 12,3 млн.руб.</w:t>
      </w:r>
    </w:p>
    <w:p w:rsidR="005F319B" w:rsidRPr="00AF7183" w:rsidRDefault="005F319B" w:rsidP="005F319B">
      <w:pPr>
        <w:spacing w:after="0" w:line="240" w:lineRule="auto"/>
        <w:jc w:val="both"/>
        <w:rPr>
          <w:rFonts w:ascii="Times New Roman" w:eastAsia="Calibri" w:hAnsi="Times New Roman" w:cs="Times New Roman"/>
          <w:color w:val="000000"/>
          <w:sz w:val="24"/>
          <w:szCs w:val="24"/>
          <w:lang w:eastAsia="ru-RU"/>
        </w:rPr>
      </w:pPr>
      <w:r w:rsidRPr="00CE0001">
        <w:rPr>
          <w:rFonts w:ascii="Times New Roman" w:eastAsia="Calibri" w:hAnsi="Times New Roman" w:cs="Times New Roman"/>
          <w:color w:val="000000"/>
          <w:sz w:val="24"/>
          <w:szCs w:val="24"/>
          <w:lang w:eastAsia="ru-RU"/>
        </w:rPr>
        <w:t>СЛАЙД</w:t>
      </w:r>
    </w:p>
    <w:tbl>
      <w:tblPr>
        <w:tblStyle w:val="2a"/>
        <w:tblW w:w="9440" w:type="dxa"/>
        <w:tblInd w:w="250" w:type="dxa"/>
        <w:tblLook w:val="04A0"/>
      </w:tblPr>
      <w:tblGrid>
        <w:gridCol w:w="5812"/>
        <w:gridCol w:w="2268"/>
        <w:gridCol w:w="1360"/>
      </w:tblGrid>
      <w:tr w:rsidR="005F319B" w:rsidRPr="00CE0001" w:rsidTr="00895C24">
        <w:trPr>
          <w:trHeight w:val="461"/>
        </w:trPr>
        <w:tc>
          <w:tcPr>
            <w:tcW w:w="5812" w:type="dxa"/>
            <w:shd w:val="clear" w:color="auto" w:fill="F2DBDB"/>
          </w:tcPr>
          <w:p w:rsidR="005F319B" w:rsidRPr="00C2448E" w:rsidRDefault="005F319B" w:rsidP="00895C24">
            <w:pPr>
              <w:autoSpaceDE w:val="0"/>
              <w:autoSpaceDN w:val="0"/>
              <w:adjustRightInd w:val="0"/>
              <w:jc w:val="center"/>
              <w:rPr>
                <w:rFonts w:ascii="Times New Roman" w:hAnsi="Times New Roman"/>
                <w:b/>
                <w:color w:val="222A35" w:themeColor="text2" w:themeShade="80"/>
                <w:sz w:val="24"/>
                <w:szCs w:val="24"/>
              </w:rPr>
            </w:pPr>
            <w:r w:rsidRPr="00C2448E">
              <w:rPr>
                <w:rFonts w:ascii="Times New Roman" w:hAnsi="Times New Roman"/>
                <w:b/>
                <w:color w:val="222A35" w:themeColor="text2" w:themeShade="80"/>
                <w:sz w:val="24"/>
                <w:szCs w:val="24"/>
              </w:rPr>
              <w:t>Направления расходов</w:t>
            </w:r>
          </w:p>
        </w:tc>
        <w:tc>
          <w:tcPr>
            <w:tcW w:w="2268" w:type="dxa"/>
            <w:shd w:val="clear" w:color="auto" w:fill="F2DBDB"/>
          </w:tcPr>
          <w:p w:rsidR="005F319B" w:rsidRPr="00C2448E" w:rsidRDefault="005F319B" w:rsidP="00895C24">
            <w:pPr>
              <w:autoSpaceDE w:val="0"/>
              <w:autoSpaceDN w:val="0"/>
              <w:adjustRightInd w:val="0"/>
              <w:jc w:val="center"/>
              <w:rPr>
                <w:rFonts w:ascii="Times New Roman" w:hAnsi="Times New Roman"/>
                <w:b/>
                <w:color w:val="222A35" w:themeColor="text2" w:themeShade="80"/>
              </w:rPr>
            </w:pPr>
            <w:r w:rsidRPr="00C2448E">
              <w:rPr>
                <w:rFonts w:ascii="Times New Roman" w:hAnsi="Times New Roman"/>
                <w:b/>
                <w:color w:val="222A35" w:themeColor="text2" w:themeShade="80"/>
              </w:rPr>
              <w:t>Образовательные учреждения</w:t>
            </w:r>
          </w:p>
        </w:tc>
        <w:tc>
          <w:tcPr>
            <w:tcW w:w="1360" w:type="dxa"/>
            <w:shd w:val="clear" w:color="auto" w:fill="F2DBDB"/>
          </w:tcPr>
          <w:p w:rsidR="005F319B" w:rsidRPr="00CE0001" w:rsidRDefault="005F319B" w:rsidP="00895C24">
            <w:pPr>
              <w:autoSpaceDE w:val="0"/>
              <w:autoSpaceDN w:val="0"/>
              <w:adjustRightInd w:val="0"/>
              <w:jc w:val="center"/>
              <w:rPr>
                <w:rFonts w:ascii="Times New Roman" w:hAnsi="Times New Roman"/>
                <w:b/>
                <w:color w:val="000000"/>
              </w:rPr>
            </w:pPr>
            <w:r w:rsidRPr="00C2448E">
              <w:rPr>
                <w:rFonts w:ascii="Times New Roman" w:hAnsi="Times New Roman"/>
                <w:b/>
                <w:color w:val="000000"/>
                <w:sz w:val="24"/>
                <w:szCs w:val="24"/>
              </w:rPr>
              <w:t>Сумма</w:t>
            </w:r>
            <w:r w:rsidRPr="00CE0001">
              <w:rPr>
                <w:rFonts w:ascii="Times New Roman" w:hAnsi="Times New Roman"/>
                <w:b/>
                <w:color w:val="000000"/>
              </w:rPr>
              <w:t xml:space="preserve">, </w:t>
            </w:r>
          </w:p>
          <w:p w:rsidR="005F319B" w:rsidRPr="00CE0001" w:rsidRDefault="005F319B" w:rsidP="00895C24">
            <w:pPr>
              <w:autoSpaceDE w:val="0"/>
              <w:autoSpaceDN w:val="0"/>
              <w:adjustRightInd w:val="0"/>
              <w:jc w:val="center"/>
              <w:rPr>
                <w:rFonts w:ascii="Times New Roman" w:hAnsi="Times New Roman"/>
                <w:b/>
                <w:color w:val="000000"/>
              </w:rPr>
            </w:pPr>
            <w:r>
              <w:rPr>
                <w:rFonts w:ascii="Times New Roman" w:hAnsi="Times New Roman"/>
                <w:b/>
                <w:color w:val="000000"/>
              </w:rPr>
              <w:t>млн</w:t>
            </w:r>
            <w:r w:rsidRPr="00CE0001">
              <w:rPr>
                <w:rFonts w:ascii="Times New Roman" w:hAnsi="Times New Roman"/>
                <w:b/>
                <w:color w:val="000000"/>
              </w:rPr>
              <w:t>. руб.</w:t>
            </w:r>
          </w:p>
        </w:tc>
      </w:tr>
      <w:tr w:rsidR="005F319B" w:rsidRPr="00CE0001" w:rsidTr="00895C24">
        <w:trPr>
          <w:trHeight w:val="231"/>
        </w:trPr>
        <w:tc>
          <w:tcPr>
            <w:tcW w:w="9440" w:type="dxa"/>
            <w:gridSpan w:val="3"/>
            <w:shd w:val="clear" w:color="auto" w:fill="DBE5F1"/>
          </w:tcPr>
          <w:p w:rsidR="005F319B" w:rsidRPr="00AF7183" w:rsidRDefault="005F319B" w:rsidP="00895C24">
            <w:pPr>
              <w:shd w:val="clear" w:color="auto" w:fill="FFFFFF"/>
              <w:jc w:val="center"/>
              <w:rPr>
                <w:rFonts w:ascii="Times New Roman" w:hAnsi="Times New Roman"/>
                <w:b/>
                <w:bCs/>
                <w:color w:val="FF0000"/>
                <w:sz w:val="24"/>
                <w:szCs w:val="24"/>
              </w:rPr>
            </w:pPr>
            <w:r w:rsidRPr="00AF7183">
              <w:rPr>
                <w:rFonts w:ascii="Times New Roman" w:hAnsi="Times New Roman"/>
                <w:b/>
                <w:bCs/>
                <w:color w:val="FF0000"/>
                <w:sz w:val="24"/>
                <w:szCs w:val="24"/>
              </w:rPr>
              <w:t>"Реализация инициативного проекта"</w:t>
            </w:r>
          </w:p>
        </w:tc>
      </w:tr>
      <w:tr w:rsidR="005F319B" w:rsidRPr="00CE0001" w:rsidTr="00895C24">
        <w:trPr>
          <w:trHeight w:val="231"/>
        </w:trPr>
        <w:tc>
          <w:tcPr>
            <w:tcW w:w="5812" w:type="dxa"/>
          </w:tcPr>
          <w:p w:rsidR="005F319B" w:rsidRPr="00AF7183" w:rsidRDefault="005F319B" w:rsidP="00895C24">
            <w:pPr>
              <w:rPr>
                <w:rFonts w:ascii="Times New Roman" w:hAnsi="Times New Roman"/>
                <w:b/>
              </w:rPr>
            </w:pPr>
            <w:r w:rsidRPr="00AF7183">
              <w:rPr>
                <w:rFonts w:ascii="Times New Roman" w:hAnsi="Times New Roman"/>
                <w:b/>
                <w:color w:val="000000"/>
              </w:rPr>
              <w:t>Ремонт асфальтового покрытия</w:t>
            </w:r>
          </w:p>
        </w:tc>
        <w:tc>
          <w:tcPr>
            <w:tcW w:w="2268" w:type="dxa"/>
          </w:tcPr>
          <w:p w:rsidR="005F319B" w:rsidRPr="00AF7183" w:rsidRDefault="005F319B" w:rsidP="00895C24">
            <w:pPr>
              <w:autoSpaceDE w:val="0"/>
              <w:autoSpaceDN w:val="0"/>
              <w:adjustRightInd w:val="0"/>
              <w:rPr>
                <w:rFonts w:ascii="Times New Roman" w:hAnsi="Times New Roman"/>
                <w:b/>
              </w:rPr>
            </w:pPr>
            <w:r w:rsidRPr="00AF7183">
              <w:rPr>
                <w:rFonts w:ascii="Times New Roman" w:hAnsi="Times New Roman"/>
                <w:b/>
              </w:rPr>
              <w:t>МАДОУ Детский сад №12</w:t>
            </w:r>
          </w:p>
        </w:tc>
        <w:tc>
          <w:tcPr>
            <w:tcW w:w="1360" w:type="dxa"/>
          </w:tcPr>
          <w:p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2, 507</w:t>
            </w:r>
          </w:p>
        </w:tc>
      </w:tr>
      <w:tr w:rsidR="005F319B" w:rsidRPr="00CE0001" w:rsidTr="00895C24">
        <w:trPr>
          <w:trHeight w:val="461"/>
        </w:trPr>
        <w:tc>
          <w:tcPr>
            <w:tcW w:w="5812" w:type="dxa"/>
          </w:tcPr>
          <w:p w:rsidR="005F319B" w:rsidRPr="00AF7183" w:rsidRDefault="005F319B" w:rsidP="00895C24">
            <w:pPr>
              <w:rPr>
                <w:rFonts w:ascii="Times New Roman" w:hAnsi="Times New Roman"/>
                <w:b/>
              </w:rPr>
            </w:pPr>
            <w:r w:rsidRPr="00AF7183">
              <w:rPr>
                <w:rFonts w:ascii="Times New Roman" w:hAnsi="Times New Roman"/>
                <w:b/>
                <w:color w:val="000000"/>
              </w:rPr>
              <w:t>Капитальный ремонт фасада здания и замена окон здания</w:t>
            </w:r>
          </w:p>
        </w:tc>
        <w:tc>
          <w:tcPr>
            <w:tcW w:w="2268" w:type="dxa"/>
          </w:tcPr>
          <w:p w:rsidR="005F319B" w:rsidRPr="00AF7183" w:rsidRDefault="005F319B" w:rsidP="00895C24">
            <w:pPr>
              <w:autoSpaceDE w:val="0"/>
              <w:autoSpaceDN w:val="0"/>
              <w:adjustRightInd w:val="0"/>
              <w:rPr>
                <w:rFonts w:ascii="Times New Roman" w:hAnsi="Times New Roman"/>
                <w:b/>
              </w:rPr>
            </w:pPr>
            <w:r w:rsidRPr="00AF7183">
              <w:rPr>
                <w:rFonts w:ascii="Times New Roman" w:hAnsi="Times New Roman"/>
                <w:b/>
              </w:rPr>
              <w:t>МАДОУ Детский сад №14</w:t>
            </w:r>
          </w:p>
        </w:tc>
        <w:tc>
          <w:tcPr>
            <w:tcW w:w="1360" w:type="dxa"/>
          </w:tcPr>
          <w:p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3,687</w:t>
            </w:r>
          </w:p>
        </w:tc>
      </w:tr>
      <w:tr w:rsidR="005F319B" w:rsidRPr="00CE0001" w:rsidTr="00895C24">
        <w:trPr>
          <w:trHeight w:val="1151"/>
        </w:trPr>
        <w:tc>
          <w:tcPr>
            <w:tcW w:w="5812" w:type="dxa"/>
          </w:tcPr>
          <w:p w:rsidR="005F319B" w:rsidRPr="00AF7183" w:rsidRDefault="005F319B" w:rsidP="00895C24">
            <w:pPr>
              <w:rPr>
                <w:rFonts w:ascii="Times New Roman" w:hAnsi="Times New Roman"/>
                <w:b/>
              </w:rPr>
            </w:pPr>
            <w:r w:rsidRPr="00AF7183">
              <w:rPr>
                <w:rFonts w:ascii="Times New Roman" w:hAnsi="Times New Roman"/>
                <w:b/>
                <w:color w:val="000000"/>
              </w:rPr>
              <w:t>Текущий ремонт кровли и косметический ремонт здания столовой муниципального казенного специального (коррекционного) общеобразовательного учреждения "Специальная (коррекционная) общеобразовательная школа-интернат»</w:t>
            </w:r>
          </w:p>
        </w:tc>
        <w:tc>
          <w:tcPr>
            <w:tcW w:w="2268" w:type="dxa"/>
          </w:tcPr>
          <w:p w:rsidR="005F319B" w:rsidRPr="00AF7183" w:rsidRDefault="005F319B" w:rsidP="00895C24">
            <w:pPr>
              <w:autoSpaceDE w:val="0"/>
              <w:autoSpaceDN w:val="0"/>
              <w:adjustRightInd w:val="0"/>
              <w:jc w:val="both"/>
              <w:rPr>
                <w:rFonts w:ascii="Times New Roman" w:hAnsi="Times New Roman"/>
                <w:b/>
              </w:rPr>
            </w:pPr>
            <w:r w:rsidRPr="00AF7183">
              <w:rPr>
                <w:rFonts w:ascii="Times New Roman" w:hAnsi="Times New Roman"/>
                <w:b/>
              </w:rPr>
              <w:t>МС(К) ОУ С(К)ОШ-И</w:t>
            </w:r>
          </w:p>
        </w:tc>
        <w:tc>
          <w:tcPr>
            <w:tcW w:w="1360" w:type="dxa"/>
          </w:tcPr>
          <w:p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1,932</w:t>
            </w:r>
          </w:p>
        </w:tc>
      </w:tr>
      <w:tr w:rsidR="005F319B" w:rsidRPr="00CE0001" w:rsidTr="00895C24">
        <w:trPr>
          <w:trHeight w:val="231"/>
        </w:trPr>
        <w:tc>
          <w:tcPr>
            <w:tcW w:w="9440" w:type="dxa"/>
            <w:gridSpan w:val="3"/>
            <w:shd w:val="clear" w:color="auto" w:fill="DBE5F1"/>
          </w:tcPr>
          <w:p w:rsidR="005F319B" w:rsidRPr="00AF7183" w:rsidRDefault="005F319B" w:rsidP="00895C24">
            <w:pPr>
              <w:shd w:val="clear" w:color="auto" w:fill="FFFFFF"/>
              <w:jc w:val="center"/>
              <w:rPr>
                <w:rFonts w:ascii="Times New Roman" w:hAnsi="Times New Roman"/>
                <w:b/>
                <w:color w:val="FF0000"/>
                <w:sz w:val="24"/>
                <w:szCs w:val="24"/>
                <w:shd w:val="clear" w:color="auto" w:fill="FFFFFF"/>
              </w:rPr>
            </w:pPr>
            <w:r w:rsidRPr="00AF7183">
              <w:rPr>
                <w:rFonts w:ascii="Times New Roman" w:hAnsi="Times New Roman"/>
                <w:b/>
                <w:color w:val="FF0000"/>
                <w:sz w:val="24"/>
                <w:szCs w:val="24"/>
                <w:shd w:val="clear" w:color="auto" w:fill="FFFFFF"/>
              </w:rPr>
              <w:t>Проект «Теплое окно»</w:t>
            </w:r>
          </w:p>
        </w:tc>
      </w:tr>
      <w:tr w:rsidR="005F319B" w:rsidRPr="00CE0001" w:rsidTr="00895C24">
        <w:trPr>
          <w:trHeight w:val="1851"/>
        </w:trPr>
        <w:tc>
          <w:tcPr>
            <w:tcW w:w="5812" w:type="dxa"/>
          </w:tcPr>
          <w:p w:rsidR="005F319B" w:rsidRPr="00AF7183" w:rsidRDefault="005F319B" w:rsidP="00895C24">
            <w:pPr>
              <w:rPr>
                <w:rFonts w:ascii="Times New Roman" w:hAnsi="Times New Roman"/>
                <w:b/>
              </w:rPr>
            </w:pPr>
            <w:r w:rsidRPr="00AF7183">
              <w:rPr>
                <w:rFonts w:ascii="Times New Roman" w:hAnsi="Times New Roman"/>
                <w:b/>
              </w:rPr>
              <w:t>Замена оконных блоков</w:t>
            </w:r>
          </w:p>
        </w:tc>
        <w:tc>
          <w:tcPr>
            <w:tcW w:w="2268" w:type="dxa"/>
          </w:tcPr>
          <w:p w:rsidR="005F319B" w:rsidRPr="00AF7183" w:rsidRDefault="005F319B" w:rsidP="00895C24">
            <w:pPr>
              <w:rPr>
                <w:rFonts w:ascii="Times New Roman" w:hAnsi="Times New Roman"/>
                <w:b/>
              </w:rPr>
            </w:pPr>
            <w:r w:rsidRPr="00AF7183">
              <w:rPr>
                <w:rFonts w:ascii="Times New Roman" w:hAnsi="Times New Roman"/>
                <w:b/>
              </w:rPr>
              <w:t>МКС(К)ОУ школа-интернат</w:t>
            </w:r>
          </w:p>
          <w:p w:rsidR="005F319B" w:rsidRPr="00AF7183" w:rsidRDefault="005F319B" w:rsidP="00895C24">
            <w:pPr>
              <w:rPr>
                <w:rFonts w:ascii="Times New Roman" w:hAnsi="Times New Roman"/>
                <w:b/>
              </w:rPr>
            </w:pPr>
            <w:r w:rsidRPr="00AF7183">
              <w:rPr>
                <w:rFonts w:ascii="Times New Roman" w:hAnsi="Times New Roman"/>
                <w:b/>
              </w:rPr>
              <w:t>МКОУ НОШ№9</w:t>
            </w:r>
          </w:p>
          <w:p w:rsidR="005F319B" w:rsidRPr="00AF7183" w:rsidRDefault="005F319B" w:rsidP="00895C24">
            <w:pPr>
              <w:rPr>
                <w:rFonts w:ascii="Times New Roman" w:hAnsi="Times New Roman"/>
                <w:b/>
              </w:rPr>
            </w:pPr>
            <w:r w:rsidRPr="00AF7183">
              <w:rPr>
                <w:rFonts w:ascii="Times New Roman" w:hAnsi="Times New Roman"/>
                <w:b/>
                <w:shd w:val="clear" w:color="auto" w:fill="FFFFFF"/>
              </w:rPr>
              <w:t xml:space="preserve">МКОУ ООШ </w:t>
            </w:r>
            <w:proofErr w:type="spellStart"/>
            <w:r w:rsidRPr="00AF7183">
              <w:rPr>
                <w:rFonts w:ascii="Times New Roman" w:hAnsi="Times New Roman"/>
                <w:b/>
                <w:shd w:val="clear" w:color="auto" w:fill="FFFFFF"/>
              </w:rPr>
              <w:t>с.Тюбеляс</w:t>
            </w:r>
            <w:proofErr w:type="spellEnd"/>
          </w:p>
          <w:p w:rsidR="005F319B" w:rsidRPr="00AF7183" w:rsidRDefault="005F319B" w:rsidP="00895C24">
            <w:pPr>
              <w:rPr>
                <w:rFonts w:ascii="Times New Roman" w:hAnsi="Times New Roman"/>
                <w:b/>
              </w:rPr>
            </w:pPr>
            <w:r w:rsidRPr="00AF7183">
              <w:rPr>
                <w:rFonts w:ascii="Times New Roman" w:hAnsi="Times New Roman"/>
                <w:b/>
              </w:rPr>
              <w:t>МКДОУ ЦРР №10</w:t>
            </w:r>
          </w:p>
          <w:p w:rsidR="005F319B" w:rsidRPr="00AF7183" w:rsidRDefault="005F319B" w:rsidP="00895C24">
            <w:pPr>
              <w:rPr>
                <w:rFonts w:ascii="Times New Roman" w:hAnsi="Times New Roman"/>
                <w:b/>
              </w:rPr>
            </w:pPr>
            <w:r w:rsidRPr="00AF7183">
              <w:rPr>
                <w:rFonts w:ascii="Times New Roman" w:hAnsi="Times New Roman"/>
                <w:b/>
              </w:rPr>
              <w:t>МАДОУ №13</w:t>
            </w:r>
          </w:p>
          <w:p w:rsidR="005F319B" w:rsidRPr="00AF7183" w:rsidRDefault="005F319B" w:rsidP="00895C24">
            <w:pPr>
              <w:rPr>
                <w:rFonts w:ascii="Times New Roman" w:hAnsi="Times New Roman"/>
                <w:b/>
              </w:rPr>
            </w:pPr>
            <w:r w:rsidRPr="00AF7183">
              <w:rPr>
                <w:rFonts w:ascii="Times New Roman" w:hAnsi="Times New Roman"/>
                <w:b/>
              </w:rPr>
              <w:t>МКДОУ№15</w:t>
            </w:r>
          </w:p>
        </w:tc>
        <w:tc>
          <w:tcPr>
            <w:tcW w:w="1360" w:type="dxa"/>
          </w:tcPr>
          <w:p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1,649</w:t>
            </w:r>
          </w:p>
        </w:tc>
      </w:tr>
      <w:tr w:rsidR="005F319B" w:rsidRPr="00CE0001" w:rsidTr="00895C24">
        <w:trPr>
          <w:trHeight w:val="177"/>
        </w:trPr>
        <w:tc>
          <w:tcPr>
            <w:tcW w:w="9440" w:type="dxa"/>
            <w:gridSpan w:val="3"/>
          </w:tcPr>
          <w:p w:rsidR="005F319B" w:rsidRPr="00AF7183" w:rsidRDefault="005F319B" w:rsidP="00895C24">
            <w:pPr>
              <w:shd w:val="clear" w:color="auto" w:fill="FFFFFF"/>
              <w:jc w:val="center"/>
              <w:rPr>
                <w:rFonts w:ascii="Times New Roman" w:hAnsi="Times New Roman"/>
                <w:b/>
                <w:color w:val="FF0000"/>
                <w:sz w:val="24"/>
                <w:szCs w:val="24"/>
                <w:shd w:val="clear" w:color="auto" w:fill="FFFFFF"/>
              </w:rPr>
            </w:pPr>
            <w:r w:rsidRPr="00AF7183">
              <w:rPr>
                <w:rFonts w:ascii="Times New Roman" w:hAnsi="Times New Roman"/>
                <w:b/>
                <w:color w:val="FF0000"/>
                <w:sz w:val="24"/>
                <w:szCs w:val="24"/>
                <w:shd w:val="clear" w:color="auto" w:fill="FFFFFF"/>
              </w:rPr>
              <w:t>Разработка ПСД на ремонтные работы</w:t>
            </w:r>
          </w:p>
        </w:tc>
      </w:tr>
      <w:tr w:rsidR="005F319B" w:rsidRPr="00CE0001" w:rsidTr="00895C24">
        <w:trPr>
          <w:trHeight w:val="714"/>
        </w:trPr>
        <w:tc>
          <w:tcPr>
            <w:tcW w:w="5812" w:type="dxa"/>
          </w:tcPr>
          <w:p w:rsidR="005F319B" w:rsidRPr="00AF7183" w:rsidRDefault="005F319B" w:rsidP="00895C24">
            <w:pPr>
              <w:rPr>
                <w:rFonts w:ascii="Times New Roman" w:hAnsi="Times New Roman"/>
                <w:b/>
              </w:rPr>
            </w:pPr>
            <w:r w:rsidRPr="00AF7183">
              <w:rPr>
                <w:rFonts w:ascii="Times New Roman" w:hAnsi="Times New Roman"/>
                <w:b/>
              </w:rPr>
              <w:t>Разработка ПСД на капитальный ремонт здания, ремонт фасада здания, благоустройство территории</w:t>
            </w:r>
          </w:p>
        </w:tc>
        <w:tc>
          <w:tcPr>
            <w:tcW w:w="2268" w:type="dxa"/>
          </w:tcPr>
          <w:p w:rsidR="005F319B" w:rsidRPr="00AF7183" w:rsidRDefault="005F319B" w:rsidP="00895C24">
            <w:pPr>
              <w:rPr>
                <w:rFonts w:ascii="Times New Roman" w:hAnsi="Times New Roman"/>
                <w:b/>
              </w:rPr>
            </w:pPr>
            <w:r w:rsidRPr="00AF7183">
              <w:rPr>
                <w:rFonts w:ascii="Times New Roman" w:hAnsi="Times New Roman"/>
                <w:b/>
              </w:rPr>
              <w:t>МАОУ СОШ №5</w:t>
            </w:r>
          </w:p>
          <w:p w:rsidR="005F319B" w:rsidRPr="00AF7183" w:rsidRDefault="005F319B" w:rsidP="00895C24">
            <w:pPr>
              <w:rPr>
                <w:rFonts w:ascii="Times New Roman" w:hAnsi="Times New Roman"/>
                <w:b/>
              </w:rPr>
            </w:pPr>
            <w:r w:rsidRPr="00AF7183">
              <w:rPr>
                <w:rFonts w:ascii="Times New Roman" w:hAnsi="Times New Roman"/>
                <w:b/>
              </w:rPr>
              <w:t>МАОУ СОШ №7</w:t>
            </w:r>
          </w:p>
          <w:p w:rsidR="005F319B" w:rsidRPr="00AF7183" w:rsidRDefault="005F319B" w:rsidP="00895C24">
            <w:pPr>
              <w:rPr>
                <w:rFonts w:ascii="Times New Roman" w:hAnsi="Times New Roman"/>
                <w:b/>
              </w:rPr>
            </w:pPr>
            <w:r w:rsidRPr="00AF7183">
              <w:rPr>
                <w:rFonts w:ascii="Times New Roman" w:hAnsi="Times New Roman"/>
                <w:b/>
              </w:rPr>
              <w:t>МКОУ СОШ №1</w:t>
            </w:r>
          </w:p>
          <w:p w:rsidR="005F319B" w:rsidRPr="00AF7183" w:rsidRDefault="005F319B" w:rsidP="00895C24">
            <w:pPr>
              <w:rPr>
                <w:rFonts w:ascii="Times New Roman" w:hAnsi="Times New Roman"/>
                <w:b/>
              </w:rPr>
            </w:pPr>
            <w:r w:rsidRPr="00AF7183">
              <w:rPr>
                <w:rFonts w:ascii="Times New Roman" w:hAnsi="Times New Roman"/>
                <w:b/>
              </w:rPr>
              <w:t xml:space="preserve">МКОУ ООШ </w:t>
            </w:r>
            <w:proofErr w:type="spellStart"/>
            <w:r w:rsidRPr="00AF7183">
              <w:rPr>
                <w:rFonts w:ascii="Times New Roman" w:hAnsi="Times New Roman"/>
                <w:b/>
              </w:rPr>
              <w:t>с.Минка</w:t>
            </w:r>
            <w:proofErr w:type="spellEnd"/>
          </w:p>
          <w:p w:rsidR="005F319B" w:rsidRPr="00AF7183" w:rsidRDefault="005F319B" w:rsidP="00895C24">
            <w:pPr>
              <w:rPr>
                <w:rFonts w:ascii="Times New Roman" w:hAnsi="Times New Roman"/>
                <w:b/>
              </w:rPr>
            </w:pPr>
            <w:r w:rsidRPr="00AF7183">
              <w:rPr>
                <w:rFonts w:ascii="Times New Roman" w:hAnsi="Times New Roman"/>
                <w:b/>
              </w:rPr>
              <w:t>МКДОУ №10</w:t>
            </w:r>
          </w:p>
        </w:tc>
        <w:tc>
          <w:tcPr>
            <w:tcW w:w="1360" w:type="dxa"/>
          </w:tcPr>
          <w:p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1,925</w:t>
            </w:r>
          </w:p>
        </w:tc>
      </w:tr>
      <w:tr w:rsidR="005F319B" w:rsidRPr="00CE0001" w:rsidTr="00895C24">
        <w:trPr>
          <w:trHeight w:val="714"/>
        </w:trPr>
        <w:tc>
          <w:tcPr>
            <w:tcW w:w="5812" w:type="dxa"/>
          </w:tcPr>
          <w:p w:rsidR="005F319B" w:rsidRPr="00AF7183" w:rsidRDefault="005F319B" w:rsidP="00895C24">
            <w:pPr>
              <w:rPr>
                <w:rFonts w:ascii="Times New Roman" w:hAnsi="Times New Roman"/>
                <w:b/>
              </w:rPr>
            </w:pPr>
            <w:r w:rsidRPr="00AF7183">
              <w:rPr>
                <w:rFonts w:ascii="Times New Roman" w:hAnsi="Times New Roman"/>
                <w:b/>
              </w:rPr>
              <w:t>Разработка ПСД по проектированию и дизайну образовательного пространства Центра цифрового образования детей «</w:t>
            </w:r>
            <w:r w:rsidRPr="00AF7183">
              <w:rPr>
                <w:rFonts w:ascii="Times New Roman" w:hAnsi="Times New Roman"/>
                <w:b/>
                <w:lang w:val="en-US"/>
              </w:rPr>
              <w:t>IT</w:t>
            </w:r>
            <w:r w:rsidRPr="00AF7183">
              <w:rPr>
                <w:rFonts w:ascii="Times New Roman" w:hAnsi="Times New Roman"/>
                <w:b/>
              </w:rPr>
              <w:t>-куб»</w:t>
            </w:r>
          </w:p>
        </w:tc>
        <w:tc>
          <w:tcPr>
            <w:tcW w:w="2268" w:type="dxa"/>
          </w:tcPr>
          <w:p w:rsidR="005F319B" w:rsidRPr="00AF7183" w:rsidRDefault="005F319B" w:rsidP="00895C24">
            <w:pPr>
              <w:rPr>
                <w:rFonts w:ascii="Times New Roman" w:hAnsi="Times New Roman"/>
                <w:b/>
              </w:rPr>
            </w:pPr>
            <w:r w:rsidRPr="00AF7183">
              <w:rPr>
                <w:rFonts w:ascii="Times New Roman" w:hAnsi="Times New Roman"/>
                <w:b/>
              </w:rPr>
              <w:t>МАОУ СОШ №7</w:t>
            </w:r>
          </w:p>
        </w:tc>
        <w:tc>
          <w:tcPr>
            <w:tcW w:w="1360" w:type="dxa"/>
          </w:tcPr>
          <w:p w:rsidR="005F319B" w:rsidRPr="00AF7183" w:rsidRDefault="005F319B" w:rsidP="00895C24">
            <w:pPr>
              <w:shd w:val="clear" w:color="auto" w:fill="FFFFFF"/>
              <w:jc w:val="center"/>
              <w:rPr>
                <w:rFonts w:ascii="Times New Roman" w:hAnsi="Times New Roman"/>
                <w:b/>
                <w:sz w:val="24"/>
                <w:szCs w:val="24"/>
                <w:shd w:val="clear" w:color="auto" w:fill="FFFFFF"/>
              </w:rPr>
            </w:pPr>
            <w:r w:rsidRPr="00AF7183">
              <w:rPr>
                <w:rFonts w:ascii="Times New Roman" w:hAnsi="Times New Roman"/>
                <w:b/>
                <w:sz w:val="24"/>
                <w:szCs w:val="24"/>
                <w:shd w:val="clear" w:color="auto" w:fill="FFFFFF"/>
              </w:rPr>
              <w:t>0,59</w:t>
            </w:r>
          </w:p>
        </w:tc>
      </w:tr>
      <w:tr w:rsidR="005F319B" w:rsidRPr="00CE0001" w:rsidTr="00895C24">
        <w:trPr>
          <w:trHeight w:val="416"/>
        </w:trPr>
        <w:tc>
          <w:tcPr>
            <w:tcW w:w="5812" w:type="dxa"/>
          </w:tcPr>
          <w:p w:rsidR="005F319B" w:rsidRPr="00C2448E" w:rsidRDefault="005F319B" w:rsidP="00895C24">
            <w:pPr>
              <w:rPr>
                <w:rFonts w:ascii="Times New Roman" w:hAnsi="Times New Roman"/>
                <w:b/>
                <w:sz w:val="28"/>
                <w:szCs w:val="28"/>
              </w:rPr>
            </w:pPr>
            <w:r w:rsidRPr="00C2448E">
              <w:rPr>
                <w:rFonts w:ascii="Times New Roman" w:hAnsi="Times New Roman"/>
                <w:b/>
                <w:sz w:val="28"/>
                <w:szCs w:val="28"/>
              </w:rPr>
              <w:t>Всего:</w:t>
            </w:r>
          </w:p>
        </w:tc>
        <w:tc>
          <w:tcPr>
            <w:tcW w:w="2268" w:type="dxa"/>
          </w:tcPr>
          <w:p w:rsidR="005F319B" w:rsidRPr="00AF7183" w:rsidRDefault="005F319B" w:rsidP="00895C24">
            <w:pPr>
              <w:rPr>
                <w:rFonts w:ascii="Times New Roman" w:hAnsi="Times New Roman"/>
                <w:b/>
              </w:rPr>
            </w:pPr>
          </w:p>
        </w:tc>
        <w:tc>
          <w:tcPr>
            <w:tcW w:w="1360" w:type="dxa"/>
          </w:tcPr>
          <w:p w:rsidR="005F319B" w:rsidRPr="00C2448E" w:rsidRDefault="005F319B" w:rsidP="00895C24">
            <w:pPr>
              <w:shd w:val="clear" w:color="auto" w:fill="FFFFFF"/>
              <w:jc w:val="center"/>
              <w:rPr>
                <w:rFonts w:ascii="Times New Roman" w:hAnsi="Times New Roman"/>
                <w:b/>
                <w:sz w:val="28"/>
                <w:szCs w:val="28"/>
                <w:shd w:val="clear" w:color="auto" w:fill="FFFFFF"/>
              </w:rPr>
            </w:pPr>
            <w:r w:rsidRPr="00C2448E">
              <w:rPr>
                <w:rFonts w:ascii="Times New Roman" w:hAnsi="Times New Roman"/>
                <w:b/>
                <w:sz w:val="28"/>
                <w:szCs w:val="28"/>
                <w:shd w:val="clear" w:color="auto" w:fill="FFFFFF"/>
              </w:rPr>
              <w:t>12,3</w:t>
            </w:r>
          </w:p>
        </w:tc>
      </w:tr>
    </w:tbl>
    <w:p w:rsidR="007B4C84" w:rsidRDefault="007B4C84" w:rsidP="005F319B">
      <w:pPr>
        <w:spacing w:after="0" w:line="240" w:lineRule="auto"/>
        <w:ind w:left="-142" w:firstLine="142"/>
        <w:jc w:val="both"/>
        <w:rPr>
          <w:rFonts w:ascii="Times New Roman" w:eastAsia="Calibri" w:hAnsi="Times New Roman" w:cs="Times New Roman"/>
          <w:sz w:val="28"/>
          <w:szCs w:val="28"/>
          <w:lang w:eastAsia="ru-RU"/>
        </w:rPr>
      </w:pPr>
    </w:p>
    <w:p w:rsidR="005F319B" w:rsidRPr="00E6694B" w:rsidRDefault="005F319B" w:rsidP="007B4C84">
      <w:pPr>
        <w:spacing w:after="0" w:line="240" w:lineRule="auto"/>
        <w:ind w:left="-142" w:firstLine="142"/>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Особое внимание уделено</w:t>
      </w:r>
      <w:r w:rsidRPr="00AF7183">
        <w:rPr>
          <w:rFonts w:ascii="Times New Roman" w:eastAsia="Calibri" w:hAnsi="Times New Roman" w:cs="Times New Roman"/>
          <w:sz w:val="28"/>
          <w:szCs w:val="28"/>
          <w:lang w:eastAsia="ru-RU"/>
        </w:rPr>
        <w:t xml:space="preserve"> организации питания школьников</w:t>
      </w:r>
      <w:r w:rsidR="007B4C84">
        <w:rPr>
          <w:rFonts w:ascii="Times New Roman" w:eastAsia="Calibri" w:hAnsi="Times New Roman" w:cs="Times New Roman"/>
          <w:sz w:val="28"/>
          <w:szCs w:val="28"/>
          <w:lang w:eastAsia="ru-RU"/>
        </w:rPr>
        <w:t>. Ежегодно увеличиваются категории обучающихся, получающие горячее питание и молоко. Т</w:t>
      </w:r>
      <w:r w:rsidR="003D2C9F">
        <w:rPr>
          <w:rFonts w:ascii="Times New Roman" w:eastAsia="Calibri" w:hAnsi="Times New Roman" w:cs="Times New Roman"/>
          <w:sz w:val="28"/>
          <w:szCs w:val="28"/>
          <w:lang w:eastAsia="ru-RU"/>
        </w:rPr>
        <w:t xml:space="preserve">ак, </w:t>
      </w:r>
      <w:r w:rsidR="007B4C84">
        <w:rPr>
          <w:rFonts w:ascii="Times New Roman" w:eastAsia="Calibri" w:hAnsi="Times New Roman" w:cs="Times New Roman"/>
          <w:sz w:val="28"/>
          <w:szCs w:val="28"/>
          <w:lang w:eastAsia="ru-RU"/>
        </w:rPr>
        <w:t>в отчетном году</w:t>
      </w:r>
      <w:r>
        <w:rPr>
          <w:rFonts w:ascii="Times New Roman" w:eastAsia="Calibri" w:hAnsi="Times New Roman" w:cs="Times New Roman"/>
          <w:sz w:val="28"/>
          <w:szCs w:val="28"/>
          <w:lang w:eastAsia="ru-RU"/>
        </w:rPr>
        <w:t xml:space="preserve"> </w:t>
      </w:r>
      <w:r w:rsidRPr="00AF7183">
        <w:rPr>
          <w:rFonts w:ascii="Times New Roman" w:eastAsia="Calibri" w:hAnsi="Times New Roman" w:cs="Times New Roman"/>
          <w:sz w:val="28"/>
          <w:szCs w:val="28"/>
          <w:lang w:eastAsia="ru-RU"/>
        </w:rPr>
        <w:t xml:space="preserve">более </w:t>
      </w:r>
      <w:r w:rsidRPr="00E6694B">
        <w:rPr>
          <w:rFonts w:ascii="Times New Roman" w:eastAsia="Calibri" w:hAnsi="Times New Roman" w:cs="Times New Roman"/>
          <w:sz w:val="28"/>
          <w:szCs w:val="28"/>
          <w:lang w:eastAsia="ru-RU"/>
        </w:rPr>
        <w:t>23,5 млн. руб.</w:t>
      </w:r>
      <w:r w:rsidR="007B4C84" w:rsidRPr="007B4C84">
        <w:rPr>
          <w:rFonts w:ascii="Times New Roman" w:eastAsia="Calibri" w:hAnsi="Times New Roman" w:cs="Times New Roman"/>
          <w:sz w:val="28"/>
          <w:szCs w:val="28"/>
          <w:lang w:eastAsia="ru-RU"/>
        </w:rPr>
        <w:t xml:space="preserve"> </w:t>
      </w:r>
      <w:r w:rsidR="007B4C84">
        <w:rPr>
          <w:rFonts w:ascii="Times New Roman" w:eastAsia="Calibri" w:hAnsi="Times New Roman" w:cs="Times New Roman"/>
          <w:sz w:val="28"/>
          <w:szCs w:val="28"/>
          <w:lang w:eastAsia="ru-RU"/>
        </w:rPr>
        <w:t>было</w:t>
      </w:r>
      <w:r w:rsidR="007B4C84" w:rsidRPr="00AF7183">
        <w:rPr>
          <w:rFonts w:ascii="Times New Roman" w:eastAsia="Calibri" w:hAnsi="Times New Roman" w:cs="Times New Roman"/>
          <w:sz w:val="28"/>
          <w:szCs w:val="28"/>
          <w:lang w:eastAsia="ru-RU"/>
        </w:rPr>
        <w:t xml:space="preserve"> направлено</w:t>
      </w:r>
      <w:r w:rsidR="007B4C84">
        <w:rPr>
          <w:rFonts w:ascii="Times New Roman" w:eastAsia="Calibri" w:hAnsi="Times New Roman" w:cs="Times New Roman"/>
          <w:sz w:val="28"/>
          <w:szCs w:val="28"/>
          <w:lang w:eastAsia="ru-RU"/>
        </w:rPr>
        <w:t xml:space="preserve"> на обеспечение </w:t>
      </w:r>
      <w:r w:rsidR="003D2C9F">
        <w:rPr>
          <w:rFonts w:ascii="Times New Roman" w:eastAsia="Calibri" w:hAnsi="Times New Roman" w:cs="Times New Roman"/>
          <w:sz w:val="28"/>
          <w:szCs w:val="28"/>
          <w:lang w:eastAsia="ru-RU"/>
        </w:rPr>
        <w:t>данной категории обучающихся.</w:t>
      </w:r>
    </w:p>
    <w:p w:rsidR="005F319B" w:rsidRPr="00CE0001" w:rsidRDefault="005F319B" w:rsidP="005F319B">
      <w:pPr>
        <w:spacing w:after="0" w:line="240" w:lineRule="auto"/>
        <w:ind w:left="-142" w:right="-143" w:firstLine="142"/>
        <w:rPr>
          <w:rFonts w:ascii="Times New Roman" w:eastAsia="Calibri" w:hAnsi="Times New Roman" w:cs="Times New Roman"/>
          <w:sz w:val="20"/>
          <w:szCs w:val="20"/>
          <w:lang w:eastAsia="ru-RU"/>
        </w:rPr>
      </w:pPr>
      <w:r w:rsidRPr="00CE0001">
        <w:rPr>
          <w:rFonts w:ascii="Times New Roman" w:eastAsia="Calibri" w:hAnsi="Times New Roman" w:cs="Times New Roman"/>
          <w:sz w:val="20"/>
          <w:szCs w:val="20"/>
          <w:lang w:eastAsia="ru-RU"/>
        </w:rPr>
        <w:lastRenderedPageBreak/>
        <w:t>СЛАЙД</w:t>
      </w:r>
    </w:p>
    <w:tbl>
      <w:tblPr>
        <w:tblStyle w:val="2a"/>
        <w:tblW w:w="8930" w:type="dxa"/>
        <w:tblInd w:w="250" w:type="dxa"/>
        <w:tblLook w:val="04A0"/>
      </w:tblPr>
      <w:tblGrid>
        <w:gridCol w:w="8930"/>
      </w:tblGrid>
      <w:tr w:rsidR="005F319B" w:rsidRPr="00CE0001" w:rsidTr="00895C24">
        <w:tc>
          <w:tcPr>
            <w:tcW w:w="8930" w:type="dxa"/>
          </w:tcPr>
          <w:p w:rsidR="005F319B" w:rsidRPr="00CE0001" w:rsidRDefault="005F319B" w:rsidP="00895C24">
            <w:pPr>
              <w:jc w:val="center"/>
              <w:rPr>
                <w:rFonts w:ascii="Times New Roman" w:hAnsi="Times New Roman"/>
                <w:b/>
                <w:i/>
              </w:rPr>
            </w:pPr>
            <w:r w:rsidRPr="00CE0001">
              <w:rPr>
                <w:rFonts w:ascii="Times New Roman" w:hAnsi="Times New Roman"/>
                <w:b/>
                <w:i/>
              </w:rPr>
              <w:t>Категория обучающихся</w:t>
            </w:r>
          </w:p>
        </w:tc>
      </w:tr>
      <w:tr w:rsidR="005F319B" w:rsidRPr="00CE0001" w:rsidTr="00895C24">
        <w:tc>
          <w:tcPr>
            <w:tcW w:w="8930" w:type="dxa"/>
          </w:tcPr>
          <w:p w:rsidR="005F319B" w:rsidRPr="00CE0001" w:rsidRDefault="005F319B" w:rsidP="00895C24">
            <w:pPr>
              <w:rPr>
                <w:rFonts w:ascii="Times New Roman" w:hAnsi="Times New Roman"/>
              </w:rPr>
            </w:pPr>
            <w:r w:rsidRPr="00CE0001">
              <w:rPr>
                <w:rFonts w:ascii="Times New Roman" w:hAnsi="Times New Roman"/>
              </w:rPr>
              <w:t>Горячее питание обучающихся 1-4 класс (с коррекционной школой)</w:t>
            </w:r>
          </w:p>
        </w:tc>
      </w:tr>
      <w:tr w:rsidR="005F319B" w:rsidRPr="00CE0001" w:rsidTr="00895C24">
        <w:tc>
          <w:tcPr>
            <w:tcW w:w="8930" w:type="dxa"/>
          </w:tcPr>
          <w:p w:rsidR="005F319B" w:rsidRPr="00CE0001" w:rsidRDefault="005F319B" w:rsidP="00895C24">
            <w:pPr>
              <w:rPr>
                <w:rFonts w:ascii="Times New Roman" w:hAnsi="Times New Roman"/>
              </w:rPr>
            </w:pPr>
            <w:r w:rsidRPr="00CE0001">
              <w:rPr>
                <w:rFonts w:ascii="Times New Roman" w:hAnsi="Times New Roman"/>
              </w:rPr>
              <w:t>Льготные категории обучающихся 5-11 класс (малообеспеченных семей и детей с нарушением здоровья)</w:t>
            </w:r>
          </w:p>
        </w:tc>
      </w:tr>
      <w:tr w:rsidR="005F319B" w:rsidRPr="00CE0001" w:rsidTr="00895C24">
        <w:tc>
          <w:tcPr>
            <w:tcW w:w="8930" w:type="dxa"/>
            <w:vAlign w:val="center"/>
          </w:tcPr>
          <w:p w:rsidR="005F319B" w:rsidRPr="00CE0001" w:rsidRDefault="005F319B" w:rsidP="00895C24">
            <w:pPr>
              <w:rPr>
                <w:rFonts w:ascii="Times New Roman" w:hAnsi="Times New Roman"/>
                <w:bCs/>
              </w:rPr>
            </w:pPr>
            <w:r w:rsidRPr="00CE0001">
              <w:rPr>
                <w:rFonts w:ascii="Times New Roman" w:hAnsi="Times New Roman"/>
                <w:bCs/>
              </w:rPr>
              <w:t>Обеспечение бесплатным двухразовым питанием обучающихся с ОВЗ</w:t>
            </w:r>
          </w:p>
        </w:tc>
      </w:tr>
      <w:tr w:rsidR="005F319B" w:rsidRPr="00CE0001" w:rsidTr="00895C24">
        <w:tc>
          <w:tcPr>
            <w:tcW w:w="8930" w:type="dxa"/>
            <w:vAlign w:val="center"/>
          </w:tcPr>
          <w:p w:rsidR="005F319B" w:rsidRPr="00CE0001" w:rsidRDefault="005F319B" w:rsidP="00895C24">
            <w:pPr>
              <w:rPr>
                <w:rFonts w:ascii="Times New Roman" w:hAnsi="Times New Roman"/>
                <w:bCs/>
              </w:rPr>
            </w:pPr>
            <w:r w:rsidRPr="00CE0001">
              <w:rPr>
                <w:rFonts w:ascii="Times New Roman" w:hAnsi="Times New Roman"/>
                <w:bCs/>
              </w:rPr>
              <w:t>Компенсация взамен бесплатного двухразового питания обучающихся с ОВЗ, зачисленных в МОО и осваивающих основные общеобразовательные программы на дому</w:t>
            </w:r>
          </w:p>
        </w:tc>
      </w:tr>
      <w:tr w:rsidR="005F319B" w:rsidRPr="00CE0001" w:rsidTr="00895C24">
        <w:tc>
          <w:tcPr>
            <w:tcW w:w="8930" w:type="dxa"/>
            <w:vAlign w:val="center"/>
          </w:tcPr>
          <w:p w:rsidR="005F319B" w:rsidRPr="00CE0001" w:rsidRDefault="005F319B" w:rsidP="00895C24">
            <w:pPr>
              <w:rPr>
                <w:rFonts w:ascii="Times New Roman" w:hAnsi="Times New Roman"/>
                <w:bCs/>
              </w:rPr>
            </w:pPr>
            <w:r w:rsidRPr="00CE0001">
              <w:rPr>
                <w:rFonts w:ascii="Times New Roman" w:hAnsi="Times New Roman"/>
                <w:bCs/>
              </w:rPr>
              <w:t>Питание коррекционная школа</w:t>
            </w:r>
          </w:p>
        </w:tc>
      </w:tr>
      <w:tr w:rsidR="005F319B" w:rsidRPr="00CE0001" w:rsidTr="00895C24">
        <w:tc>
          <w:tcPr>
            <w:tcW w:w="8930" w:type="dxa"/>
            <w:vAlign w:val="center"/>
          </w:tcPr>
          <w:p w:rsidR="005F319B" w:rsidRPr="00CE0001" w:rsidRDefault="005F319B" w:rsidP="00895C24">
            <w:pPr>
              <w:rPr>
                <w:rFonts w:ascii="Times New Roman" w:hAnsi="Times New Roman"/>
                <w:bCs/>
              </w:rPr>
            </w:pPr>
            <w:r w:rsidRPr="00CE0001">
              <w:rPr>
                <w:rFonts w:ascii="Times New Roman" w:hAnsi="Times New Roman"/>
                <w:bCs/>
              </w:rPr>
              <w:t>Питание детей мобилизованных граждан 5-11 класс</w:t>
            </w:r>
          </w:p>
        </w:tc>
      </w:tr>
      <w:tr w:rsidR="005F319B" w:rsidRPr="00CE0001" w:rsidTr="00895C24">
        <w:trPr>
          <w:trHeight w:val="353"/>
        </w:trPr>
        <w:tc>
          <w:tcPr>
            <w:tcW w:w="8930" w:type="dxa"/>
            <w:vAlign w:val="center"/>
          </w:tcPr>
          <w:p w:rsidR="005F319B" w:rsidRPr="00CE0001" w:rsidRDefault="005F319B" w:rsidP="00895C24">
            <w:pPr>
              <w:rPr>
                <w:rFonts w:ascii="Times New Roman" w:hAnsi="Times New Roman"/>
                <w:bCs/>
              </w:rPr>
            </w:pPr>
            <w:r w:rsidRPr="00CE0001">
              <w:rPr>
                <w:rFonts w:ascii="Times New Roman" w:hAnsi="Times New Roman"/>
                <w:bCs/>
              </w:rPr>
              <w:t>Обеспечение молоком обучающихся 1-4 класс</w:t>
            </w:r>
          </w:p>
        </w:tc>
      </w:tr>
    </w:tbl>
    <w:p w:rsidR="005F319B" w:rsidRPr="003805D4" w:rsidRDefault="005F319B" w:rsidP="005F319B">
      <w:pPr>
        <w:tabs>
          <w:tab w:val="left" w:pos="295"/>
        </w:tabs>
        <w:spacing w:after="0" w:line="240" w:lineRule="auto"/>
        <w:jc w:val="center"/>
        <w:rPr>
          <w:rFonts w:ascii="Times New Roman" w:eastAsia="Calibri" w:hAnsi="Times New Roman" w:cs="Times New Roman"/>
          <w:b/>
          <w:i/>
          <w:color w:val="002060"/>
          <w:spacing w:val="8"/>
          <w:sz w:val="28"/>
          <w:szCs w:val="28"/>
          <w:lang w:eastAsia="ru-RU"/>
        </w:rPr>
      </w:pPr>
      <w:r w:rsidRPr="003805D4">
        <w:rPr>
          <w:rFonts w:ascii="Times New Roman" w:eastAsia="Calibri" w:hAnsi="Times New Roman" w:cs="Times New Roman"/>
          <w:b/>
          <w:i/>
          <w:color w:val="002060"/>
          <w:spacing w:val="8"/>
          <w:sz w:val="28"/>
          <w:szCs w:val="28"/>
          <w:lang w:eastAsia="ru-RU"/>
        </w:rPr>
        <w:t>Кадровый ресурс</w:t>
      </w:r>
    </w:p>
    <w:p w:rsidR="005F319B" w:rsidRPr="003805D4" w:rsidRDefault="005F319B" w:rsidP="005F319B">
      <w:pPr>
        <w:spacing w:after="0" w:line="240" w:lineRule="auto"/>
        <w:ind w:firstLine="708"/>
        <w:jc w:val="both"/>
        <w:rPr>
          <w:rFonts w:ascii="Times New Roman" w:eastAsia="Calibri" w:hAnsi="Times New Roman" w:cs="Times New Roman"/>
          <w:sz w:val="28"/>
          <w:szCs w:val="28"/>
          <w:lang w:eastAsia="ru-RU"/>
        </w:rPr>
      </w:pPr>
      <w:r w:rsidRPr="003805D4">
        <w:rPr>
          <w:rFonts w:ascii="Times New Roman" w:eastAsia="Calibri" w:hAnsi="Times New Roman" w:cs="Times New Roman"/>
          <w:sz w:val="28"/>
          <w:szCs w:val="28"/>
          <w:lang w:eastAsia="ru-RU"/>
        </w:rPr>
        <w:t xml:space="preserve">Кадровый потенциал системы образования представлен </w:t>
      </w:r>
      <w:r w:rsidRPr="003805D4">
        <w:rPr>
          <w:rFonts w:ascii="Times New Roman" w:eastAsia="Calibri" w:hAnsi="Times New Roman" w:cs="Times New Roman"/>
          <w:b/>
          <w:sz w:val="28"/>
          <w:szCs w:val="28"/>
          <w:lang w:eastAsia="ru-RU"/>
        </w:rPr>
        <w:t>388</w:t>
      </w:r>
      <w:r w:rsidRPr="003805D4">
        <w:rPr>
          <w:rFonts w:ascii="Times New Roman" w:eastAsia="Calibri" w:hAnsi="Times New Roman" w:cs="Times New Roman"/>
          <w:sz w:val="28"/>
          <w:szCs w:val="28"/>
          <w:lang w:eastAsia="ru-RU"/>
        </w:rPr>
        <w:t xml:space="preserve"> педагогическими работниками, в том числе </w:t>
      </w:r>
      <w:r w:rsidRPr="003805D4">
        <w:rPr>
          <w:rFonts w:ascii="Times New Roman" w:eastAsia="Calibri" w:hAnsi="Times New Roman" w:cs="Times New Roman"/>
          <w:b/>
          <w:sz w:val="28"/>
          <w:szCs w:val="28"/>
          <w:lang w:eastAsia="ru-RU"/>
        </w:rPr>
        <w:t>19</w:t>
      </w:r>
      <w:r w:rsidRPr="003805D4">
        <w:rPr>
          <w:rFonts w:ascii="Times New Roman" w:eastAsia="Calibri" w:hAnsi="Times New Roman" w:cs="Times New Roman"/>
          <w:sz w:val="28"/>
          <w:szCs w:val="28"/>
          <w:lang w:eastAsia="ru-RU"/>
        </w:rPr>
        <w:t xml:space="preserve"> молодых специалистов, из них </w:t>
      </w:r>
      <w:r w:rsidRPr="003805D4">
        <w:rPr>
          <w:rFonts w:ascii="Times New Roman" w:eastAsia="Calibri" w:hAnsi="Times New Roman" w:cs="Times New Roman"/>
          <w:b/>
          <w:sz w:val="28"/>
          <w:szCs w:val="28"/>
          <w:lang w:eastAsia="ru-RU"/>
        </w:rPr>
        <w:t>10</w:t>
      </w:r>
      <w:r w:rsidRPr="003805D4">
        <w:rPr>
          <w:rFonts w:ascii="Times New Roman" w:eastAsia="Calibri" w:hAnsi="Times New Roman" w:cs="Times New Roman"/>
          <w:sz w:val="28"/>
          <w:szCs w:val="28"/>
          <w:lang w:eastAsia="ru-RU"/>
        </w:rPr>
        <w:t xml:space="preserve"> молодых специалистов в 2023 году. </w:t>
      </w:r>
    </w:p>
    <w:p w:rsidR="005F319B" w:rsidRPr="003805D4" w:rsidRDefault="005F319B" w:rsidP="005F319B">
      <w:pPr>
        <w:spacing w:after="0" w:line="240" w:lineRule="auto"/>
        <w:ind w:firstLine="708"/>
        <w:jc w:val="both"/>
        <w:rPr>
          <w:rFonts w:ascii="Times New Roman" w:eastAsia="Calibri" w:hAnsi="Times New Roman" w:cs="Arial"/>
          <w:color w:val="333333"/>
          <w:sz w:val="28"/>
          <w:szCs w:val="28"/>
          <w:shd w:val="clear" w:color="auto" w:fill="FFFFFF"/>
          <w:lang w:eastAsia="ru-RU"/>
        </w:rPr>
      </w:pPr>
      <w:r w:rsidRPr="003805D4">
        <w:rPr>
          <w:rFonts w:ascii="Times New Roman" w:eastAsia="Calibri" w:hAnsi="Times New Roman" w:cs="Times New Roman"/>
          <w:sz w:val="28"/>
          <w:szCs w:val="28"/>
          <w:lang w:eastAsia="ru-RU"/>
        </w:rPr>
        <w:t xml:space="preserve">В рамках программы «Земский учитель» в общеобразовательные школы округа прибыли </w:t>
      </w:r>
      <w:r w:rsidRPr="00E6694B">
        <w:rPr>
          <w:rFonts w:ascii="Times New Roman" w:eastAsia="Calibri" w:hAnsi="Times New Roman" w:cs="Times New Roman"/>
          <w:b/>
          <w:sz w:val="28"/>
          <w:szCs w:val="28"/>
          <w:lang w:eastAsia="ru-RU"/>
        </w:rPr>
        <w:t>2 победителя</w:t>
      </w:r>
      <w:r w:rsidRPr="003805D4">
        <w:rPr>
          <w:rFonts w:ascii="Times New Roman" w:eastAsia="Calibri" w:hAnsi="Times New Roman" w:cs="Times New Roman"/>
          <w:sz w:val="28"/>
          <w:szCs w:val="28"/>
          <w:lang w:eastAsia="ru-RU"/>
        </w:rPr>
        <w:t xml:space="preserve"> конкурсного отбора: учитель английского языка в МАОУ СОШ №5, учитель физики, математики и информатики в МАОУСОШ №7 им.Героя России </w:t>
      </w:r>
      <w:proofErr w:type="spellStart"/>
      <w:r w:rsidRPr="003805D4">
        <w:rPr>
          <w:rFonts w:ascii="Times New Roman" w:eastAsia="Calibri" w:hAnsi="Times New Roman" w:cs="Times New Roman"/>
          <w:sz w:val="28"/>
          <w:szCs w:val="28"/>
          <w:lang w:eastAsia="ru-RU"/>
        </w:rPr>
        <w:t>А.Р.Курбангалеева</w:t>
      </w:r>
      <w:proofErr w:type="spellEnd"/>
      <w:r w:rsidRPr="003805D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w:t>
      </w:r>
      <w:r w:rsidRPr="003805D4">
        <w:rPr>
          <w:rFonts w:ascii="Times New Roman" w:eastAsia="Calibri" w:hAnsi="Times New Roman" w:cs="Times New Roman"/>
          <w:sz w:val="28"/>
          <w:szCs w:val="28"/>
          <w:lang w:eastAsia="ru-RU"/>
        </w:rPr>
        <w:t xml:space="preserve"> ок</w:t>
      </w:r>
      <w:r w:rsidR="003D2C9F">
        <w:rPr>
          <w:rFonts w:ascii="Times New Roman" w:eastAsia="Calibri" w:hAnsi="Times New Roman" w:cs="Times New Roman"/>
          <w:sz w:val="28"/>
          <w:szCs w:val="28"/>
          <w:lang w:eastAsia="ru-RU"/>
        </w:rPr>
        <w:t>руг по данной программе работают 9 педагогических работников</w:t>
      </w:r>
      <w:r w:rsidRPr="003805D4">
        <w:rPr>
          <w:rFonts w:ascii="Times New Roman" w:eastAsia="Calibri" w:hAnsi="Times New Roman" w:cs="Arial"/>
          <w:color w:val="333333"/>
          <w:sz w:val="28"/>
          <w:szCs w:val="28"/>
          <w:shd w:val="clear" w:color="auto" w:fill="FFFFFF"/>
          <w:lang w:eastAsia="ru-RU"/>
        </w:rPr>
        <w:t xml:space="preserve">. </w:t>
      </w:r>
    </w:p>
    <w:p w:rsidR="005F319B" w:rsidRPr="003805D4" w:rsidRDefault="005F319B" w:rsidP="005F319B">
      <w:pPr>
        <w:spacing w:after="0" w:line="240" w:lineRule="auto"/>
        <w:ind w:firstLine="708"/>
        <w:jc w:val="both"/>
        <w:rPr>
          <w:rFonts w:ascii="Times New Roman" w:eastAsia="Calibri" w:hAnsi="Times New Roman" w:cs="Times New Roman"/>
          <w:sz w:val="28"/>
          <w:szCs w:val="28"/>
          <w:lang w:eastAsia="ru-RU"/>
        </w:rPr>
      </w:pPr>
      <w:r w:rsidRPr="003805D4">
        <w:rPr>
          <w:rFonts w:ascii="Times New Roman" w:eastAsia="Calibri" w:hAnsi="Times New Roman" w:cs="Times New Roman"/>
          <w:sz w:val="28"/>
          <w:szCs w:val="28"/>
          <w:lang w:eastAsia="ru-RU"/>
        </w:rPr>
        <w:t xml:space="preserve">Одно из решений кадровой проблемы – это воспитание будущих педагогов из своих выпускников и заключение с ними договоров в рамках целевого приема на педагогические специальности. </w:t>
      </w:r>
      <w:r w:rsidRPr="003805D4">
        <w:rPr>
          <w:rFonts w:ascii="Times New Roman" w:eastAsia="Calibri" w:hAnsi="Times New Roman" w:cs="Times New Roman"/>
          <w:sz w:val="28"/>
          <w:szCs w:val="28"/>
          <w:shd w:val="clear" w:color="auto" w:fill="FFFFFF"/>
          <w:lang w:eastAsia="ru-RU"/>
        </w:rPr>
        <w:t>В</w:t>
      </w:r>
      <w:r w:rsidRPr="003805D4">
        <w:rPr>
          <w:rFonts w:ascii="Times New Roman" w:eastAsia="Calibri" w:hAnsi="Times New Roman" w:cs="Times New Roman"/>
          <w:sz w:val="28"/>
          <w:szCs w:val="28"/>
          <w:lang w:eastAsia="ru-RU"/>
        </w:rPr>
        <w:t xml:space="preserve"> данный момент, по целевому договору в «Южно-Уральском государственном гуманитарно-педагогическом университете» обучаются </w:t>
      </w:r>
      <w:r w:rsidRPr="003805D4">
        <w:rPr>
          <w:rFonts w:ascii="Times New Roman" w:eastAsia="Calibri" w:hAnsi="Times New Roman" w:cs="Times New Roman"/>
          <w:b/>
          <w:sz w:val="28"/>
          <w:szCs w:val="28"/>
          <w:lang w:eastAsia="ru-RU"/>
        </w:rPr>
        <w:t>8</w:t>
      </w:r>
      <w:r w:rsidRPr="003805D4">
        <w:rPr>
          <w:rFonts w:ascii="Times New Roman" w:eastAsia="Calibri" w:hAnsi="Times New Roman" w:cs="Times New Roman"/>
          <w:sz w:val="28"/>
          <w:szCs w:val="28"/>
          <w:lang w:eastAsia="ru-RU"/>
        </w:rPr>
        <w:t xml:space="preserve"> студентов. В округе действуют меры </w:t>
      </w:r>
      <w:r w:rsidRPr="003805D4">
        <w:rPr>
          <w:rFonts w:ascii="Times New Roman" w:eastAsia="Calibri" w:hAnsi="Times New Roman" w:cs="Times New Roman"/>
          <w:color w:val="000000"/>
          <w:sz w:val="28"/>
          <w:szCs w:val="28"/>
          <w:shd w:val="clear" w:color="auto" w:fill="FFFFFF"/>
          <w:lang w:eastAsia="ru-RU"/>
        </w:rPr>
        <w:t xml:space="preserve">поддержки данных студентов при обучении и дальнейшем трудоустройстве в образовательные учреждения Усть-Катавского городского округа. </w:t>
      </w:r>
    </w:p>
    <w:p w:rsidR="005F319B" w:rsidRPr="003805D4" w:rsidRDefault="005F319B" w:rsidP="005F319B">
      <w:pPr>
        <w:spacing w:after="0" w:line="240" w:lineRule="auto"/>
        <w:ind w:firstLine="851"/>
        <w:jc w:val="both"/>
        <w:rPr>
          <w:rFonts w:ascii="Times New Roman" w:eastAsia="Times New Roman" w:hAnsi="Times New Roman" w:cs="Times New Roman"/>
          <w:sz w:val="28"/>
          <w:szCs w:val="28"/>
          <w:lang w:eastAsia="ru-RU"/>
        </w:rPr>
      </w:pPr>
      <w:r w:rsidRPr="003805D4">
        <w:rPr>
          <w:rFonts w:ascii="Times New Roman" w:eastAsia="Times New Roman" w:hAnsi="Times New Roman" w:cs="Times New Roman"/>
          <w:sz w:val="28"/>
          <w:szCs w:val="28"/>
          <w:lang w:eastAsia="ru-RU"/>
        </w:rPr>
        <w:t>В целях исполнения Указа Президента Российской Федерации от 7 мая 2018 года № 204 «</w:t>
      </w:r>
      <w:r w:rsidRPr="003805D4">
        <w:rPr>
          <w:rFonts w:ascii="Times New Roman" w:eastAsia="Calibri" w:hAnsi="Times New Roman" w:cs="Times New Roman"/>
          <w:sz w:val="28"/>
          <w:szCs w:val="28"/>
          <w:shd w:val="clear" w:color="auto" w:fill="FEFEFE"/>
          <w:lang w:eastAsia="ru-RU"/>
        </w:rPr>
        <w:t>О национальных целях и стратегических задачах развития Российской Федерации на период до 2024 года</w:t>
      </w:r>
      <w:r w:rsidRPr="003805D4">
        <w:rPr>
          <w:rFonts w:ascii="Times New Roman" w:eastAsia="Times New Roman" w:hAnsi="Times New Roman" w:cs="Times New Roman"/>
          <w:sz w:val="28"/>
          <w:szCs w:val="28"/>
          <w:lang w:eastAsia="ru-RU"/>
        </w:rPr>
        <w:t xml:space="preserve">»: </w:t>
      </w:r>
    </w:p>
    <w:p w:rsidR="005F319B" w:rsidRPr="003805D4" w:rsidRDefault="005F319B" w:rsidP="005F319B">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w:t>
      </w:r>
    </w:p>
    <w:p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3805D4">
        <w:rPr>
          <w:rFonts w:ascii="Times New Roman" w:eastAsia="Times New Roman" w:hAnsi="Times New Roman" w:cs="Times New Roman"/>
          <w:sz w:val="28"/>
          <w:szCs w:val="28"/>
          <w:lang w:eastAsia="ru-RU"/>
        </w:rPr>
        <w:t xml:space="preserve">- </w:t>
      </w:r>
      <w:r w:rsidRPr="00E6694B">
        <w:rPr>
          <w:rFonts w:ascii="Times New Roman" w:eastAsia="Times New Roman" w:hAnsi="Times New Roman" w:cs="Times New Roman"/>
          <w:i/>
          <w:sz w:val="24"/>
          <w:szCs w:val="24"/>
          <w:lang w:eastAsia="ru-RU"/>
        </w:rPr>
        <w:t xml:space="preserve">средняя заработная плата педагогических работников в общеобразовательных организациях, без учета федеральных выплат за классное руководство – </w:t>
      </w:r>
      <w:r w:rsidRPr="00E6694B">
        <w:rPr>
          <w:rFonts w:ascii="Times New Roman" w:eastAsia="Times New Roman" w:hAnsi="Times New Roman" w:cs="Times New Roman"/>
          <w:b/>
          <w:i/>
          <w:sz w:val="24"/>
          <w:szCs w:val="24"/>
          <w:lang w:eastAsia="ru-RU"/>
        </w:rPr>
        <w:t>42 465,08 руб.;</w:t>
      </w:r>
    </w:p>
    <w:p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E6694B">
        <w:rPr>
          <w:rFonts w:ascii="Times New Roman" w:eastAsia="Times New Roman" w:hAnsi="Times New Roman" w:cs="Times New Roman"/>
          <w:i/>
          <w:sz w:val="24"/>
          <w:szCs w:val="24"/>
          <w:lang w:eastAsia="ru-RU"/>
        </w:rPr>
        <w:t xml:space="preserve">- средняя заработная плата учителей в общеобразовательных организациях без учета федеральных выплат за классное руководство – </w:t>
      </w:r>
      <w:r w:rsidRPr="00E6694B">
        <w:rPr>
          <w:rFonts w:ascii="Times New Roman" w:eastAsia="Times New Roman" w:hAnsi="Times New Roman" w:cs="Times New Roman"/>
          <w:b/>
          <w:i/>
          <w:sz w:val="24"/>
          <w:szCs w:val="24"/>
          <w:lang w:eastAsia="ru-RU"/>
        </w:rPr>
        <w:t>43 465,22 руб.;</w:t>
      </w:r>
      <w:r w:rsidRPr="00E6694B">
        <w:rPr>
          <w:rFonts w:ascii="Times New Roman" w:eastAsia="Times New Roman" w:hAnsi="Times New Roman" w:cs="Times New Roman"/>
          <w:i/>
          <w:sz w:val="24"/>
          <w:szCs w:val="24"/>
          <w:lang w:eastAsia="ru-RU"/>
        </w:rPr>
        <w:t xml:space="preserve"> </w:t>
      </w:r>
    </w:p>
    <w:p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E6694B">
        <w:rPr>
          <w:rFonts w:ascii="Times New Roman" w:eastAsia="Times New Roman" w:hAnsi="Times New Roman" w:cs="Times New Roman"/>
          <w:i/>
          <w:sz w:val="24"/>
          <w:szCs w:val="24"/>
          <w:lang w:eastAsia="ru-RU"/>
        </w:rPr>
        <w:t xml:space="preserve"> - средняя заработная плата педагогических работников в дошкольных образовательных организациях составила в 2023г. – </w:t>
      </w:r>
      <w:r w:rsidRPr="00E6694B">
        <w:rPr>
          <w:rFonts w:ascii="Times New Roman" w:eastAsia="Times New Roman" w:hAnsi="Times New Roman" w:cs="Times New Roman"/>
          <w:b/>
          <w:i/>
          <w:sz w:val="24"/>
          <w:szCs w:val="24"/>
          <w:lang w:eastAsia="ru-RU"/>
        </w:rPr>
        <w:t xml:space="preserve"> 35 703,26 руб.;</w:t>
      </w:r>
    </w:p>
    <w:p w:rsidR="005F319B" w:rsidRPr="00E6694B" w:rsidRDefault="005F319B" w:rsidP="005F319B">
      <w:pPr>
        <w:spacing w:after="0" w:line="240" w:lineRule="auto"/>
        <w:ind w:firstLine="851"/>
        <w:jc w:val="both"/>
        <w:rPr>
          <w:rFonts w:ascii="Times New Roman" w:eastAsia="Times New Roman" w:hAnsi="Times New Roman" w:cs="Times New Roman"/>
          <w:i/>
          <w:sz w:val="24"/>
          <w:szCs w:val="24"/>
          <w:lang w:eastAsia="ru-RU"/>
        </w:rPr>
      </w:pPr>
      <w:r w:rsidRPr="00E6694B">
        <w:rPr>
          <w:rFonts w:ascii="Times New Roman" w:eastAsia="Times New Roman" w:hAnsi="Times New Roman" w:cs="Times New Roman"/>
          <w:i/>
          <w:sz w:val="24"/>
          <w:szCs w:val="24"/>
          <w:lang w:eastAsia="ru-RU"/>
        </w:rPr>
        <w:t xml:space="preserve">- средняя заработная плата педагогических работников в организациях дополнительного образования – </w:t>
      </w:r>
      <w:r w:rsidRPr="00E6694B">
        <w:rPr>
          <w:rFonts w:ascii="Times New Roman" w:eastAsia="Times New Roman" w:hAnsi="Times New Roman" w:cs="Times New Roman"/>
          <w:b/>
          <w:i/>
          <w:sz w:val="24"/>
          <w:szCs w:val="24"/>
          <w:lang w:eastAsia="ru-RU"/>
        </w:rPr>
        <w:t>41 870,56 руб</w:t>
      </w:r>
      <w:r w:rsidRPr="00E6694B">
        <w:rPr>
          <w:rFonts w:ascii="Times New Roman" w:eastAsia="Times New Roman" w:hAnsi="Times New Roman" w:cs="Times New Roman"/>
          <w:i/>
          <w:sz w:val="24"/>
          <w:szCs w:val="24"/>
          <w:lang w:eastAsia="ru-RU"/>
        </w:rPr>
        <w:t xml:space="preserve">. </w:t>
      </w:r>
    </w:p>
    <w:p w:rsidR="005F319B" w:rsidRPr="003805D4" w:rsidRDefault="005F319B" w:rsidP="005F319B">
      <w:pPr>
        <w:spacing w:after="0" w:line="240" w:lineRule="auto"/>
        <w:ind w:firstLine="851"/>
        <w:jc w:val="both"/>
        <w:rPr>
          <w:rFonts w:ascii="Times New Roman" w:eastAsia="Calibri" w:hAnsi="Times New Roman" w:cs="Times New Roman"/>
          <w:sz w:val="28"/>
          <w:szCs w:val="28"/>
          <w:lang w:eastAsia="ru-RU"/>
        </w:rPr>
      </w:pPr>
      <w:r w:rsidRPr="003805D4">
        <w:rPr>
          <w:rFonts w:ascii="Times New Roman" w:eastAsia="Times New Roman" w:hAnsi="Times New Roman" w:cs="Times New Roman"/>
          <w:sz w:val="28"/>
          <w:szCs w:val="28"/>
          <w:lang w:eastAsia="ru-RU"/>
        </w:rPr>
        <w:t xml:space="preserve">В течение 2023 года продолжается осуществление выплаты ежемесячного денежного вознаграждения за классное руководство 144-м педагогам школ в размере 5000 руб. </w:t>
      </w:r>
    </w:p>
    <w:p w:rsidR="005F319B" w:rsidRPr="003805D4" w:rsidRDefault="005F319B" w:rsidP="005F319B">
      <w:pPr>
        <w:spacing w:after="0" w:line="240" w:lineRule="auto"/>
        <w:ind w:firstLine="851"/>
        <w:jc w:val="both"/>
        <w:rPr>
          <w:rFonts w:ascii="Times New Roman" w:eastAsia="Calibri" w:hAnsi="Times New Roman" w:cs="Times New Roman"/>
          <w:color w:val="000000"/>
          <w:sz w:val="28"/>
          <w:szCs w:val="28"/>
          <w:lang w:eastAsia="ru-RU"/>
        </w:rPr>
      </w:pPr>
      <w:r w:rsidRPr="003805D4">
        <w:rPr>
          <w:rFonts w:ascii="Times New Roman" w:eastAsia="Calibri" w:hAnsi="Times New Roman" w:cs="Times New Roman"/>
          <w:color w:val="000000"/>
          <w:sz w:val="28"/>
          <w:szCs w:val="28"/>
          <w:lang w:eastAsia="ru-RU"/>
        </w:rPr>
        <w:t xml:space="preserve">Непрерывное </w:t>
      </w:r>
      <w:r w:rsidRPr="003805D4">
        <w:rPr>
          <w:rFonts w:ascii="Times New Roman" w:eastAsia="Calibri" w:hAnsi="Times New Roman" w:cs="Times New Roman"/>
          <w:bCs/>
          <w:color w:val="000000"/>
          <w:sz w:val="28"/>
          <w:szCs w:val="28"/>
          <w:lang w:eastAsia="ru-RU"/>
        </w:rPr>
        <w:t>повышение компетентности и профессионализма</w:t>
      </w:r>
      <w:r w:rsidRPr="003805D4">
        <w:rPr>
          <w:rFonts w:ascii="Times New Roman" w:eastAsia="Calibri" w:hAnsi="Times New Roman" w:cs="Times New Roman"/>
          <w:color w:val="000000"/>
          <w:sz w:val="28"/>
          <w:szCs w:val="28"/>
          <w:lang w:eastAsia="ru-RU"/>
        </w:rPr>
        <w:t xml:space="preserve"> педагога одно из основных </w:t>
      </w:r>
      <w:r w:rsidRPr="003805D4">
        <w:rPr>
          <w:rFonts w:ascii="Times New Roman" w:eastAsia="Calibri" w:hAnsi="Times New Roman" w:cs="Times New Roman"/>
          <w:bCs/>
          <w:color w:val="000000"/>
          <w:sz w:val="28"/>
          <w:szCs w:val="28"/>
          <w:lang w:eastAsia="ru-RU"/>
        </w:rPr>
        <w:t>условий повышения качества</w:t>
      </w:r>
      <w:r w:rsidRPr="003805D4">
        <w:rPr>
          <w:rFonts w:ascii="Times New Roman" w:eastAsia="Calibri" w:hAnsi="Times New Roman" w:cs="Times New Roman"/>
          <w:color w:val="000000"/>
          <w:sz w:val="28"/>
          <w:szCs w:val="28"/>
          <w:lang w:eastAsia="ru-RU"/>
        </w:rPr>
        <w:t xml:space="preserve">, как педагогического процесса, так и </w:t>
      </w:r>
      <w:r w:rsidRPr="003805D4">
        <w:rPr>
          <w:rFonts w:ascii="Times New Roman" w:eastAsia="Calibri" w:hAnsi="Times New Roman" w:cs="Times New Roman"/>
          <w:bCs/>
          <w:color w:val="000000"/>
          <w:sz w:val="28"/>
          <w:szCs w:val="28"/>
          <w:lang w:eastAsia="ru-RU"/>
        </w:rPr>
        <w:t>качества образования в целом</w:t>
      </w:r>
      <w:r w:rsidRPr="003805D4">
        <w:rPr>
          <w:rFonts w:ascii="Times New Roman" w:eastAsia="Calibri" w:hAnsi="Times New Roman" w:cs="Times New Roman"/>
          <w:color w:val="000000"/>
          <w:sz w:val="28"/>
          <w:szCs w:val="28"/>
          <w:lang w:eastAsia="ru-RU"/>
        </w:rPr>
        <w:t>.</w:t>
      </w:r>
    </w:p>
    <w:p w:rsidR="005F319B" w:rsidRPr="00225763" w:rsidRDefault="005F319B" w:rsidP="005F319B">
      <w:pPr>
        <w:spacing w:after="0" w:line="240" w:lineRule="auto"/>
        <w:contextualSpacing/>
        <w:jc w:val="both"/>
        <w:rPr>
          <w:rFonts w:ascii="Times New Roman" w:eastAsia="Calibri" w:hAnsi="Times New Roman" w:cs="Times New Roman"/>
          <w:b/>
          <w:i/>
          <w:color w:val="000000"/>
          <w:sz w:val="28"/>
          <w:szCs w:val="28"/>
          <w:lang w:eastAsia="ru-RU"/>
        </w:rPr>
      </w:pPr>
      <w:r w:rsidRPr="003805D4">
        <w:rPr>
          <w:rFonts w:ascii="Times New Roman" w:eastAsia="Calibri" w:hAnsi="Times New Roman" w:cs="Times New Roman"/>
          <w:color w:val="000000"/>
          <w:sz w:val="28"/>
          <w:szCs w:val="28"/>
          <w:lang w:eastAsia="ru-RU"/>
        </w:rPr>
        <w:t xml:space="preserve">        Указом Президента Российской Федерации</w:t>
      </w:r>
      <w:r>
        <w:rPr>
          <w:rFonts w:ascii="Times New Roman" w:eastAsia="Calibri" w:hAnsi="Times New Roman" w:cs="Times New Roman"/>
          <w:color w:val="000000"/>
          <w:sz w:val="28"/>
          <w:szCs w:val="28"/>
          <w:lang w:eastAsia="ru-RU"/>
        </w:rPr>
        <w:t xml:space="preserve"> </w:t>
      </w:r>
      <w:r w:rsidRPr="003805D4">
        <w:rPr>
          <w:rFonts w:ascii="Times New Roman" w:eastAsia="Calibri" w:hAnsi="Times New Roman" w:cs="Times New Roman"/>
          <w:color w:val="000000"/>
          <w:sz w:val="28"/>
          <w:szCs w:val="28"/>
          <w:lang w:eastAsia="ru-RU"/>
        </w:rPr>
        <w:t xml:space="preserve">в знак признания особого статуса педагогических работников, </w:t>
      </w:r>
      <w:r w:rsidRPr="003805D4">
        <w:rPr>
          <w:rFonts w:ascii="Times New Roman" w:eastAsia="Calibri" w:hAnsi="Times New Roman" w:cs="Times New Roman"/>
          <w:b/>
          <w:i/>
          <w:color w:val="000000"/>
          <w:sz w:val="28"/>
          <w:szCs w:val="28"/>
          <w:u w:val="single"/>
          <w:lang w:eastAsia="ru-RU"/>
        </w:rPr>
        <w:t xml:space="preserve">2023 год </w:t>
      </w:r>
      <w:r>
        <w:rPr>
          <w:rFonts w:ascii="Times New Roman" w:eastAsia="Calibri" w:hAnsi="Times New Roman" w:cs="Times New Roman"/>
          <w:b/>
          <w:i/>
          <w:color w:val="000000"/>
          <w:sz w:val="28"/>
          <w:szCs w:val="28"/>
          <w:u w:val="single"/>
          <w:lang w:eastAsia="ru-RU"/>
        </w:rPr>
        <w:t xml:space="preserve"> был </w:t>
      </w:r>
      <w:r w:rsidRPr="003805D4">
        <w:rPr>
          <w:rFonts w:ascii="Times New Roman" w:eastAsia="Calibri" w:hAnsi="Times New Roman" w:cs="Times New Roman"/>
          <w:b/>
          <w:i/>
          <w:color w:val="000000"/>
          <w:sz w:val="28"/>
          <w:szCs w:val="28"/>
          <w:u w:val="single"/>
          <w:lang w:eastAsia="ru-RU"/>
        </w:rPr>
        <w:t>объявлен</w:t>
      </w:r>
      <w:r w:rsidRPr="003805D4">
        <w:rPr>
          <w:rFonts w:ascii="Times New Roman" w:eastAsia="Calibri" w:hAnsi="Times New Roman" w:cs="Times New Roman"/>
          <w:color w:val="000000"/>
          <w:sz w:val="28"/>
          <w:szCs w:val="28"/>
          <w:u w:val="single"/>
          <w:lang w:eastAsia="ru-RU"/>
        </w:rPr>
        <w:t xml:space="preserve"> </w:t>
      </w:r>
      <w:r w:rsidRPr="003805D4">
        <w:rPr>
          <w:rFonts w:ascii="Times New Roman" w:eastAsia="Calibri" w:hAnsi="Times New Roman" w:cs="Times New Roman"/>
          <w:b/>
          <w:i/>
          <w:color w:val="000000"/>
          <w:sz w:val="28"/>
          <w:szCs w:val="28"/>
          <w:u w:val="single"/>
          <w:lang w:eastAsia="ru-RU"/>
        </w:rPr>
        <w:t>Годом педагога и наставника</w:t>
      </w:r>
      <w:r w:rsidRPr="003805D4">
        <w:rPr>
          <w:rFonts w:ascii="Times New Roman" w:eastAsia="Calibri" w:hAnsi="Times New Roman" w:cs="Times New Roman"/>
          <w:b/>
          <w:i/>
          <w:color w:val="000000"/>
          <w:sz w:val="28"/>
          <w:szCs w:val="28"/>
          <w:lang w:eastAsia="ru-RU"/>
        </w:rPr>
        <w:t xml:space="preserve">. </w:t>
      </w:r>
      <w:r>
        <w:rPr>
          <w:rFonts w:ascii="Times New Roman" w:eastAsia="Calibri" w:hAnsi="Times New Roman" w:cs="Times New Roman"/>
          <w:b/>
          <w:i/>
          <w:color w:val="000000"/>
          <w:sz w:val="28"/>
          <w:szCs w:val="28"/>
          <w:lang w:eastAsia="ru-RU"/>
        </w:rPr>
        <w:t xml:space="preserve"> </w:t>
      </w:r>
      <w:r>
        <w:rPr>
          <w:rFonts w:ascii="Times New Roman" w:eastAsia="Times New Roman" w:hAnsi="Times New Roman" w:cs="Times New Roman"/>
          <w:sz w:val="28"/>
          <w:szCs w:val="28"/>
          <w:lang w:eastAsia="ru-RU"/>
        </w:rPr>
        <w:t xml:space="preserve">Было </w:t>
      </w:r>
      <w:r w:rsidRPr="003805D4">
        <w:rPr>
          <w:rFonts w:ascii="Times New Roman" w:eastAsia="Times New Roman" w:hAnsi="Times New Roman" w:cs="Times New Roman"/>
          <w:sz w:val="28"/>
          <w:szCs w:val="28"/>
          <w:lang w:eastAsia="ru-RU"/>
        </w:rPr>
        <w:t>организовано более 20-ти мероприятий различных форм для педагогов (конкурсы, семинары, деловые игры, форум, практикумы, круглые столы), охват составил более 80-ти процентов педагогических работников.</w:t>
      </w:r>
      <w:r>
        <w:rPr>
          <w:rFonts w:ascii="Times New Roman" w:eastAsia="Calibri" w:hAnsi="Times New Roman" w:cs="Times New Roman"/>
          <w:b/>
          <w:i/>
          <w:color w:val="000000"/>
          <w:sz w:val="28"/>
          <w:szCs w:val="28"/>
          <w:lang w:eastAsia="ru-RU"/>
        </w:rPr>
        <w:t xml:space="preserve"> </w:t>
      </w:r>
      <w:r>
        <w:rPr>
          <w:rFonts w:ascii="Times New Roman" w:eastAsia="Calibri" w:hAnsi="Times New Roman" w:cs="Times New Roman"/>
          <w:sz w:val="28"/>
          <w:szCs w:val="28"/>
          <w:shd w:val="clear" w:color="auto" w:fill="FFFFFF"/>
          <w:lang w:eastAsia="ru-RU"/>
        </w:rPr>
        <w:t xml:space="preserve">Педагоги </w:t>
      </w:r>
      <w:r w:rsidRPr="00E6694B">
        <w:rPr>
          <w:rFonts w:ascii="Times New Roman" w:eastAsia="Calibri" w:hAnsi="Times New Roman" w:cs="Times New Roman"/>
          <w:sz w:val="28"/>
          <w:szCs w:val="28"/>
          <w:shd w:val="clear" w:color="auto" w:fill="FFFFFF"/>
          <w:lang w:eastAsia="ru-RU"/>
        </w:rPr>
        <w:t xml:space="preserve">городского округа ориентированы на профессиональный рост и стремятся заявить о себе широкой общественности. </w:t>
      </w:r>
    </w:p>
    <w:p w:rsidR="005F319B" w:rsidRDefault="005F319B" w:rsidP="005F319B">
      <w:pPr>
        <w:spacing w:after="0" w:line="240" w:lineRule="auto"/>
        <w:ind w:firstLine="680"/>
        <w:jc w:val="both"/>
        <w:rPr>
          <w:rFonts w:ascii="Times New Roman" w:eastAsia="Calibri" w:hAnsi="Times New Roman" w:cs="Times New Roman"/>
          <w:sz w:val="24"/>
          <w:szCs w:val="28"/>
          <w:shd w:val="clear" w:color="auto" w:fill="FFFFFF"/>
          <w:lang w:eastAsia="ru-RU"/>
        </w:rPr>
      </w:pPr>
      <w:r>
        <w:rPr>
          <w:rFonts w:ascii="Times New Roman" w:eastAsia="Calibri" w:hAnsi="Times New Roman" w:cs="Times New Roman"/>
          <w:sz w:val="24"/>
          <w:szCs w:val="28"/>
          <w:shd w:val="clear" w:color="auto" w:fill="FFFFFF"/>
          <w:lang w:eastAsia="ru-RU"/>
        </w:rPr>
        <w:t>СЛАЙД</w:t>
      </w:r>
    </w:p>
    <w:p w:rsidR="005F319B" w:rsidRPr="00CE0001" w:rsidRDefault="005F319B" w:rsidP="005F319B">
      <w:pPr>
        <w:spacing w:after="0" w:line="240" w:lineRule="auto"/>
        <w:ind w:firstLine="680"/>
        <w:jc w:val="both"/>
        <w:rPr>
          <w:rFonts w:ascii="Times New Roman" w:eastAsia="Calibri" w:hAnsi="Times New Roman" w:cs="Times New Roman"/>
          <w:sz w:val="24"/>
          <w:szCs w:val="28"/>
          <w:shd w:val="clear" w:color="auto" w:fill="FFFFFF"/>
          <w:lang w:eastAsia="ru-RU"/>
        </w:rPr>
      </w:pPr>
    </w:p>
    <w:p w:rsidR="005F319B" w:rsidRPr="00225763" w:rsidRDefault="005F319B" w:rsidP="005F319B">
      <w:pPr>
        <w:spacing w:after="0" w:line="240" w:lineRule="auto"/>
        <w:ind w:firstLine="680"/>
        <w:jc w:val="both"/>
        <w:rPr>
          <w:rFonts w:ascii="Times New Roman" w:eastAsia="Times New Roman" w:hAnsi="Times New Roman" w:cs="Times New Roman"/>
          <w:b/>
          <w:color w:val="002060"/>
          <w:sz w:val="28"/>
          <w:szCs w:val="28"/>
          <w:u w:val="single"/>
          <w:lang w:eastAsia="ru-RU"/>
        </w:rPr>
      </w:pPr>
    </w:p>
    <w:p w:rsidR="005F319B" w:rsidRPr="00225763" w:rsidRDefault="005F319B" w:rsidP="005F319B">
      <w:pPr>
        <w:spacing w:after="0" w:line="240" w:lineRule="auto"/>
        <w:contextualSpacing/>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lang w:eastAsia="ru-RU"/>
        </w:rPr>
        <w:t>Дошкольное образование</w:t>
      </w:r>
    </w:p>
    <w:p w:rsidR="005F319B" w:rsidRPr="00225763" w:rsidRDefault="005F319B" w:rsidP="005F319B">
      <w:pPr>
        <w:spacing w:after="0" w:line="240" w:lineRule="auto"/>
        <w:ind w:firstLine="426"/>
        <w:jc w:val="both"/>
        <w:rPr>
          <w:rFonts w:ascii="Times New Roman" w:eastAsia="Times New Roman" w:hAnsi="Times New Roman" w:cs="Times New Roman"/>
          <w:sz w:val="28"/>
          <w:szCs w:val="28"/>
          <w:lang w:eastAsia="ru-RU"/>
        </w:rPr>
      </w:pPr>
      <w:r w:rsidRPr="00225763">
        <w:rPr>
          <w:rFonts w:ascii="Times New Roman" w:eastAsia="Calibri" w:hAnsi="Times New Roman" w:cs="Times New Roman"/>
          <w:sz w:val="28"/>
          <w:szCs w:val="28"/>
          <w:lang w:eastAsia="ru-RU"/>
        </w:rPr>
        <w:t xml:space="preserve">Дошкольное образование сегодня выполняет важнейший социальный заказ общества – является фактором развития демографической политики государства, первым базовым уровнем образования. </w:t>
      </w:r>
      <w:r w:rsidRPr="00225763">
        <w:rPr>
          <w:rFonts w:ascii="Times New Roman" w:eastAsia="Times New Roman" w:hAnsi="Times New Roman" w:cs="Times New Roman"/>
          <w:sz w:val="28"/>
          <w:szCs w:val="28"/>
          <w:lang w:eastAsia="ru-RU"/>
        </w:rPr>
        <w:t>Охват детей в возрасте от 1 года до 6 лет дошкольным образованием за последние годы остается стабильным и составляет более 90%.</w:t>
      </w:r>
    </w:p>
    <w:p w:rsidR="005F319B" w:rsidRPr="00CE0001" w:rsidRDefault="005F319B" w:rsidP="005F319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E0001">
        <w:rPr>
          <w:rFonts w:ascii="Times New Roman" w:eastAsia="Times New Roman" w:hAnsi="Times New Roman" w:cs="Times New Roman"/>
          <w:sz w:val="24"/>
          <w:szCs w:val="24"/>
          <w:lang w:eastAsia="ru-RU"/>
        </w:rPr>
        <w:t>СЛАЙД</w:t>
      </w:r>
    </w:p>
    <w:p w:rsidR="005F319B" w:rsidRPr="00CE0001" w:rsidRDefault="005F319B" w:rsidP="005F319B">
      <w:pPr>
        <w:spacing w:after="0" w:line="240" w:lineRule="auto"/>
        <w:jc w:val="center"/>
        <w:rPr>
          <w:rFonts w:ascii="Times New Roman" w:eastAsia="Times New Roman" w:hAnsi="Times New Roman" w:cs="Times New Roman"/>
          <w:b/>
          <w:bCs/>
          <w:sz w:val="20"/>
          <w:szCs w:val="28"/>
          <w:lang w:eastAsia="ru-RU"/>
        </w:rPr>
      </w:pPr>
      <w:r w:rsidRPr="00CE0001">
        <w:rPr>
          <w:rFonts w:ascii="Times New Roman" w:eastAsia="Times New Roman" w:hAnsi="Times New Roman" w:cs="Times New Roman"/>
          <w:b/>
          <w:bCs/>
          <w:sz w:val="20"/>
          <w:szCs w:val="28"/>
          <w:lang w:eastAsia="ru-RU"/>
        </w:rPr>
        <w:t>Охват детей дошкольным образованием в возрасте от 1 до 6 лет, %</w:t>
      </w:r>
    </w:p>
    <w:p w:rsidR="005F319B" w:rsidRPr="00CE0001" w:rsidRDefault="005F319B" w:rsidP="005F319B">
      <w:pPr>
        <w:spacing w:after="0" w:line="276" w:lineRule="auto"/>
        <w:ind w:left="-567" w:firstLine="567"/>
        <w:jc w:val="center"/>
        <w:rPr>
          <w:rFonts w:ascii="Times New Roman" w:eastAsia="Times New Roman" w:hAnsi="Times New Roman" w:cs="Times New Roman"/>
          <w:b/>
          <w:bCs/>
          <w:sz w:val="20"/>
          <w:szCs w:val="24"/>
          <w:lang w:eastAsia="ru-RU"/>
        </w:rPr>
      </w:pPr>
      <w:r w:rsidRPr="00CE0001">
        <w:rPr>
          <w:rFonts w:ascii="Times New Roman" w:eastAsia="Times New Roman" w:hAnsi="Times New Roman" w:cs="Times New Roman"/>
          <w:b/>
          <w:bCs/>
          <w:noProof/>
          <w:sz w:val="20"/>
          <w:szCs w:val="24"/>
          <w:lang w:eastAsia="ru-RU"/>
        </w:rPr>
        <w:drawing>
          <wp:inline distT="0" distB="0" distL="0" distR="0">
            <wp:extent cx="4135120" cy="1285875"/>
            <wp:effectExtent l="0" t="0" r="0"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F319B" w:rsidRPr="00CE0001" w:rsidRDefault="005F319B" w:rsidP="005F319B">
      <w:pPr>
        <w:spacing w:after="0" w:line="276" w:lineRule="auto"/>
        <w:jc w:val="center"/>
        <w:rPr>
          <w:rFonts w:ascii="Times New Roman" w:eastAsia="Times New Roman" w:hAnsi="Times New Roman" w:cs="Times New Roman"/>
          <w:sz w:val="20"/>
          <w:szCs w:val="24"/>
          <w:shd w:val="clear" w:color="auto" w:fill="FFFFFF"/>
          <w:lang w:eastAsia="ru-RU"/>
        </w:rPr>
      </w:pPr>
      <w:r w:rsidRPr="00CE0001">
        <w:rPr>
          <w:rFonts w:ascii="Times New Roman" w:eastAsia="Times New Roman" w:hAnsi="Times New Roman" w:cs="Times New Roman"/>
          <w:sz w:val="20"/>
          <w:szCs w:val="24"/>
          <w:shd w:val="clear" w:color="auto" w:fill="FFFFFF"/>
          <w:lang w:eastAsia="ru-RU"/>
        </w:rPr>
        <w:t>рис.7</w:t>
      </w:r>
    </w:p>
    <w:p w:rsidR="005F319B" w:rsidRPr="00225763" w:rsidRDefault="005F319B" w:rsidP="005F319B">
      <w:pPr>
        <w:spacing w:after="0" w:line="240" w:lineRule="auto"/>
        <w:ind w:firstLine="851"/>
        <w:contextualSpacing/>
        <w:jc w:val="both"/>
        <w:rPr>
          <w:rFonts w:ascii="Times New Roman" w:eastAsia="Times New Roman" w:hAnsi="Times New Roman" w:cs="Times New Roman"/>
          <w:sz w:val="28"/>
          <w:szCs w:val="28"/>
          <w:lang w:eastAsia="ru-RU"/>
        </w:rPr>
      </w:pPr>
      <w:r w:rsidRPr="00225763">
        <w:rPr>
          <w:rFonts w:ascii="Times New Roman" w:eastAsia="Times New Roman" w:hAnsi="Times New Roman" w:cs="Times New Roman"/>
          <w:sz w:val="28"/>
          <w:szCs w:val="28"/>
          <w:lang w:eastAsia="ru-RU"/>
        </w:rPr>
        <w:t xml:space="preserve">В рамках и реализации проекта «Оснащение современным оборудованием образовательных организаций, реализующих программы дошкольного образования, для получения детьми качественного образования» дошкольные учреждения активно реализуют программы обновления материально-технического состояния.  </w:t>
      </w:r>
    </w:p>
    <w:p w:rsidR="005F319B" w:rsidRPr="00225763" w:rsidRDefault="005F319B" w:rsidP="005F319B">
      <w:pPr>
        <w:spacing w:after="0" w:line="240" w:lineRule="auto"/>
        <w:ind w:firstLine="851"/>
        <w:contextualSpacing/>
        <w:jc w:val="both"/>
        <w:rPr>
          <w:rFonts w:ascii="Times New Roman" w:eastAsia="Times New Roman" w:hAnsi="Times New Roman" w:cs="Times New Roman"/>
          <w:sz w:val="28"/>
          <w:szCs w:val="28"/>
          <w:lang w:eastAsia="ru-RU"/>
        </w:rPr>
      </w:pPr>
      <w:r w:rsidRPr="00225763">
        <w:rPr>
          <w:rFonts w:ascii="Times New Roman" w:eastAsia="Times New Roman" w:hAnsi="Times New Roman" w:cs="Times New Roman"/>
          <w:sz w:val="28"/>
          <w:szCs w:val="28"/>
          <w:lang w:eastAsia="ru-RU"/>
        </w:rPr>
        <w:t>По программе «Инициативное бюджетирование» был произведён ремонт фасада здания МКДОУ «Детский сад № 14» - замена оконных блоков, покраска фасада, ремонт ступенек.</w:t>
      </w:r>
    </w:p>
    <w:p w:rsidR="005F319B" w:rsidRPr="00225763" w:rsidRDefault="005F319B" w:rsidP="005F319B">
      <w:pPr>
        <w:spacing w:after="0" w:line="240" w:lineRule="auto"/>
        <w:ind w:firstLine="851"/>
        <w:contextualSpacing/>
        <w:jc w:val="both"/>
        <w:rPr>
          <w:rFonts w:ascii="Times New Roman" w:eastAsia="Calibri" w:hAnsi="Times New Roman" w:cs="Times New Roman"/>
          <w:sz w:val="28"/>
          <w:szCs w:val="28"/>
          <w:shd w:val="clear" w:color="auto" w:fill="FFFFFF"/>
          <w:lang w:eastAsia="ru-RU"/>
        </w:rPr>
      </w:pPr>
      <w:r w:rsidRPr="00225763">
        <w:rPr>
          <w:rFonts w:ascii="Times New Roman" w:eastAsia="Calibri" w:hAnsi="Times New Roman" w:cs="Times New Roman"/>
          <w:sz w:val="28"/>
          <w:szCs w:val="28"/>
          <w:u w:val="single"/>
          <w:shd w:val="clear" w:color="auto" w:fill="FFFFFF"/>
          <w:lang w:eastAsia="ru-RU"/>
        </w:rPr>
        <w:t>Ежегодно в рамках регионального мониторинга качества дошкольного образования</w:t>
      </w:r>
      <w:r w:rsidRPr="00225763">
        <w:rPr>
          <w:rFonts w:ascii="Times New Roman" w:eastAsia="Calibri" w:hAnsi="Times New Roman" w:cs="Times New Roman"/>
          <w:sz w:val="28"/>
          <w:szCs w:val="28"/>
          <w:shd w:val="clear" w:color="auto" w:fill="FFFFFF"/>
          <w:lang w:eastAsia="ru-RU"/>
        </w:rPr>
        <w:t>, все учреждения Усть-Катавского городского округа достигают оптимального уровня (80-100%) качества дошкольного образования.</w:t>
      </w:r>
    </w:p>
    <w:p w:rsidR="005F319B" w:rsidRPr="00CE0001" w:rsidRDefault="005F319B" w:rsidP="005F319B">
      <w:pPr>
        <w:spacing w:after="0" w:line="240" w:lineRule="auto"/>
        <w:ind w:firstLine="851"/>
        <w:contextualSpacing/>
        <w:jc w:val="both"/>
        <w:rPr>
          <w:rFonts w:ascii="Times New Roman" w:eastAsia="Calibri" w:hAnsi="Times New Roman" w:cs="Times New Roman"/>
          <w:sz w:val="24"/>
          <w:szCs w:val="24"/>
          <w:shd w:val="clear" w:color="auto" w:fill="FFFFFF"/>
          <w:lang w:eastAsia="ru-RU"/>
        </w:rPr>
      </w:pPr>
      <w:r w:rsidRPr="00CE0001">
        <w:rPr>
          <w:rFonts w:ascii="Times New Roman" w:eastAsia="Calibri" w:hAnsi="Times New Roman" w:cs="Times New Roman"/>
          <w:sz w:val="24"/>
          <w:szCs w:val="24"/>
          <w:shd w:val="clear" w:color="auto" w:fill="FFFFFF"/>
          <w:lang w:eastAsia="ru-RU"/>
        </w:rPr>
        <w:t>СЛАЙД</w:t>
      </w:r>
    </w:p>
    <w:p w:rsidR="005F319B" w:rsidRPr="00CE0001" w:rsidRDefault="005F319B" w:rsidP="005F319B">
      <w:pPr>
        <w:spacing w:after="0" w:line="240" w:lineRule="auto"/>
        <w:ind w:firstLine="851"/>
        <w:contextualSpacing/>
        <w:jc w:val="center"/>
        <w:rPr>
          <w:rFonts w:ascii="Times New Roman" w:eastAsia="Calibri" w:hAnsi="Times New Roman" w:cs="Times New Roman"/>
          <w:b/>
          <w:sz w:val="20"/>
          <w:szCs w:val="24"/>
          <w:shd w:val="clear" w:color="auto" w:fill="FFFFFF"/>
          <w:lang w:eastAsia="ru-RU"/>
        </w:rPr>
      </w:pPr>
    </w:p>
    <w:p w:rsidR="005F319B" w:rsidRPr="00CE0001" w:rsidRDefault="005F319B" w:rsidP="005F319B">
      <w:pPr>
        <w:spacing w:after="0" w:line="240" w:lineRule="auto"/>
        <w:ind w:firstLine="851"/>
        <w:contextualSpacing/>
        <w:jc w:val="center"/>
        <w:rPr>
          <w:rFonts w:ascii="Times New Roman" w:eastAsia="Calibri" w:hAnsi="Times New Roman" w:cs="Times New Roman"/>
          <w:b/>
          <w:sz w:val="28"/>
          <w:szCs w:val="24"/>
          <w:shd w:val="clear" w:color="auto" w:fill="FFFFFF"/>
          <w:lang w:eastAsia="ru-RU"/>
        </w:rPr>
      </w:pPr>
      <w:r w:rsidRPr="00CE0001">
        <w:rPr>
          <w:rFonts w:ascii="Times New Roman" w:eastAsia="Calibri" w:hAnsi="Times New Roman" w:cs="Times New Roman"/>
          <w:b/>
          <w:sz w:val="20"/>
          <w:szCs w:val="24"/>
          <w:shd w:val="clear" w:color="auto" w:fill="FFFFFF"/>
          <w:lang w:eastAsia="ru-RU"/>
        </w:rPr>
        <w:t>Результаты мониторинга качества дошкольного образования, %</w:t>
      </w:r>
    </w:p>
    <w:p w:rsidR="005F319B" w:rsidRPr="00CE0001" w:rsidRDefault="005F319B" w:rsidP="005F319B">
      <w:pPr>
        <w:spacing w:after="0" w:line="240" w:lineRule="auto"/>
        <w:contextualSpacing/>
        <w:rPr>
          <w:rFonts w:ascii="Times New Roman" w:eastAsia="Calibri" w:hAnsi="Times New Roman" w:cs="Times New Roman"/>
          <w:b/>
          <w:sz w:val="24"/>
          <w:szCs w:val="24"/>
          <w:shd w:val="clear" w:color="auto" w:fill="FFFFFF"/>
          <w:lang w:eastAsia="ru-RU"/>
        </w:rPr>
      </w:pPr>
      <w:r w:rsidRPr="00CE0001">
        <w:rPr>
          <w:rFonts w:ascii="Times New Roman" w:eastAsia="Calibri" w:hAnsi="Times New Roman" w:cs="Times New Roman"/>
          <w:b/>
          <w:noProof/>
          <w:sz w:val="24"/>
          <w:szCs w:val="24"/>
          <w:shd w:val="clear" w:color="auto" w:fill="FFFFFF"/>
          <w:lang w:eastAsia="ru-RU"/>
        </w:rPr>
        <w:drawing>
          <wp:anchor distT="0" distB="0" distL="114300" distR="114300" simplePos="0" relativeHeight="251659264" behindDoc="0" locked="0" layoutInCell="1" allowOverlap="1">
            <wp:simplePos x="0" y="0"/>
            <wp:positionH relativeFrom="column">
              <wp:posOffset>928370</wp:posOffset>
            </wp:positionH>
            <wp:positionV relativeFrom="paragraph">
              <wp:posOffset>6350</wp:posOffset>
            </wp:positionV>
            <wp:extent cx="4728845" cy="800100"/>
            <wp:effectExtent l="0" t="0" r="0" b="0"/>
            <wp:wrapSquare wrapText="bothSides"/>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5F319B" w:rsidRPr="00CE0001" w:rsidRDefault="005F319B" w:rsidP="005F319B">
      <w:pPr>
        <w:spacing w:after="0" w:line="240" w:lineRule="auto"/>
        <w:contextualSpacing/>
        <w:rPr>
          <w:rFonts w:ascii="Times New Roman" w:eastAsia="Calibri" w:hAnsi="Times New Roman" w:cs="Times New Roman"/>
          <w:b/>
          <w:sz w:val="24"/>
          <w:szCs w:val="24"/>
          <w:shd w:val="clear" w:color="auto" w:fill="FFFFFF"/>
          <w:lang w:eastAsia="ru-RU"/>
        </w:rPr>
      </w:pPr>
    </w:p>
    <w:p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r w:rsidRPr="00CE0001">
        <w:rPr>
          <w:rFonts w:ascii="Times New Roman" w:eastAsia="Calibri" w:hAnsi="Times New Roman" w:cs="Times New Roman"/>
          <w:sz w:val="20"/>
          <w:szCs w:val="24"/>
          <w:shd w:val="clear" w:color="auto" w:fill="FFFFFF"/>
          <w:lang w:eastAsia="ru-RU"/>
        </w:rPr>
        <w:t xml:space="preserve">         </w:t>
      </w:r>
    </w:p>
    <w:p w:rsidR="005F319B" w:rsidRPr="00CE0001" w:rsidRDefault="005F319B" w:rsidP="005F319B">
      <w:pPr>
        <w:spacing w:after="0" w:line="240" w:lineRule="auto"/>
        <w:contextualSpacing/>
        <w:jc w:val="center"/>
        <w:rPr>
          <w:rFonts w:ascii="Times New Roman" w:eastAsia="Calibri" w:hAnsi="Times New Roman" w:cs="Times New Roman"/>
          <w:sz w:val="20"/>
          <w:szCs w:val="24"/>
          <w:shd w:val="clear" w:color="auto" w:fill="FFFFFF"/>
          <w:lang w:eastAsia="ru-RU"/>
        </w:rPr>
      </w:pPr>
    </w:p>
    <w:p w:rsidR="005F319B" w:rsidRPr="00225763" w:rsidRDefault="005F319B" w:rsidP="005F319B">
      <w:pPr>
        <w:spacing w:after="0" w:line="240" w:lineRule="auto"/>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lang w:eastAsia="ru-RU"/>
        </w:rPr>
        <w:t>Общее образование</w:t>
      </w:r>
    </w:p>
    <w:p w:rsidR="005F319B" w:rsidRPr="00225763" w:rsidRDefault="005F319B" w:rsidP="005F319B">
      <w:pPr>
        <w:spacing w:after="0" w:line="240" w:lineRule="atLeast"/>
        <w:ind w:firstLine="851"/>
        <w:jc w:val="both"/>
        <w:rPr>
          <w:rFonts w:ascii="Times New Roman" w:eastAsia="Calibri" w:hAnsi="Times New Roman" w:cs="Times New Roman"/>
          <w:sz w:val="28"/>
          <w:szCs w:val="28"/>
          <w:lang w:eastAsia="ru-RU"/>
        </w:rPr>
      </w:pPr>
    </w:p>
    <w:p w:rsidR="005F319B" w:rsidRPr="00225763" w:rsidRDefault="005F319B" w:rsidP="005F319B">
      <w:pPr>
        <w:spacing w:after="0" w:line="240" w:lineRule="auto"/>
        <w:ind w:firstLine="851"/>
        <w:jc w:val="both"/>
        <w:rPr>
          <w:rFonts w:ascii="Times New Roman" w:eastAsia="Calibri" w:hAnsi="Times New Roman" w:cs="Times New Roman"/>
          <w:color w:val="000000"/>
          <w:sz w:val="28"/>
          <w:szCs w:val="28"/>
          <w:lang w:eastAsia="ru-RU"/>
        </w:rPr>
      </w:pPr>
      <w:r w:rsidRPr="00225763">
        <w:rPr>
          <w:rFonts w:ascii="Times New Roman" w:eastAsia="Calibri" w:hAnsi="Times New Roman" w:cs="Times New Roman"/>
          <w:color w:val="2C2D2E"/>
          <w:sz w:val="28"/>
          <w:szCs w:val="28"/>
          <w:lang w:eastAsia="ru-RU"/>
        </w:rPr>
        <w:t>В 2023 году в школах округа обучается </w:t>
      </w:r>
      <w:r w:rsidRPr="00225763">
        <w:rPr>
          <w:rFonts w:ascii="Times New Roman" w:eastAsia="Calibri" w:hAnsi="Times New Roman" w:cs="Times New Roman"/>
          <w:b/>
          <w:bCs/>
          <w:color w:val="2C2D2E"/>
          <w:sz w:val="28"/>
          <w:szCs w:val="28"/>
          <w:u w:val="single"/>
          <w:lang w:eastAsia="ru-RU"/>
        </w:rPr>
        <w:t>2 949</w:t>
      </w:r>
      <w:r w:rsidRPr="00225763">
        <w:rPr>
          <w:rFonts w:ascii="Times New Roman" w:eastAsia="Calibri" w:hAnsi="Times New Roman" w:cs="Times New Roman"/>
          <w:color w:val="2C2D2E"/>
          <w:sz w:val="28"/>
          <w:szCs w:val="28"/>
          <w:lang w:eastAsia="ru-RU"/>
        </w:rPr>
        <w:t> учеников, в том числе в специальной (коррекционной) школе-интернате </w:t>
      </w:r>
      <w:r w:rsidRPr="00225763">
        <w:rPr>
          <w:rFonts w:ascii="Times New Roman" w:eastAsia="Calibri" w:hAnsi="Times New Roman" w:cs="Times New Roman"/>
          <w:b/>
          <w:i/>
          <w:iCs/>
          <w:color w:val="2C2D2E"/>
          <w:sz w:val="28"/>
          <w:szCs w:val="28"/>
          <w:lang w:eastAsia="ru-RU"/>
        </w:rPr>
        <w:t>71</w:t>
      </w:r>
      <w:r w:rsidRPr="00225763">
        <w:rPr>
          <w:rFonts w:ascii="Times New Roman" w:eastAsia="Calibri" w:hAnsi="Times New Roman" w:cs="Times New Roman"/>
          <w:color w:val="2C2D2E"/>
          <w:sz w:val="28"/>
          <w:szCs w:val="28"/>
          <w:lang w:eastAsia="ru-RU"/>
        </w:rPr>
        <w:t xml:space="preserve"> ученик. Количество обучающихся показывает отрицательную динамику. Данный показатель связан с уменьшением количества первоклассников </w:t>
      </w:r>
      <w:r w:rsidRPr="00225763">
        <w:rPr>
          <w:rFonts w:ascii="Times New Roman" w:eastAsia="Calibri" w:hAnsi="Times New Roman" w:cs="Times New Roman"/>
          <w:color w:val="000000"/>
          <w:sz w:val="28"/>
          <w:szCs w:val="28"/>
          <w:lang w:eastAsia="ru-RU"/>
        </w:rPr>
        <w:t xml:space="preserve">(2022г. – 333чел., 2023г. - 265чел. минус 68 человек). </w:t>
      </w:r>
    </w:p>
    <w:p w:rsidR="005F319B" w:rsidRPr="00CE0001" w:rsidRDefault="005F319B" w:rsidP="005F319B">
      <w:pPr>
        <w:spacing w:after="0" w:line="240" w:lineRule="auto"/>
        <w:ind w:left="-426" w:right="-143" w:firstLine="851"/>
        <w:jc w:val="both"/>
        <w:rPr>
          <w:rFonts w:ascii="Times New Roman" w:eastAsia="Calibri" w:hAnsi="Times New Roman" w:cs="Times New Roman"/>
          <w:sz w:val="24"/>
          <w:szCs w:val="24"/>
          <w:lang w:eastAsia="ru-RU"/>
        </w:rPr>
      </w:pPr>
      <w:r w:rsidRPr="00CE0001">
        <w:rPr>
          <w:rFonts w:ascii="Times New Roman" w:eastAsia="Calibri" w:hAnsi="Times New Roman" w:cs="Times New Roman"/>
          <w:color w:val="000000"/>
          <w:sz w:val="24"/>
          <w:szCs w:val="24"/>
          <w:lang w:eastAsia="ru-RU"/>
        </w:rPr>
        <w:t>СЛАЙД</w:t>
      </w:r>
    </w:p>
    <w:p w:rsidR="005F319B" w:rsidRPr="00CE0001" w:rsidRDefault="005F319B" w:rsidP="005F319B">
      <w:pPr>
        <w:autoSpaceDE w:val="0"/>
        <w:autoSpaceDN w:val="0"/>
        <w:adjustRightInd w:val="0"/>
        <w:spacing w:after="0" w:line="240" w:lineRule="auto"/>
        <w:jc w:val="center"/>
        <w:rPr>
          <w:rFonts w:ascii="Times New Roman" w:eastAsia="Times New Roman" w:hAnsi="Times New Roman" w:cs="Times New Roman"/>
          <w:b/>
          <w:bCs/>
          <w:color w:val="000000"/>
          <w:sz w:val="20"/>
          <w:szCs w:val="28"/>
          <w:lang w:eastAsia="ru-RU"/>
        </w:rPr>
      </w:pPr>
    </w:p>
    <w:p w:rsidR="005F319B" w:rsidRPr="00CE0001" w:rsidRDefault="005F319B" w:rsidP="005F319B">
      <w:pPr>
        <w:autoSpaceDE w:val="0"/>
        <w:autoSpaceDN w:val="0"/>
        <w:adjustRightInd w:val="0"/>
        <w:spacing w:after="0" w:line="240" w:lineRule="auto"/>
        <w:jc w:val="center"/>
        <w:rPr>
          <w:rFonts w:ascii="Times New Roman" w:eastAsia="Times New Roman" w:hAnsi="Times New Roman" w:cs="Times New Roman"/>
          <w:color w:val="000000"/>
          <w:sz w:val="20"/>
          <w:szCs w:val="28"/>
          <w:lang w:eastAsia="ru-RU"/>
        </w:rPr>
      </w:pPr>
      <w:r w:rsidRPr="00CE0001">
        <w:rPr>
          <w:rFonts w:ascii="Times New Roman" w:eastAsia="Times New Roman" w:hAnsi="Times New Roman" w:cs="Times New Roman"/>
          <w:b/>
          <w:bCs/>
          <w:color w:val="000000"/>
          <w:sz w:val="20"/>
          <w:szCs w:val="28"/>
          <w:lang w:eastAsia="ru-RU"/>
        </w:rPr>
        <w:t>Динамика численности обучающихся</w:t>
      </w:r>
      <w:r w:rsidRPr="00CE0001">
        <w:rPr>
          <w:rFonts w:ascii="Times New Roman" w:eastAsia="Times New Roman" w:hAnsi="Times New Roman" w:cs="Times New Roman"/>
          <w:b/>
          <w:bCs/>
          <w:color w:val="000000"/>
          <w:sz w:val="20"/>
          <w:szCs w:val="28"/>
          <w:lang w:eastAsia="ru-RU"/>
        </w:rPr>
        <w:br/>
        <w:t xml:space="preserve"> в общеобразовательных организациях, чел.</w:t>
      </w:r>
    </w:p>
    <w:p w:rsidR="005F319B" w:rsidRPr="00CE0001" w:rsidRDefault="005F319B" w:rsidP="005F319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E0001">
        <w:rPr>
          <w:rFonts w:ascii="Times New Roman" w:eastAsia="Times New Roman" w:hAnsi="Times New Roman" w:cs="Times New Roman"/>
          <w:noProof/>
          <w:color w:val="000000"/>
          <w:sz w:val="28"/>
          <w:szCs w:val="28"/>
          <w:lang w:eastAsia="ru-RU"/>
        </w:rPr>
        <w:drawing>
          <wp:inline distT="0" distB="0" distL="0" distR="0">
            <wp:extent cx="4051300" cy="1104900"/>
            <wp:effectExtent l="19050" t="0" r="25400" b="0"/>
            <wp:docPr id="2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F319B" w:rsidRPr="00225763" w:rsidRDefault="005F319B" w:rsidP="005F319B">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shd w:val="clear" w:color="auto" w:fill="FFFFFF"/>
          <w:lang w:eastAsia="ru-RU"/>
        </w:rPr>
      </w:pPr>
      <w:r w:rsidRPr="00225763">
        <w:rPr>
          <w:rFonts w:ascii="Times New Roman" w:eastAsia="Times New Roman" w:hAnsi="Times New Roman" w:cs="Times New Roman"/>
          <w:sz w:val="28"/>
          <w:szCs w:val="28"/>
          <w:shd w:val="clear" w:color="auto" w:fill="FFFFFF"/>
          <w:lang w:eastAsia="ru-RU"/>
        </w:rPr>
        <w:lastRenderedPageBreak/>
        <w:t xml:space="preserve">В целях организации </w:t>
      </w:r>
      <w:proofErr w:type="gramStart"/>
      <w:r w:rsidRPr="00225763">
        <w:rPr>
          <w:rFonts w:ascii="Times New Roman" w:eastAsia="Times New Roman" w:hAnsi="Times New Roman" w:cs="Times New Roman"/>
          <w:sz w:val="28"/>
          <w:szCs w:val="28"/>
          <w:shd w:val="clear" w:color="auto" w:fill="FFFFFF"/>
          <w:lang w:eastAsia="ru-RU"/>
        </w:rPr>
        <w:t>работы</w:t>
      </w:r>
      <w:proofErr w:type="gramEnd"/>
      <w:r w:rsidRPr="00225763">
        <w:rPr>
          <w:rFonts w:ascii="Times New Roman" w:eastAsia="Times New Roman" w:hAnsi="Times New Roman" w:cs="Times New Roman"/>
          <w:sz w:val="28"/>
          <w:szCs w:val="28"/>
          <w:shd w:val="clear" w:color="auto" w:fill="FFFFFF"/>
          <w:lang w:eastAsia="ru-RU"/>
        </w:rPr>
        <w:t xml:space="preserve"> по профессиональному самоопределению  обучающихся, на базе МАОУ СОШ № 5 продолжает функционировать психолого-педагогический класс. Это сборный класс из обучающихся 11-х классов (8 человек), обучение в классе рассчитано на 2 года. Программа обучения включает предметы, способствующие формированию будущей профессии педагога, а также взаимодействие с педагогическим ВУЗом региона. </w:t>
      </w:r>
    </w:p>
    <w:p w:rsidR="005F319B" w:rsidRPr="00225763" w:rsidRDefault="005F319B" w:rsidP="005F319B">
      <w:pPr>
        <w:tabs>
          <w:tab w:val="left" w:pos="0"/>
          <w:tab w:val="left" w:pos="284"/>
        </w:tabs>
        <w:spacing w:after="0" w:line="240" w:lineRule="auto"/>
        <w:ind w:firstLine="284"/>
        <w:contextualSpacing/>
        <w:jc w:val="both"/>
        <w:rPr>
          <w:rFonts w:ascii="Times New Roman" w:eastAsia="Calibri" w:hAnsi="Times New Roman" w:cs="Times New Roman"/>
          <w:sz w:val="28"/>
          <w:szCs w:val="28"/>
          <w:shd w:val="clear" w:color="auto" w:fill="FFFFFF"/>
          <w:lang w:eastAsia="ru-RU"/>
        </w:rPr>
      </w:pPr>
      <w:r w:rsidRPr="00225763">
        <w:rPr>
          <w:rFonts w:ascii="Times New Roman" w:eastAsia="Times New Roman" w:hAnsi="Times New Roman" w:cs="Times New Roman"/>
          <w:sz w:val="28"/>
          <w:szCs w:val="28"/>
          <w:lang w:eastAsia="ru-RU"/>
        </w:rPr>
        <w:t xml:space="preserve">В 2023 году в образовательных организациях округа реализовано 10 проектов. Результаты внедрения были представлены на муниципальном этапе областного конкурса лучших практик внедрения бережливых технологий в образовательных организациях. Творческий коллектив МКДОУ ЦРР д/с № 10 занял </w:t>
      </w:r>
      <w:r w:rsidRPr="00225763">
        <w:rPr>
          <w:rFonts w:ascii="Times New Roman" w:eastAsia="Times New Roman" w:hAnsi="Times New Roman" w:cs="Times New Roman"/>
          <w:sz w:val="28"/>
          <w:szCs w:val="28"/>
          <w:u w:val="single"/>
          <w:lang w:eastAsia="ru-RU"/>
        </w:rPr>
        <w:t>3 место</w:t>
      </w:r>
      <w:r w:rsidRPr="00225763">
        <w:rPr>
          <w:rFonts w:ascii="Times New Roman" w:eastAsia="Times New Roman" w:hAnsi="Times New Roman" w:cs="Times New Roman"/>
          <w:sz w:val="28"/>
          <w:szCs w:val="28"/>
          <w:lang w:eastAsia="ru-RU"/>
        </w:rPr>
        <w:t xml:space="preserve"> в областном конкурсе лучших практик внедрения бережливых технологий в образовательных организациях Челябинской области в 2023 году в номинации «Лучший видеоролик «Бережливая среда в детском саду», а проектный офис Управления образования вошел в пятёрку лучших проектных офисов Челябинской области.</w:t>
      </w:r>
    </w:p>
    <w:p w:rsidR="005F319B" w:rsidRPr="00687609" w:rsidRDefault="005F319B" w:rsidP="005F319B">
      <w:pPr>
        <w:spacing w:after="0" w:line="240" w:lineRule="auto"/>
        <w:jc w:val="both"/>
        <w:rPr>
          <w:rFonts w:ascii="Times New Roman" w:eastAsia="Calibri" w:hAnsi="Times New Roman" w:cs="Times New Roman"/>
          <w:b/>
          <w:i/>
          <w:color w:val="002060"/>
          <w:sz w:val="28"/>
          <w:szCs w:val="28"/>
          <w:lang w:eastAsia="ru-RU"/>
        </w:rPr>
      </w:pPr>
    </w:p>
    <w:p w:rsidR="005F319B" w:rsidRPr="00225763" w:rsidRDefault="005F319B" w:rsidP="005F319B">
      <w:pPr>
        <w:spacing w:after="0" w:line="240" w:lineRule="auto"/>
        <w:contextualSpacing/>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lang w:eastAsia="ru-RU"/>
        </w:rPr>
        <w:t xml:space="preserve"> Формы поддержки одарённых детей и развития таланта</w:t>
      </w:r>
    </w:p>
    <w:p w:rsidR="005F319B" w:rsidRPr="00225763" w:rsidRDefault="005F319B" w:rsidP="005F319B">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gramStart"/>
      <w:r w:rsidRPr="00225763">
        <w:rPr>
          <w:rFonts w:ascii="Times New Roman" w:eastAsia="Times New Roman" w:hAnsi="Times New Roman" w:cs="Times New Roman"/>
          <w:sz w:val="28"/>
          <w:szCs w:val="28"/>
          <w:lang w:eastAsia="ru-RU"/>
        </w:rPr>
        <w:t xml:space="preserve">В связи с вступлением в силу постановления </w:t>
      </w:r>
      <w:r w:rsidRPr="00225763">
        <w:rPr>
          <w:rFonts w:ascii="Times New Roman" w:eastAsia="Times New Roman" w:hAnsi="Times New Roman" w:cs="Times New Roman"/>
          <w:sz w:val="28"/>
          <w:szCs w:val="28"/>
          <w:shd w:val="clear" w:color="auto" w:fill="FFFFFF"/>
          <w:lang w:eastAsia="ru-RU"/>
        </w:rPr>
        <w:t>Правительства РФ от 19 октября 2023</w:t>
      </w:r>
      <w:r w:rsidRPr="00225763">
        <w:rPr>
          <w:rFonts w:ascii="Times New Roman" w:eastAsia="Times New Roman" w:hAnsi="Times New Roman" w:cs="Times New Roman"/>
          <w:color w:val="FF0000"/>
          <w:sz w:val="28"/>
          <w:szCs w:val="28"/>
          <w:shd w:val="clear" w:color="auto" w:fill="FFFFFF"/>
          <w:lang w:eastAsia="ru-RU"/>
        </w:rPr>
        <w:t> </w:t>
      </w:r>
      <w:r w:rsidRPr="00225763">
        <w:rPr>
          <w:rFonts w:ascii="Times New Roman" w:eastAsia="Times New Roman" w:hAnsi="Times New Roman" w:cs="Times New Roman"/>
          <w:sz w:val="28"/>
          <w:szCs w:val="28"/>
          <w:shd w:val="clear" w:color="auto" w:fill="FFFFFF"/>
          <w:lang w:eastAsia="ru-RU"/>
        </w:rPr>
        <w:t>г. № 1738</w:t>
      </w:r>
      <w:r w:rsidRPr="00225763">
        <w:rPr>
          <w:rFonts w:ascii="Times New Roman" w:eastAsia="Times New Roman" w:hAnsi="Times New Roman" w:cs="Times New Roman"/>
          <w:sz w:val="28"/>
          <w:szCs w:val="28"/>
          <w:lang w:eastAsia="ru-RU"/>
        </w:rPr>
        <w:t xml:space="preserve">  </w:t>
      </w:r>
      <w:r w:rsidRPr="00225763">
        <w:rPr>
          <w:rFonts w:ascii="Times New Roman" w:eastAsia="Times New Roman" w:hAnsi="Times New Roman" w:cs="Times New Roman"/>
          <w:sz w:val="28"/>
          <w:szCs w:val="28"/>
          <w:shd w:val="clear" w:color="auto" w:fill="FFFFFF"/>
          <w:lang w:eastAsia="ru-RU"/>
        </w:rPr>
        <w:t>«Об утверждении Правил выявления детей и молодежи, проявивших выдающиеся способности и сопровождения их дальнейшего развития» понятие «одаренные дети» заменено на «</w:t>
      </w:r>
      <w:r w:rsidRPr="00225763">
        <w:rPr>
          <w:rFonts w:ascii="Times New Roman" w:eastAsia="Calibri" w:hAnsi="Times New Roman" w:cs="Times New Roman"/>
          <w:bCs/>
          <w:sz w:val="28"/>
          <w:szCs w:val="28"/>
        </w:rPr>
        <w:t>дети и молодежь, про</w:t>
      </w:r>
      <w:r w:rsidR="00772CF8">
        <w:rPr>
          <w:rFonts w:ascii="Times New Roman" w:eastAsia="Calibri" w:hAnsi="Times New Roman" w:cs="Times New Roman"/>
          <w:bCs/>
          <w:sz w:val="28"/>
          <w:szCs w:val="28"/>
        </w:rPr>
        <w:t>явившие выдающиеся способности» и</w:t>
      </w:r>
      <w:r w:rsidRPr="00225763">
        <w:rPr>
          <w:rFonts w:ascii="Times New Roman" w:eastAsia="Calibri" w:hAnsi="Times New Roman" w:cs="Times New Roman"/>
          <w:bCs/>
          <w:sz w:val="28"/>
          <w:szCs w:val="28"/>
        </w:rPr>
        <w:t xml:space="preserve"> определены правила формирования мероприятий на учебный год и на период летних каникул.</w:t>
      </w:r>
      <w:proofErr w:type="gramEnd"/>
    </w:p>
    <w:p w:rsidR="005F319B" w:rsidRPr="00225763" w:rsidRDefault="005F319B" w:rsidP="005F319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25763">
        <w:rPr>
          <w:rFonts w:ascii="Times New Roman" w:eastAsia="Times New Roman" w:hAnsi="Times New Roman" w:cs="Times New Roman"/>
          <w:sz w:val="28"/>
          <w:szCs w:val="28"/>
          <w:lang w:eastAsia="ru-RU"/>
        </w:rPr>
        <w:t>В городе сложилась многоуровневая система выявления, поддержки и развития способностей и талантов у детей, которая реализуется в рамках общего и дополнительного образования внеурочной деятельности.</w:t>
      </w:r>
    </w:p>
    <w:p w:rsidR="005F319B" w:rsidRPr="00CE0001" w:rsidRDefault="005F319B" w:rsidP="005F319B">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CE0001">
        <w:rPr>
          <w:rFonts w:ascii="Times New Roman" w:eastAsia="Times New Roman" w:hAnsi="Times New Roman" w:cs="Times New Roman"/>
          <w:sz w:val="24"/>
          <w:szCs w:val="24"/>
          <w:lang w:eastAsia="ru-RU"/>
        </w:rPr>
        <w:t>СЛАЙД</w:t>
      </w:r>
    </w:p>
    <w:p w:rsidR="005F319B" w:rsidRPr="00CE0001" w:rsidRDefault="005F319B" w:rsidP="005F319B">
      <w:pPr>
        <w:numPr>
          <w:ilvl w:val="0"/>
          <w:numId w:val="25"/>
        </w:numPr>
        <w:spacing w:after="0" w:line="240" w:lineRule="auto"/>
        <w:contextualSpacing/>
        <w:jc w:val="both"/>
        <w:rPr>
          <w:rFonts w:ascii="Times New Roman" w:eastAsia="Calibri" w:hAnsi="Times New Roman" w:cs="Times New Roman"/>
          <w:sz w:val="24"/>
          <w:szCs w:val="24"/>
          <w:lang w:eastAsia="ru-RU"/>
        </w:rPr>
      </w:pPr>
      <w:r w:rsidRPr="00CE0001">
        <w:rPr>
          <w:rFonts w:ascii="Times New Roman" w:eastAsia="Calibri" w:hAnsi="Times New Roman" w:cs="Times New Roman"/>
          <w:b/>
          <w:color w:val="000000"/>
          <w:sz w:val="24"/>
          <w:szCs w:val="24"/>
          <w:u w:val="single"/>
          <w:lang w:eastAsia="ru-RU"/>
        </w:rPr>
        <w:t>Всероссийская олимпиада школьников.</w:t>
      </w:r>
      <w:r w:rsidRPr="00CE0001">
        <w:rPr>
          <w:rFonts w:ascii="Times New Roman" w:eastAsia="Calibri" w:hAnsi="Times New Roman" w:cs="Times New Roman"/>
          <w:b/>
          <w:sz w:val="24"/>
          <w:szCs w:val="24"/>
          <w:u w:val="single"/>
          <w:lang w:eastAsia="ru-RU"/>
        </w:rPr>
        <w:t xml:space="preserve"> </w:t>
      </w:r>
    </w:p>
    <w:p w:rsidR="005F319B" w:rsidRPr="00CE0001" w:rsidRDefault="005F319B" w:rsidP="005F319B">
      <w:pPr>
        <w:spacing w:after="0" w:line="240" w:lineRule="auto"/>
        <w:ind w:left="425"/>
        <w:jc w:val="both"/>
        <w:rPr>
          <w:rFonts w:ascii="Times New Roman" w:eastAsia="Calibri" w:hAnsi="Times New Roman" w:cs="Times New Roman"/>
          <w:sz w:val="24"/>
          <w:szCs w:val="24"/>
          <w:lang w:eastAsia="ru-RU"/>
        </w:rPr>
      </w:pPr>
      <w:r w:rsidRPr="00CE0001">
        <w:rPr>
          <w:rFonts w:ascii="Times New Roman" w:eastAsia="Calibri" w:hAnsi="Times New Roman" w:cs="Times New Roman"/>
          <w:color w:val="2C2D2E"/>
          <w:sz w:val="24"/>
          <w:szCs w:val="24"/>
          <w:shd w:val="clear" w:color="auto" w:fill="FFFFFF"/>
          <w:lang w:eastAsia="ru-RU"/>
        </w:rPr>
        <w:t>Победители и призёры муниципального этапа в количестве </w:t>
      </w:r>
      <w:r w:rsidRPr="00CE0001">
        <w:rPr>
          <w:rFonts w:ascii="Times New Roman" w:eastAsia="Calibri" w:hAnsi="Times New Roman" w:cs="Times New Roman"/>
          <w:b/>
          <w:color w:val="2C2D2E"/>
          <w:sz w:val="24"/>
          <w:szCs w:val="24"/>
          <w:u w:val="single"/>
          <w:shd w:val="clear" w:color="auto" w:fill="FFFFFF"/>
          <w:lang w:eastAsia="ru-RU"/>
        </w:rPr>
        <w:t>141</w:t>
      </w:r>
      <w:r w:rsidRPr="00CE0001">
        <w:rPr>
          <w:rFonts w:ascii="Times New Roman" w:eastAsia="Calibri" w:hAnsi="Times New Roman" w:cs="Times New Roman"/>
          <w:b/>
          <w:bCs/>
          <w:color w:val="2C2D2E"/>
          <w:sz w:val="24"/>
          <w:szCs w:val="24"/>
          <w:u w:val="single"/>
          <w:shd w:val="clear" w:color="auto" w:fill="FFFFFF"/>
          <w:lang w:eastAsia="ru-RU"/>
        </w:rPr>
        <w:t xml:space="preserve"> человек </w:t>
      </w:r>
      <w:r w:rsidRPr="00CE0001">
        <w:rPr>
          <w:rFonts w:ascii="Times New Roman" w:eastAsia="Calibri" w:hAnsi="Times New Roman" w:cs="Times New Roman"/>
          <w:color w:val="2C2D2E"/>
          <w:sz w:val="24"/>
          <w:szCs w:val="24"/>
          <w:shd w:val="clear" w:color="auto" w:fill="FFFFFF"/>
          <w:lang w:eastAsia="ru-RU"/>
        </w:rPr>
        <w:t xml:space="preserve"> приняли участие в региональном этапе </w:t>
      </w:r>
      <w:proofErr w:type="spellStart"/>
      <w:r w:rsidRPr="00CE0001">
        <w:rPr>
          <w:rFonts w:ascii="Times New Roman" w:eastAsia="Calibri" w:hAnsi="Times New Roman" w:cs="Times New Roman"/>
          <w:color w:val="2C2D2E"/>
          <w:sz w:val="24"/>
          <w:szCs w:val="24"/>
          <w:shd w:val="clear" w:color="auto" w:fill="FFFFFF"/>
          <w:lang w:eastAsia="ru-RU"/>
        </w:rPr>
        <w:t>ВсОШ</w:t>
      </w:r>
      <w:proofErr w:type="spellEnd"/>
      <w:r w:rsidRPr="00CE0001">
        <w:rPr>
          <w:rFonts w:ascii="Times New Roman" w:eastAsia="Calibri" w:hAnsi="Times New Roman" w:cs="Times New Roman"/>
          <w:color w:val="2C2D2E"/>
          <w:sz w:val="24"/>
          <w:szCs w:val="24"/>
          <w:shd w:val="clear" w:color="auto" w:fill="FFFFFF"/>
          <w:lang w:eastAsia="ru-RU"/>
        </w:rPr>
        <w:t>.</w:t>
      </w:r>
      <w:r w:rsidRPr="00CE0001">
        <w:rPr>
          <w:rFonts w:ascii="Times New Roman" w:eastAsia="Calibri" w:hAnsi="Times New Roman" w:cs="Times New Roman"/>
          <w:sz w:val="24"/>
          <w:szCs w:val="24"/>
          <w:lang w:eastAsia="ru-RU"/>
        </w:rPr>
        <w:t xml:space="preserve"> Три ученика</w:t>
      </w:r>
      <w:r w:rsidRPr="00CE0001">
        <w:rPr>
          <w:rFonts w:ascii="Times New Roman" w:eastAsia="Calibri" w:hAnsi="Times New Roman" w:cs="Times New Roman"/>
          <w:b/>
          <w:sz w:val="24"/>
          <w:szCs w:val="24"/>
          <w:lang w:eastAsia="ru-RU"/>
        </w:rPr>
        <w:t xml:space="preserve"> </w:t>
      </w:r>
      <w:r w:rsidRPr="00CE0001">
        <w:rPr>
          <w:rFonts w:ascii="Times New Roman" w:eastAsia="Calibri" w:hAnsi="Times New Roman" w:cs="Times New Roman"/>
          <w:sz w:val="24"/>
          <w:szCs w:val="24"/>
          <w:lang w:eastAsia="ru-RU"/>
        </w:rPr>
        <w:t xml:space="preserve">из школ МКОУ СОШ № 1 и МАОУ СОШ № 7 им. Героя России А.Р стали призёрами </w:t>
      </w:r>
      <w:r w:rsidRPr="00CE0001">
        <w:rPr>
          <w:rFonts w:ascii="Times New Roman" w:eastAsia="Calibri" w:hAnsi="Times New Roman" w:cs="Times New Roman"/>
          <w:sz w:val="24"/>
          <w:szCs w:val="28"/>
          <w:lang w:eastAsia="ru-RU"/>
        </w:rPr>
        <w:t xml:space="preserve">и получили грамоты за участие. </w:t>
      </w:r>
    </w:p>
    <w:p w:rsidR="005F319B" w:rsidRPr="00CE0001" w:rsidRDefault="005F319B" w:rsidP="005F319B">
      <w:pPr>
        <w:numPr>
          <w:ilvl w:val="0"/>
          <w:numId w:val="25"/>
        </w:numPr>
        <w:spacing w:after="0" w:line="240" w:lineRule="auto"/>
        <w:contextualSpacing/>
        <w:jc w:val="both"/>
        <w:rPr>
          <w:rFonts w:ascii="Times New Roman" w:eastAsia="Calibri" w:hAnsi="Times New Roman" w:cs="Times New Roman"/>
          <w:b/>
          <w:sz w:val="24"/>
          <w:szCs w:val="24"/>
          <w:u w:val="single"/>
          <w:lang w:eastAsia="ru-RU"/>
        </w:rPr>
      </w:pPr>
      <w:r w:rsidRPr="00CE0001">
        <w:rPr>
          <w:rFonts w:ascii="Times New Roman" w:eastAsia="Calibri" w:hAnsi="Times New Roman" w:cs="Times New Roman"/>
          <w:b/>
          <w:sz w:val="24"/>
          <w:szCs w:val="24"/>
          <w:u w:val="single"/>
          <w:lang w:eastAsia="ru-RU"/>
        </w:rPr>
        <w:t xml:space="preserve">Областная олимпиада школьников.  </w:t>
      </w:r>
    </w:p>
    <w:p w:rsidR="005F319B" w:rsidRPr="00CE0001" w:rsidRDefault="005F319B" w:rsidP="005F319B">
      <w:pPr>
        <w:spacing w:after="0" w:line="240" w:lineRule="auto"/>
        <w:ind w:left="425"/>
        <w:jc w:val="both"/>
        <w:rPr>
          <w:rFonts w:ascii="Times New Roman" w:eastAsia="Calibri" w:hAnsi="Times New Roman" w:cs="Times New Roman"/>
          <w:color w:val="000000"/>
          <w:sz w:val="24"/>
          <w:szCs w:val="24"/>
          <w:lang w:eastAsia="ru-RU"/>
        </w:rPr>
      </w:pPr>
      <w:r w:rsidRPr="00CE0001">
        <w:rPr>
          <w:rFonts w:ascii="Times New Roman" w:eastAsia="Calibri" w:hAnsi="Times New Roman" w:cs="Times New Roman"/>
          <w:color w:val="000000"/>
          <w:sz w:val="24"/>
          <w:szCs w:val="24"/>
          <w:lang w:eastAsia="ru-RU"/>
        </w:rPr>
        <w:t xml:space="preserve">В областном (заключительном) этапе Олимпиады </w:t>
      </w:r>
      <w:r w:rsidRPr="00CE0001">
        <w:rPr>
          <w:rFonts w:ascii="Times New Roman" w:eastAsia="Calibri" w:hAnsi="Times New Roman" w:cs="Times New Roman"/>
          <w:color w:val="000000"/>
          <w:sz w:val="24"/>
          <w:szCs w:val="24"/>
          <w:shd w:val="clear" w:color="auto" w:fill="FFFFFF"/>
          <w:lang w:eastAsia="ru-RU"/>
        </w:rPr>
        <w:t xml:space="preserve">по биологии, математике, английскому языку, химии приняли участие </w:t>
      </w:r>
      <w:r w:rsidRPr="00C55C62">
        <w:rPr>
          <w:rFonts w:ascii="Times New Roman" w:eastAsia="Calibri" w:hAnsi="Times New Roman" w:cs="Times New Roman"/>
          <w:b/>
          <w:color w:val="000000"/>
          <w:sz w:val="24"/>
          <w:szCs w:val="24"/>
          <w:shd w:val="clear" w:color="auto" w:fill="FFFFFF"/>
          <w:lang w:eastAsia="ru-RU"/>
        </w:rPr>
        <w:t>8 человек из</w:t>
      </w:r>
      <w:r w:rsidRPr="00CE0001">
        <w:rPr>
          <w:rFonts w:ascii="Times New Roman" w:eastAsia="Calibri" w:hAnsi="Times New Roman" w:cs="Times New Roman"/>
          <w:color w:val="000000"/>
          <w:sz w:val="24"/>
          <w:szCs w:val="24"/>
          <w:shd w:val="clear" w:color="auto" w:fill="FFFFFF"/>
          <w:lang w:eastAsia="ru-RU"/>
        </w:rPr>
        <w:t xml:space="preserve"> МАОУ СОШ № 1, МАОУ СОШ № 5,  МАОУ СОШ № 7.</w:t>
      </w:r>
    </w:p>
    <w:p w:rsidR="005F319B" w:rsidRPr="00CE0001" w:rsidRDefault="005F319B" w:rsidP="005F319B">
      <w:pPr>
        <w:numPr>
          <w:ilvl w:val="0"/>
          <w:numId w:val="25"/>
        </w:numPr>
        <w:spacing w:after="0" w:line="240" w:lineRule="auto"/>
        <w:contextualSpacing/>
        <w:rPr>
          <w:rFonts w:ascii="Times New Roman" w:eastAsia="Calibri" w:hAnsi="Times New Roman" w:cs="Times New Roman"/>
          <w:b/>
          <w:sz w:val="24"/>
          <w:szCs w:val="28"/>
          <w:u w:val="single"/>
          <w:lang w:eastAsia="ru-RU"/>
        </w:rPr>
      </w:pPr>
      <w:r w:rsidRPr="00CE0001">
        <w:rPr>
          <w:rFonts w:ascii="Times New Roman" w:eastAsia="Calibri" w:hAnsi="Times New Roman" w:cs="Times New Roman"/>
          <w:b/>
          <w:sz w:val="24"/>
          <w:szCs w:val="28"/>
          <w:u w:val="single"/>
          <w:lang w:eastAsia="ru-RU"/>
        </w:rPr>
        <w:t xml:space="preserve">Многопрофильная инженерская олимпиада школьников «Звезда». </w:t>
      </w:r>
    </w:p>
    <w:p w:rsidR="005F319B" w:rsidRPr="00CE0001" w:rsidRDefault="005F319B" w:rsidP="005F319B">
      <w:pPr>
        <w:spacing w:after="0" w:line="240" w:lineRule="auto"/>
        <w:jc w:val="both"/>
        <w:rPr>
          <w:rFonts w:ascii="Times New Roman" w:eastAsia="Calibri" w:hAnsi="Times New Roman" w:cs="Times New Roman"/>
          <w:b/>
          <w:bCs/>
          <w:color w:val="2C2D2E"/>
          <w:sz w:val="24"/>
          <w:szCs w:val="24"/>
          <w:shd w:val="clear" w:color="auto" w:fill="FFFFFF"/>
        </w:rPr>
      </w:pPr>
      <w:r w:rsidRPr="00CE0001">
        <w:rPr>
          <w:rFonts w:ascii="Times New Roman" w:eastAsia="Calibri" w:hAnsi="Times New Roman" w:cs="Times New Roman"/>
          <w:sz w:val="24"/>
          <w:szCs w:val="28"/>
          <w:lang w:eastAsia="ru-RU"/>
        </w:rPr>
        <w:t xml:space="preserve">     Организуется в течение учебного года с ноября по февраль для </w:t>
      </w:r>
      <w:r w:rsidRPr="00CE0001">
        <w:rPr>
          <w:rFonts w:ascii="Times New Roman" w:eastAsia="Calibri" w:hAnsi="Times New Roman" w:cs="Times New Roman"/>
          <w:sz w:val="24"/>
          <w:szCs w:val="24"/>
        </w:rPr>
        <w:t xml:space="preserve">учащихся 6-11-х классов к научно-исследовательской деятельности, ранней профессиональной ориентации и развитие интереса к будущей профессии. Победители и призеры Олимпиады имеют преференции (дополнительные баллы) при поступлении в технические вузы.  </w:t>
      </w:r>
      <w:r w:rsidRPr="00CE0001">
        <w:rPr>
          <w:rFonts w:ascii="Times New Roman" w:eastAsia="Calibri" w:hAnsi="Times New Roman" w:cs="Times New Roman"/>
          <w:b/>
          <w:color w:val="2C2D2E"/>
          <w:sz w:val="24"/>
          <w:szCs w:val="24"/>
          <w:shd w:val="clear" w:color="auto" w:fill="FFFFFF"/>
        </w:rPr>
        <w:t xml:space="preserve">73 ученика </w:t>
      </w:r>
      <w:r w:rsidRPr="00CE0001">
        <w:rPr>
          <w:rFonts w:ascii="Times New Roman" w:eastAsia="Calibri" w:hAnsi="Times New Roman" w:cs="Times New Roman"/>
          <w:color w:val="2C2D2E"/>
          <w:sz w:val="24"/>
          <w:szCs w:val="24"/>
          <w:shd w:val="clear" w:color="auto" w:fill="FFFFFF"/>
        </w:rPr>
        <w:t xml:space="preserve"> приняли участие по </w:t>
      </w:r>
      <w:r w:rsidRPr="00CE0001">
        <w:rPr>
          <w:rFonts w:ascii="Times New Roman" w:eastAsia="Calibri" w:hAnsi="Times New Roman" w:cs="Times New Roman"/>
          <w:b/>
          <w:bCs/>
          <w:color w:val="2C2D2E"/>
          <w:sz w:val="24"/>
          <w:szCs w:val="24"/>
          <w:shd w:val="clear" w:color="auto" w:fill="FFFFFF"/>
        </w:rPr>
        <w:t>естественным наукам, русскому языку, истории, обществознанию, технике и технологии.</w:t>
      </w:r>
      <w:r w:rsidRPr="00CE0001">
        <w:rPr>
          <w:rFonts w:ascii="Times New Roman" w:eastAsia="Times New Roman" w:hAnsi="Times New Roman" w:cs="Times New Roman"/>
          <w:sz w:val="24"/>
          <w:szCs w:val="24"/>
          <w:lang w:eastAsia="ru-RU"/>
        </w:rPr>
        <w:t xml:space="preserve"> </w:t>
      </w:r>
    </w:p>
    <w:p w:rsidR="005F319B" w:rsidRPr="00CE0001" w:rsidRDefault="005F319B" w:rsidP="005F319B">
      <w:pPr>
        <w:spacing w:after="0" w:line="240" w:lineRule="auto"/>
        <w:contextualSpacing/>
        <w:jc w:val="both"/>
        <w:rPr>
          <w:rFonts w:ascii="Times New Roman" w:eastAsia="Calibri" w:hAnsi="Times New Roman" w:cs="Times New Roman"/>
          <w:sz w:val="24"/>
          <w:szCs w:val="28"/>
          <w:lang w:eastAsia="ru-RU"/>
        </w:rPr>
      </w:pPr>
      <w:r w:rsidRPr="00CE0001">
        <w:rPr>
          <w:rFonts w:ascii="Times New Roman" w:eastAsia="Calibri" w:hAnsi="Times New Roman" w:cs="Times New Roman"/>
          <w:sz w:val="24"/>
          <w:szCs w:val="28"/>
          <w:lang w:eastAsia="ru-RU"/>
        </w:rPr>
        <w:t xml:space="preserve">4. В то же время хочется отметить </w:t>
      </w:r>
      <w:r w:rsidRPr="00CE0001">
        <w:rPr>
          <w:rFonts w:ascii="Times New Roman" w:eastAsia="Calibri" w:hAnsi="Times New Roman" w:cs="Times New Roman"/>
          <w:b/>
          <w:sz w:val="24"/>
          <w:szCs w:val="28"/>
          <w:u w:val="single"/>
          <w:lang w:eastAsia="ru-RU"/>
        </w:rPr>
        <w:t>индивидуальные достижения наших детей в конкурсных движениях</w:t>
      </w:r>
      <w:r w:rsidRPr="00CE0001">
        <w:rPr>
          <w:rFonts w:ascii="Times New Roman" w:eastAsia="Calibri" w:hAnsi="Times New Roman" w:cs="Times New Roman"/>
          <w:b/>
          <w:sz w:val="24"/>
          <w:szCs w:val="28"/>
          <w:lang w:eastAsia="ru-RU"/>
        </w:rPr>
        <w:t xml:space="preserve">: </w:t>
      </w:r>
    </w:p>
    <w:p w:rsidR="005F319B" w:rsidRPr="00CE0001" w:rsidRDefault="005F319B" w:rsidP="005F319B">
      <w:pPr>
        <w:spacing w:after="0" w:line="240" w:lineRule="auto"/>
        <w:contextualSpacing/>
        <w:rPr>
          <w:rFonts w:ascii="Times New Roman" w:eastAsia="Calibri" w:hAnsi="Times New Roman" w:cs="Times New Roman"/>
          <w:sz w:val="20"/>
          <w:szCs w:val="28"/>
          <w:lang w:eastAsia="ru-RU"/>
        </w:rPr>
      </w:pPr>
    </w:p>
    <w:p w:rsidR="005F319B" w:rsidRPr="00CE0001" w:rsidRDefault="005F319B" w:rsidP="005F319B">
      <w:pPr>
        <w:spacing w:after="0" w:line="240" w:lineRule="auto"/>
        <w:contextualSpacing/>
        <w:rPr>
          <w:rFonts w:ascii="Times New Roman" w:eastAsia="Calibri" w:hAnsi="Times New Roman" w:cs="Times New Roman"/>
          <w:sz w:val="20"/>
          <w:szCs w:val="28"/>
          <w:lang w:eastAsia="ru-RU"/>
        </w:rPr>
      </w:pPr>
      <w:r w:rsidRPr="00CE0001">
        <w:rPr>
          <w:rFonts w:ascii="Times New Roman" w:eastAsia="Calibri" w:hAnsi="Times New Roman" w:cs="Times New Roman"/>
          <w:sz w:val="20"/>
          <w:szCs w:val="28"/>
          <w:lang w:eastAsia="ru-RU"/>
        </w:rPr>
        <w:t>СЛАЙД</w:t>
      </w:r>
    </w:p>
    <w:p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Calibri" w:hAnsi="Times New Roman" w:cs="Times New Roman"/>
          <w:sz w:val="24"/>
          <w:szCs w:val="28"/>
          <w:shd w:val="clear" w:color="auto" w:fill="FFFFFF"/>
          <w:lang w:eastAsia="ru-RU"/>
        </w:rPr>
      </w:pPr>
      <w:r w:rsidRPr="00CE0001">
        <w:rPr>
          <w:rFonts w:ascii="Times New Roman" w:eastAsia="Calibri" w:hAnsi="Times New Roman" w:cs="Times New Roman"/>
          <w:sz w:val="24"/>
          <w:szCs w:val="28"/>
          <w:shd w:val="clear" w:color="auto" w:fill="FFFFFF"/>
          <w:lang w:eastAsia="ru-RU"/>
        </w:rPr>
        <w:t>Победительница муниципального конкурса «Ученик года - 2023» ученица </w:t>
      </w:r>
      <w:hyperlink r:id="rId21" w:history="1">
        <w:r w:rsidRPr="00CE0001">
          <w:rPr>
            <w:rFonts w:ascii="Times New Roman" w:eastAsia="Calibri" w:hAnsi="Times New Roman" w:cs="Times New Roman"/>
            <w:sz w:val="24"/>
            <w:szCs w:val="28"/>
            <w:shd w:val="clear" w:color="auto" w:fill="FFFFFF"/>
            <w:lang w:eastAsia="ru-RU"/>
          </w:rPr>
          <w:t>МКОУ СОШ №1</w:t>
        </w:r>
      </w:hyperlink>
      <w:r w:rsidRPr="00CE0001">
        <w:rPr>
          <w:rFonts w:ascii="Times New Roman" w:eastAsia="Calibri" w:hAnsi="Times New Roman" w:cs="Times New Roman"/>
          <w:sz w:val="24"/>
          <w:szCs w:val="28"/>
          <w:shd w:val="clear" w:color="auto" w:fill="FFFFFF"/>
          <w:lang w:eastAsia="ru-RU"/>
        </w:rPr>
        <w:t xml:space="preserve"> - Полина </w:t>
      </w:r>
      <w:proofErr w:type="spellStart"/>
      <w:r w:rsidRPr="00CE0001">
        <w:rPr>
          <w:rFonts w:ascii="Times New Roman" w:eastAsia="Calibri" w:hAnsi="Times New Roman" w:cs="Times New Roman"/>
          <w:sz w:val="24"/>
          <w:szCs w:val="28"/>
          <w:shd w:val="clear" w:color="auto" w:fill="FFFFFF"/>
          <w:lang w:eastAsia="ru-RU"/>
        </w:rPr>
        <w:t>Форкош</w:t>
      </w:r>
      <w:proofErr w:type="spellEnd"/>
      <w:r w:rsidRPr="00CE0001">
        <w:rPr>
          <w:rFonts w:ascii="Times New Roman" w:eastAsia="Calibri" w:hAnsi="Times New Roman" w:cs="Times New Roman"/>
          <w:sz w:val="24"/>
          <w:szCs w:val="28"/>
          <w:shd w:val="clear" w:color="auto" w:fill="FFFFFF"/>
          <w:lang w:eastAsia="ru-RU"/>
        </w:rPr>
        <w:t xml:space="preserve"> и её группа поддержки достойно представили округ на региональном этапе конкурса.</w:t>
      </w:r>
    </w:p>
    <w:p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Calibri" w:hAnsi="Times New Roman" w:cs="Times New Roman"/>
          <w:sz w:val="24"/>
          <w:szCs w:val="28"/>
          <w:shd w:val="clear" w:color="auto" w:fill="FFFFFF"/>
          <w:lang w:eastAsia="ru-RU"/>
        </w:rPr>
      </w:pPr>
      <w:r w:rsidRPr="00CE0001">
        <w:rPr>
          <w:rFonts w:ascii="Times New Roman" w:eastAsia="Calibri" w:hAnsi="Times New Roman" w:cs="Times New Roman"/>
          <w:sz w:val="24"/>
          <w:szCs w:val="28"/>
          <w:shd w:val="clear" w:color="auto" w:fill="FFFFFF"/>
          <w:lang w:eastAsia="ru-RU"/>
        </w:rPr>
        <w:t xml:space="preserve">Ученики МКОУ СОШ № 1 и МАОУ СОШ № 7 </w:t>
      </w:r>
      <w:proofErr w:type="spellStart"/>
      <w:r w:rsidRPr="00CE0001">
        <w:rPr>
          <w:rFonts w:ascii="Times New Roman" w:eastAsia="Calibri" w:hAnsi="Times New Roman" w:cs="Times New Roman"/>
          <w:sz w:val="24"/>
          <w:szCs w:val="28"/>
          <w:shd w:val="clear" w:color="auto" w:fill="FFFFFF"/>
          <w:lang w:eastAsia="ru-RU"/>
        </w:rPr>
        <w:t>Форкош</w:t>
      </w:r>
      <w:proofErr w:type="spellEnd"/>
      <w:r w:rsidRPr="00CE0001">
        <w:rPr>
          <w:rFonts w:ascii="Times New Roman" w:eastAsia="Calibri" w:hAnsi="Times New Roman" w:cs="Times New Roman"/>
          <w:sz w:val="24"/>
          <w:szCs w:val="28"/>
          <w:shd w:val="clear" w:color="auto" w:fill="FFFFFF"/>
          <w:lang w:eastAsia="ru-RU"/>
        </w:rPr>
        <w:t xml:space="preserve"> Полина, </w:t>
      </w:r>
      <w:proofErr w:type="spellStart"/>
      <w:r w:rsidRPr="00CE0001">
        <w:rPr>
          <w:rFonts w:ascii="Times New Roman" w:eastAsia="Calibri" w:hAnsi="Times New Roman" w:cs="Times New Roman"/>
          <w:sz w:val="24"/>
          <w:szCs w:val="28"/>
          <w:shd w:val="clear" w:color="auto" w:fill="FFFFFF"/>
          <w:lang w:eastAsia="ru-RU"/>
        </w:rPr>
        <w:t>Мичев</w:t>
      </w:r>
      <w:proofErr w:type="spellEnd"/>
      <w:r w:rsidRPr="00CE0001">
        <w:rPr>
          <w:rFonts w:ascii="Times New Roman" w:eastAsia="Calibri" w:hAnsi="Times New Roman" w:cs="Times New Roman"/>
          <w:sz w:val="24"/>
          <w:szCs w:val="28"/>
          <w:shd w:val="clear" w:color="auto" w:fill="FFFFFF"/>
          <w:lang w:eastAsia="ru-RU"/>
        </w:rPr>
        <w:t xml:space="preserve"> Илья и Киселёв Сергей, стали призерами регионального этапа </w:t>
      </w:r>
      <w:proofErr w:type="spellStart"/>
      <w:r w:rsidRPr="00CE0001">
        <w:rPr>
          <w:rFonts w:ascii="Times New Roman" w:eastAsia="Calibri" w:hAnsi="Times New Roman" w:cs="Times New Roman"/>
          <w:sz w:val="24"/>
          <w:szCs w:val="28"/>
          <w:shd w:val="clear" w:color="auto" w:fill="FFFFFF"/>
          <w:lang w:eastAsia="ru-RU"/>
        </w:rPr>
        <w:t>ВсОШ</w:t>
      </w:r>
      <w:proofErr w:type="spellEnd"/>
      <w:r w:rsidRPr="00CE0001">
        <w:rPr>
          <w:rFonts w:ascii="Times New Roman" w:eastAsia="Calibri" w:hAnsi="Times New Roman" w:cs="Times New Roman"/>
          <w:sz w:val="24"/>
          <w:szCs w:val="28"/>
          <w:shd w:val="clear" w:color="auto" w:fill="FFFFFF"/>
          <w:lang w:eastAsia="ru-RU"/>
        </w:rPr>
        <w:t>.</w:t>
      </w:r>
    </w:p>
    <w:p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Times New Roman" w:hAnsi="Times New Roman" w:cs="Times New Roman"/>
          <w:color w:val="000000"/>
          <w:sz w:val="24"/>
          <w:szCs w:val="28"/>
          <w:shd w:val="clear" w:color="auto" w:fill="FFFFFF"/>
          <w:lang w:eastAsia="ru-RU"/>
        </w:rPr>
      </w:pPr>
      <w:r w:rsidRPr="00CE0001">
        <w:rPr>
          <w:rFonts w:ascii="Times New Roman" w:eastAsia="Times New Roman" w:hAnsi="Times New Roman" w:cs="Times New Roman"/>
          <w:color w:val="000000"/>
          <w:sz w:val="24"/>
          <w:szCs w:val="28"/>
          <w:shd w:val="clear" w:color="auto" w:fill="FFFFFF"/>
          <w:lang w:eastAsia="ru-RU"/>
        </w:rPr>
        <w:t xml:space="preserve">Лауреаты областного этапа </w:t>
      </w:r>
      <w:r w:rsidRPr="00CE0001">
        <w:rPr>
          <w:rFonts w:ascii="Times New Roman" w:eastAsia="Calibri" w:hAnsi="Times New Roman" w:cs="Times New Roman"/>
          <w:bCs/>
          <w:spacing w:val="-5"/>
          <w:sz w:val="24"/>
          <w:szCs w:val="28"/>
          <w:shd w:val="clear" w:color="auto" w:fill="FFFFFF"/>
          <w:lang w:eastAsia="ru-RU"/>
        </w:rPr>
        <w:t>конкурса «Живая классика»</w:t>
      </w:r>
      <w:r w:rsidRPr="00CE0001">
        <w:rPr>
          <w:rFonts w:ascii="Times New Roman" w:eastAsia="Calibri" w:hAnsi="Times New Roman" w:cs="Times New Roman"/>
          <w:spacing w:val="-5"/>
          <w:sz w:val="24"/>
          <w:szCs w:val="28"/>
          <w:shd w:val="clear" w:color="auto" w:fill="FFFFFF"/>
          <w:lang w:eastAsia="ru-RU"/>
        </w:rPr>
        <w:t> </w:t>
      </w:r>
      <w:r w:rsidRPr="00CE0001">
        <w:rPr>
          <w:rFonts w:ascii="Times New Roman" w:eastAsia="Times New Roman" w:hAnsi="Times New Roman" w:cs="Times New Roman"/>
          <w:color w:val="000000"/>
          <w:sz w:val="24"/>
          <w:szCs w:val="28"/>
          <w:shd w:val="clear" w:color="auto" w:fill="FFFFFF"/>
          <w:lang w:eastAsia="ru-RU"/>
        </w:rPr>
        <w:t xml:space="preserve">Евгений Евдокимов и Дарья </w:t>
      </w:r>
      <w:proofErr w:type="spellStart"/>
      <w:r w:rsidRPr="00CE0001">
        <w:rPr>
          <w:rFonts w:ascii="Times New Roman" w:eastAsia="Times New Roman" w:hAnsi="Times New Roman" w:cs="Times New Roman"/>
          <w:color w:val="000000"/>
          <w:sz w:val="24"/>
          <w:szCs w:val="28"/>
          <w:shd w:val="clear" w:color="auto" w:fill="FFFFFF"/>
          <w:lang w:eastAsia="ru-RU"/>
        </w:rPr>
        <w:t>Давлятова</w:t>
      </w:r>
      <w:proofErr w:type="spellEnd"/>
      <w:r w:rsidRPr="00CE0001">
        <w:rPr>
          <w:rFonts w:ascii="Times New Roman" w:eastAsia="Times New Roman" w:hAnsi="Times New Roman" w:cs="Times New Roman"/>
          <w:color w:val="000000"/>
          <w:sz w:val="24"/>
          <w:szCs w:val="28"/>
          <w:shd w:val="clear" w:color="auto" w:fill="FFFFFF"/>
          <w:lang w:eastAsia="ru-RU"/>
        </w:rPr>
        <w:t xml:space="preserve"> рекомендованы оргкомитетом для участия в федеральном этапе Большого всероссийского фестиваля детского и юношеского творчества в номинации «Литературное творчество».</w:t>
      </w:r>
    </w:p>
    <w:p w:rsidR="005F319B" w:rsidRPr="00CE0001" w:rsidRDefault="005F319B" w:rsidP="005F319B">
      <w:pPr>
        <w:numPr>
          <w:ilvl w:val="0"/>
          <w:numId w:val="23"/>
        </w:numPr>
        <w:tabs>
          <w:tab w:val="left" w:pos="0"/>
          <w:tab w:val="left" w:pos="284"/>
        </w:tabs>
        <w:spacing w:after="0" w:line="240" w:lineRule="auto"/>
        <w:ind w:left="0" w:firstLine="0"/>
        <w:contextualSpacing/>
        <w:jc w:val="both"/>
        <w:rPr>
          <w:rFonts w:ascii="Times New Roman" w:eastAsia="Times New Roman" w:hAnsi="Times New Roman" w:cs="Times New Roman"/>
          <w:color w:val="000000"/>
          <w:sz w:val="24"/>
          <w:szCs w:val="28"/>
          <w:shd w:val="clear" w:color="auto" w:fill="FFFFFF"/>
          <w:lang w:eastAsia="ru-RU"/>
        </w:rPr>
      </w:pPr>
      <w:r w:rsidRPr="00CE0001">
        <w:rPr>
          <w:rFonts w:ascii="Times New Roman" w:eastAsia="Times New Roman" w:hAnsi="Times New Roman" w:cs="Times New Roman"/>
          <w:color w:val="000000"/>
          <w:sz w:val="24"/>
          <w:szCs w:val="28"/>
          <w:shd w:val="clear" w:color="auto" w:fill="FFFFFF"/>
          <w:lang w:eastAsia="ru-RU"/>
        </w:rPr>
        <w:lastRenderedPageBreak/>
        <w:t xml:space="preserve">Обучающиеся МАОУ СОШ № 5 Михаил </w:t>
      </w:r>
      <w:proofErr w:type="spellStart"/>
      <w:r w:rsidRPr="00CE0001">
        <w:rPr>
          <w:rFonts w:ascii="Times New Roman" w:eastAsia="Times New Roman" w:hAnsi="Times New Roman" w:cs="Times New Roman"/>
          <w:color w:val="000000"/>
          <w:sz w:val="24"/>
          <w:szCs w:val="28"/>
          <w:shd w:val="clear" w:color="auto" w:fill="FFFFFF"/>
          <w:lang w:eastAsia="ru-RU"/>
        </w:rPr>
        <w:t>Сартания</w:t>
      </w:r>
      <w:proofErr w:type="spellEnd"/>
      <w:r w:rsidRPr="00CE0001">
        <w:rPr>
          <w:rFonts w:ascii="Times New Roman" w:eastAsia="Times New Roman" w:hAnsi="Times New Roman" w:cs="Times New Roman"/>
          <w:color w:val="000000"/>
          <w:sz w:val="24"/>
          <w:szCs w:val="28"/>
          <w:shd w:val="clear" w:color="auto" w:fill="FFFFFF"/>
          <w:lang w:eastAsia="ru-RU"/>
        </w:rPr>
        <w:t xml:space="preserve">, Полина </w:t>
      </w:r>
      <w:proofErr w:type="spellStart"/>
      <w:r w:rsidRPr="00CE0001">
        <w:rPr>
          <w:rFonts w:ascii="Times New Roman" w:eastAsia="Times New Roman" w:hAnsi="Times New Roman" w:cs="Times New Roman"/>
          <w:color w:val="000000"/>
          <w:sz w:val="24"/>
          <w:szCs w:val="28"/>
          <w:shd w:val="clear" w:color="auto" w:fill="FFFFFF"/>
          <w:lang w:eastAsia="ru-RU"/>
        </w:rPr>
        <w:t>Некрутова</w:t>
      </w:r>
      <w:proofErr w:type="spellEnd"/>
      <w:r w:rsidRPr="00CE0001">
        <w:rPr>
          <w:rFonts w:ascii="Times New Roman" w:eastAsia="Times New Roman" w:hAnsi="Times New Roman" w:cs="Times New Roman"/>
          <w:color w:val="000000"/>
          <w:sz w:val="24"/>
          <w:szCs w:val="28"/>
          <w:shd w:val="clear" w:color="auto" w:fill="FFFFFF"/>
          <w:lang w:eastAsia="ru-RU"/>
        </w:rPr>
        <w:t xml:space="preserve"> и Никита </w:t>
      </w:r>
      <w:proofErr w:type="spellStart"/>
      <w:r w:rsidRPr="00CE0001">
        <w:rPr>
          <w:rFonts w:ascii="Times New Roman" w:eastAsia="Times New Roman" w:hAnsi="Times New Roman" w:cs="Times New Roman"/>
          <w:color w:val="000000"/>
          <w:sz w:val="24"/>
          <w:szCs w:val="28"/>
          <w:shd w:val="clear" w:color="auto" w:fill="FFFFFF"/>
          <w:lang w:eastAsia="ru-RU"/>
        </w:rPr>
        <w:t>Пахтусов</w:t>
      </w:r>
      <w:proofErr w:type="spellEnd"/>
      <w:r w:rsidRPr="00CE0001">
        <w:rPr>
          <w:rFonts w:ascii="Times New Roman" w:eastAsia="Times New Roman" w:hAnsi="Times New Roman" w:cs="Times New Roman"/>
          <w:color w:val="000000"/>
          <w:sz w:val="24"/>
          <w:szCs w:val="28"/>
          <w:shd w:val="clear" w:color="auto" w:fill="FFFFFF"/>
          <w:lang w:eastAsia="ru-RU"/>
        </w:rPr>
        <w:t xml:space="preserve">, МАОУ СОШ № 7 </w:t>
      </w:r>
      <w:r w:rsidRPr="00CE0001">
        <w:rPr>
          <w:rFonts w:ascii="Times New Roman" w:eastAsia="Times New Roman" w:hAnsi="Times New Roman" w:cs="Times New Roman"/>
          <w:color w:val="1A1A1A"/>
          <w:sz w:val="24"/>
          <w:szCs w:val="28"/>
          <w:lang w:eastAsia="ru-RU"/>
        </w:rPr>
        <w:t xml:space="preserve">Алиса </w:t>
      </w:r>
      <w:proofErr w:type="spellStart"/>
      <w:r w:rsidRPr="00CE0001">
        <w:rPr>
          <w:rFonts w:ascii="Times New Roman" w:eastAsia="Times New Roman" w:hAnsi="Times New Roman" w:cs="Times New Roman"/>
          <w:color w:val="1A1A1A"/>
          <w:sz w:val="24"/>
          <w:szCs w:val="28"/>
          <w:lang w:eastAsia="ru-RU"/>
        </w:rPr>
        <w:t>Акшенцева</w:t>
      </w:r>
      <w:proofErr w:type="spellEnd"/>
      <w:r w:rsidRPr="00CE0001">
        <w:rPr>
          <w:rFonts w:ascii="Times New Roman" w:eastAsia="Times New Roman" w:hAnsi="Times New Roman" w:cs="Times New Roman"/>
          <w:color w:val="1A1A1A"/>
          <w:sz w:val="24"/>
          <w:szCs w:val="28"/>
          <w:lang w:eastAsia="ru-RU"/>
        </w:rPr>
        <w:t xml:space="preserve">, МКОУ СОШ № 1 Елизавета </w:t>
      </w:r>
      <w:proofErr w:type="spellStart"/>
      <w:r w:rsidRPr="00CE0001">
        <w:rPr>
          <w:rFonts w:ascii="Times New Roman" w:eastAsia="Times New Roman" w:hAnsi="Times New Roman" w:cs="Times New Roman"/>
          <w:color w:val="1A1A1A"/>
          <w:sz w:val="24"/>
          <w:szCs w:val="28"/>
          <w:lang w:eastAsia="ru-RU"/>
        </w:rPr>
        <w:t>Семионова</w:t>
      </w:r>
      <w:proofErr w:type="spellEnd"/>
      <w:r w:rsidRPr="00CE0001">
        <w:rPr>
          <w:rFonts w:ascii="Times New Roman" w:eastAsia="Times New Roman" w:hAnsi="Times New Roman" w:cs="Times New Roman"/>
          <w:color w:val="1A1A1A"/>
          <w:sz w:val="24"/>
          <w:szCs w:val="28"/>
          <w:lang w:eastAsia="ru-RU"/>
        </w:rPr>
        <w:t xml:space="preserve"> стали участниками финала всероссийского конкурса "Большая перемена", который проходил в октябре 2023г. в </w:t>
      </w:r>
      <w:r w:rsidRPr="00CE0001">
        <w:rPr>
          <w:rFonts w:ascii="Times New Roman" w:eastAsia="Times New Roman" w:hAnsi="Times New Roman" w:cs="Times New Roman"/>
          <w:color w:val="1A1A1A"/>
          <w:sz w:val="24"/>
          <w:szCs w:val="24"/>
          <w:lang w:eastAsia="ru-RU"/>
        </w:rPr>
        <w:t xml:space="preserve">МДЦ "Артек" Победителем конкурса в номинации вызов – «Помни» стал Михаил </w:t>
      </w:r>
      <w:proofErr w:type="spellStart"/>
      <w:r w:rsidRPr="00CE0001">
        <w:rPr>
          <w:rFonts w:ascii="Times New Roman" w:eastAsia="Times New Roman" w:hAnsi="Times New Roman" w:cs="Times New Roman"/>
          <w:color w:val="1A1A1A"/>
          <w:sz w:val="24"/>
          <w:szCs w:val="24"/>
          <w:lang w:eastAsia="ru-RU"/>
        </w:rPr>
        <w:t>Сартания</w:t>
      </w:r>
      <w:proofErr w:type="spellEnd"/>
      <w:r w:rsidRPr="00CE0001">
        <w:rPr>
          <w:rFonts w:ascii="Times New Roman" w:eastAsia="Times New Roman" w:hAnsi="Times New Roman" w:cs="Times New Roman"/>
          <w:color w:val="1A1A1A"/>
          <w:sz w:val="24"/>
          <w:szCs w:val="24"/>
          <w:lang w:eastAsia="ru-RU"/>
        </w:rPr>
        <w:t xml:space="preserve">, </w:t>
      </w:r>
      <w:r w:rsidRPr="00CE0001">
        <w:rPr>
          <w:rFonts w:ascii="Times New Roman" w:eastAsia="Times New Roman" w:hAnsi="Times New Roman" w:cs="Times New Roman"/>
          <w:color w:val="000000"/>
          <w:sz w:val="24"/>
          <w:szCs w:val="28"/>
          <w:shd w:val="clear" w:color="auto" w:fill="FFFFFF"/>
          <w:lang w:eastAsia="ru-RU"/>
        </w:rPr>
        <w:t xml:space="preserve">Полина </w:t>
      </w:r>
      <w:proofErr w:type="spellStart"/>
      <w:r w:rsidRPr="00CE0001">
        <w:rPr>
          <w:rFonts w:ascii="Times New Roman" w:eastAsia="Times New Roman" w:hAnsi="Times New Roman" w:cs="Times New Roman"/>
          <w:color w:val="000000"/>
          <w:sz w:val="24"/>
          <w:szCs w:val="28"/>
          <w:shd w:val="clear" w:color="auto" w:fill="FFFFFF"/>
          <w:lang w:eastAsia="ru-RU"/>
        </w:rPr>
        <w:t>Некрутова</w:t>
      </w:r>
      <w:proofErr w:type="spellEnd"/>
      <w:r w:rsidRPr="00CE0001">
        <w:rPr>
          <w:rFonts w:ascii="Times New Roman" w:eastAsia="Times New Roman" w:hAnsi="Times New Roman" w:cs="Times New Roman"/>
          <w:color w:val="000000"/>
          <w:sz w:val="24"/>
          <w:szCs w:val="28"/>
          <w:shd w:val="clear" w:color="auto" w:fill="FFFFFF"/>
          <w:lang w:eastAsia="ru-RU"/>
        </w:rPr>
        <w:t xml:space="preserve"> и </w:t>
      </w:r>
      <w:r w:rsidRPr="00CE0001">
        <w:rPr>
          <w:rFonts w:ascii="Times New Roman" w:eastAsia="Times New Roman" w:hAnsi="Times New Roman" w:cs="Times New Roman"/>
          <w:color w:val="1A1A1A"/>
          <w:sz w:val="24"/>
          <w:szCs w:val="28"/>
          <w:lang w:eastAsia="ru-RU"/>
        </w:rPr>
        <w:t xml:space="preserve">Алиса </w:t>
      </w:r>
      <w:proofErr w:type="spellStart"/>
      <w:r w:rsidRPr="00CE0001">
        <w:rPr>
          <w:rFonts w:ascii="Times New Roman" w:eastAsia="Times New Roman" w:hAnsi="Times New Roman" w:cs="Times New Roman"/>
          <w:color w:val="1A1A1A"/>
          <w:sz w:val="24"/>
          <w:szCs w:val="28"/>
          <w:lang w:eastAsia="ru-RU"/>
        </w:rPr>
        <w:t>Акшенцева</w:t>
      </w:r>
      <w:proofErr w:type="spellEnd"/>
      <w:r w:rsidRPr="00CE0001">
        <w:rPr>
          <w:rFonts w:ascii="Times New Roman" w:eastAsia="Times New Roman" w:hAnsi="Times New Roman" w:cs="Times New Roman"/>
          <w:color w:val="1A1A1A"/>
          <w:sz w:val="24"/>
          <w:szCs w:val="28"/>
          <w:lang w:eastAsia="ru-RU"/>
        </w:rPr>
        <w:t xml:space="preserve"> призеры конкурса.</w:t>
      </w:r>
    </w:p>
    <w:p w:rsidR="005F319B" w:rsidRPr="00225763" w:rsidRDefault="005F319B" w:rsidP="005F319B">
      <w:pPr>
        <w:tabs>
          <w:tab w:val="left" w:pos="0"/>
          <w:tab w:val="left" w:pos="284"/>
        </w:tabs>
        <w:spacing w:after="0" w:line="240" w:lineRule="auto"/>
        <w:ind w:firstLine="284"/>
        <w:contextualSpacing/>
        <w:jc w:val="both"/>
        <w:rPr>
          <w:rFonts w:ascii="Times New Roman" w:eastAsia="Times New Roman" w:hAnsi="Times New Roman" w:cs="Times New Roman"/>
          <w:b/>
          <w:color w:val="000000"/>
          <w:sz w:val="28"/>
          <w:szCs w:val="28"/>
          <w:shd w:val="clear" w:color="auto" w:fill="FFFFFF"/>
          <w:lang w:eastAsia="ru-RU"/>
        </w:rPr>
      </w:pPr>
      <w:r w:rsidRPr="00225763">
        <w:rPr>
          <w:rFonts w:ascii="Times New Roman" w:eastAsia="Calibri" w:hAnsi="Times New Roman" w:cs="Times New Roman"/>
          <w:sz w:val="28"/>
          <w:szCs w:val="28"/>
          <w:shd w:val="clear" w:color="auto" w:fill="FFFFFF"/>
          <w:lang w:eastAsia="ru-RU"/>
        </w:rPr>
        <w:t xml:space="preserve">Традиционно, в декабре 2023 года состоялось </w:t>
      </w:r>
      <w:r w:rsidRPr="00225763">
        <w:rPr>
          <w:rFonts w:ascii="Times New Roman" w:eastAsia="Times New Roman" w:hAnsi="Times New Roman" w:cs="Times New Roman"/>
          <w:color w:val="1A1A1A"/>
          <w:sz w:val="28"/>
          <w:szCs w:val="28"/>
          <w:lang w:eastAsia="ru-RU"/>
        </w:rPr>
        <w:t xml:space="preserve">вручение премии главы  Усть-Катавского городского округа учащимся образовательных учреждений за отличную учебу и особые достижения в предметных олимпиадах, спортивных соревнованиях и турнирах, интеллектуальных и творческих конкурсах, фестивалях, мероприятиях. </w:t>
      </w:r>
      <w:r w:rsidRPr="00225763">
        <w:rPr>
          <w:rFonts w:ascii="Times New Roman" w:eastAsia="Times New Roman" w:hAnsi="Times New Roman" w:cs="Times New Roman"/>
          <w:b/>
          <w:color w:val="1A1A1A"/>
          <w:sz w:val="28"/>
          <w:szCs w:val="28"/>
          <w:lang w:eastAsia="ru-RU"/>
        </w:rPr>
        <w:t>Премию получили 79 обучающихся школ города.</w:t>
      </w:r>
    </w:p>
    <w:p w:rsidR="005F319B" w:rsidRPr="00687609" w:rsidRDefault="005F319B" w:rsidP="005F319B">
      <w:pPr>
        <w:spacing w:after="0" w:line="240" w:lineRule="auto"/>
        <w:jc w:val="center"/>
        <w:rPr>
          <w:rFonts w:ascii="Times New Roman" w:eastAsia="Calibri" w:hAnsi="Times New Roman" w:cs="Times New Roman"/>
          <w:b/>
          <w:i/>
          <w:color w:val="002060"/>
          <w:sz w:val="28"/>
          <w:szCs w:val="28"/>
          <w:lang w:eastAsia="ru-RU"/>
        </w:rPr>
      </w:pPr>
    </w:p>
    <w:p w:rsidR="005F319B" w:rsidRPr="00225763" w:rsidRDefault="005F319B" w:rsidP="005F319B">
      <w:pPr>
        <w:spacing w:after="0" w:line="240" w:lineRule="auto"/>
        <w:contextualSpacing/>
        <w:jc w:val="center"/>
        <w:rPr>
          <w:rFonts w:ascii="Times New Roman" w:eastAsia="Calibri" w:hAnsi="Times New Roman" w:cs="Times New Roman"/>
          <w:b/>
          <w:i/>
          <w:color w:val="002060"/>
          <w:sz w:val="28"/>
          <w:szCs w:val="28"/>
          <w:lang w:eastAsia="ru-RU"/>
        </w:rPr>
      </w:pPr>
      <w:r w:rsidRPr="00225763">
        <w:rPr>
          <w:rFonts w:ascii="Times New Roman" w:eastAsia="Calibri" w:hAnsi="Times New Roman" w:cs="Times New Roman"/>
          <w:b/>
          <w:i/>
          <w:color w:val="002060"/>
          <w:sz w:val="28"/>
          <w:szCs w:val="28"/>
          <w:shd w:val="clear" w:color="auto" w:fill="FFFFFF"/>
          <w:lang w:eastAsia="ru-RU"/>
        </w:rPr>
        <w:t xml:space="preserve">Обеспечение доступности </w:t>
      </w:r>
      <w:r w:rsidRPr="00225763">
        <w:rPr>
          <w:rFonts w:ascii="Times New Roman" w:eastAsia="Calibri" w:hAnsi="Times New Roman" w:cs="Times New Roman"/>
          <w:b/>
          <w:i/>
          <w:color w:val="002060"/>
          <w:sz w:val="28"/>
          <w:szCs w:val="28"/>
          <w:lang w:eastAsia="ru-RU"/>
        </w:rPr>
        <w:t>образования</w:t>
      </w:r>
    </w:p>
    <w:p w:rsidR="005F319B" w:rsidRPr="00225763" w:rsidRDefault="005F319B" w:rsidP="00772CF8">
      <w:pPr>
        <w:spacing w:after="0" w:line="240" w:lineRule="auto"/>
        <w:ind w:firstLine="426"/>
        <w:contextualSpacing/>
        <w:jc w:val="both"/>
        <w:rPr>
          <w:rFonts w:ascii="Times New Roman" w:eastAsia="Calibri" w:hAnsi="Times New Roman" w:cs="Times New Roman"/>
          <w:sz w:val="28"/>
          <w:szCs w:val="28"/>
          <w:lang w:eastAsia="ru-RU"/>
        </w:rPr>
      </w:pPr>
      <w:r w:rsidRPr="00225763">
        <w:rPr>
          <w:rFonts w:ascii="Times New Roman" w:eastAsia="Calibri" w:hAnsi="Times New Roman" w:cs="Times New Roman"/>
          <w:b/>
          <w:sz w:val="28"/>
          <w:szCs w:val="28"/>
          <w:lang w:eastAsia="ru-RU"/>
        </w:rPr>
        <w:t xml:space="preserve"> Коррекционное образование</w:t>
      </w:r>
      <w:r w:rsidRPr="00225763">
        <w:rPr>
          <w:rFonts w:ascii="Times New Roman" w:eastAsia="Calibri" w:hAnsi="Times New Roman" w:cs="Times New Roman"/>
          <w:sz w:val="28"/>
          <w:szCs w:val="28"/>
          <w:lang w:eastAsia="ru-RU"/>
        </w:rPr>
        <w:t xml:space="preserve"> </w:t>
      </w:r>
      <w:r w:rsidR="00772CF8">
        <w:rPr>
          <w:rFonts w:ascii="Times New Roman" w:eastAsia="Calibri" w:hAnsi="Times New Roman" w:cs="Times New Roman"/>
          <w:sz w:val="28"/>
          <w:szCs w:val="28"/>
          <w:lang w:eastAsia="ru-RU"/>
        </w:rPr>
        <w:t>получают</w:t>
      </w:r>
      <w:r w:rsidR="00772CF8" w:rsidRPr="00225763">
        <w:rPr>
          <w:rFonts w:ascii="Times New Roman" w:eastAsia="Calibri" w:hAnsi="Times New Roman" w:cs="Times New Roman"/>
          <w:sz w:val="28"/>
          <w:szCs w:val="28"/>
          <w:lang w:eastAsia="ru-RU"/>
        </w:rPr>
        <w:t xml:space="preserve"> </w:t>
      </w:r>
      <w:r w:rsidR="00772CF8" w:rsidRPr="00225763">
        <w:rPr>
          <w:rFonts w:ascii="Times New Roman" w:eastAsia="Calibri" w:hAnsi="Times New Roman" w:cs="Times New Roman"/>
          <w:b/>
          <w:sz w:val="28"/>
          <w:szCs w:val="28"/>
          <w:lang w:eastAsia="ru-RU"/>
        </w:rPr>
        <w:t>693</w:t>
      </w:r>
      <w:r w:rsidR="00772CF8" w:rsidRPr="00225763">
        <w:rPr>
          <w:rFonts w:ascii="Times New Roman" w:eastAsia="Calibri" w:hAnsi="Times New Roman" w:cs="Times New Roman"/>
          <w:sz w:val="28"/>
          <w:szCs w:val="28"/>
          <w:lang w:eastAsia="ru-RU"/>
        </w:rPr>
        <w:t xml:space="preserve"> ребенка </w:t>
      </w:r>
      <w:r w:rsidR="00772CF8">
        <w:rPr>
          <w:rFonts w:ascii="Times New Roman" w:eastAsia="Calibri" w:hAnsi="Times New Roman" w:cs="Times New Roman"/>
          <w:b/>
          <w:sz w:val="28"/>
          <w:szCs w:val="28"/>
          <w:lang w:eastAsia="ru-RU"/>
        </w:rPr>
        <w:t xml:space="preserve">– это </w:t>
      </w:r>
      <w:r w:rsidR="00772CF8" w:rsidRPr="00225763">
        <w:rPr>
          <w:rFonts w:ascii="Times New Roman" w:eastAsia="Calibri" w:hAnsi="Times New Roman" w:cs="Times New Roman"/>
          <w:b/>
          <w:sz w:val="28"/>
          <w:szCs w:val="28"/>
          <w:lang w:eastAsia="ru-RU"/>
        </w:rPr>
        <w:t xml:space="preserve">13,7% </w:t>
      </w:r>
      <w:r w:rsidR="00772CF8">
        <w:rPr>
          <w:rFonts w:ascii="Times New Roman" w:eastAsia="Calibri" w:hAnsi="Times New Roman" w:cs="Times New Roman"/>
          <w:sz w:val="28"/>
          <w:szCs w:val="28"/>
          <w:lang w:eastAsia="ru-RU"/>
        </w:rPr>
        <w:t>от общего числа детей в нашем округе. Д</w:t>
      </w:r>
      <w:r w:rsidRPr="00225763">
        <w:rPr>
          <w:rFonts w:ascii="Times New Roman" w:eastAsia="Calibri" w:hAnsi="Times New Roman" w:cs="Times New Roman"/>
          <w:sz w:val="28"/>
          <w:szCs w:val="28"/>
          <w:lang w:eastAsia="ru-RU"/>
        </w:rPr>
        <w:t>ети  получают</w:t>
      </w:r>
      <w:r w:rsidR="00772CF8">
        <w:rPr>
          <w:rFonts w:ascii="Times New Roman" w:eastAsia="Calibri" w:hAnsi="Times New Roman" w:cs="Times New Roman"/>
          <w:sz w:val="28"/>
          <w:szCs w:val="28"/>
          <w:lang w:eastAsia="ru-RU"/>
        </w:rPr>
        <w:t xml:space="preserve"> образование</w:t>
      </w:r>
      <w:r w:rsidRPr="00225763">
        <w:rPr>
          <w:rFonts w:ascii="Times New Roman" w:eastAsia="Calibri" w:hAnsi="Times New Roman" w:cs="Times New Roman"/>
          <w:sz w:val="28"/>
          <w:szCs w:val="28"/>
          <w:lang w:eastAsia="ru-RU"/>
        </w:rPr>
        <w:t xml:space="preserve"> несколькими способами</w:t>
      </w:r>
      <w:r w:rsidR="00772CF8">
        <w:rPr>
          <w:rFonts w:ascii="Times New Roman" w:eastAsia="Calibri" w:hAnsi="Times New Roman" w:cs="Times New Roman"/>
          <w:sz w:val="28"/>
          <w:szCs w:val="28"/>
          <w:lang w:eastAsia="ru-RU"/>
        </w:rPr>
        <w:t>.</w:t>
      </w:r>
    </w:p>
    <w:p w:rsidR="005F319B" w:rsidRPr="00CE0001" w:rsidRDefault="005F319B" w:rsidP="005F319B">
      <w:pPr>
        <w:spacing w:after="0" w:line="240" w:lineRule="auto"/>
        <w:contextualSpacing/>
        <w:jc w:val="both"/>
        <w:rPr>
          <w:rFonts w:ascii="Times New Roman" w:eastAsia="Calibri" w:hAnsi="Times New Roman" w:cs="Times New Roman"/>
          <w:b/>
          <w:sz w:val="24"/>
          <w:szCs w:val="28"/>
          <w:lang w:eastAsia="ru-RU"/>
        </w:rPr>
      </w:pPr>
      <w:r w:rsidRPr="00CE0001">
        <w:rPr>
          <w:rFonts w:ascii="Times New Roman" w:eastAsia="Calibri" w:hAnsi="Times New Roman" w:cs="Times New Roman"/>
          <w:sz w:val="24"/>
          <w:szCs w:val="28"/>
          <w:lang w:eastAsia="ru-RU"/>
        </w:rPr>
        <w:t>СЛАЙД</w:t>
      </w:r>
    </w:p>
    <w:p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r w:rsidRPr="00CE0001">
        <w:rPr>
          <w:rFonts w:ascii="Times New Roman" w:eastAsia="Calibri"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margin">
              <wp:posOffset>972820</wp:posOffset>
            </wp:positionH>
            <wp:positionV relativeFrom="paragraph">
              <wp:posOffset>66040</wp:posOffset>
            </wp:positionV>
            <wp:extent cx="4495800" cy="1263650"/>
            <wp:effectExtent l="19050" t="0" r="19050" b="0"/>
            <wp:wrapTight wrapText="bothSides">
              <wp:wrapPolygon edited="0">
                <wp:start x="-92" y="0"/>
                <wp:lineTo x="-92" y="21491"/>
                <wp:lineTo x="21692" y="21491"/>
                <wp:lineTo x="21692" y="0"/>
                <wp:lineTo x="-92" y="0"/>
              </wp:wrapPolygon>
            </wp:wrapTight>
            <wp:docPr id="2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rsidR="005F319B" w:rsidRPr="00CE0001" w:rsidRDefault="005F319B" w:rsidP="005F319B">
      <w:pPr>
        <w:spacing w:after="0" w:line="240" w:lineRule="auto"/>
        <w:contextualSpacing/>
        <w:jc w:val="both"/>
        <w:rPr>
          <w:rFonts w:ascii="Times New Roman" w:eastAsia="Calibri" w:hAnsi="Times New Roman" w:cs="Times New Roman"/>
          <w:sz w:val="28"/>
          <w:szCs w:val="28"/>
          <w:lang w:eastAsia="ru-RU"/>
        </w:rPr>
      </w:pPr>
    </w:p>
    <w:p w:rsidR="005F319B" w:rsidRPr="00CE0001" w:rsidRDefault="005F319B" w:rsidP="005F319B">
      <w:pPr>
        <w:spacing w:after="0" w:line="240" w:lineRule="auto"/>
        <w:ind w:firstLine="708"/>
        <w:contextualSpacing/>
        <w:jc w:val="both"/>
        <w:rPr>
          <w:rFonts w:ascii="Times New Roman" w:eastAsia="Calibri" w:hAnsi="Times New Roman" w:cs="Times New Roman"/>
          <w:sz w:val="28"/>
          <w:szCs w:val="28"/>
          <w:lang w:eastAsia="ru-RU"/>
        </w:rPr>
      </w:pPr>
    </w:p>
    <w:p w:rsidR="005F319B" w:rsidRPr="00CE0001" w:rsidRDefault="005F319B" w:rsidP="005F319B">
      <w:pPr>
        <w:spacing w:after="0" w:line="240" w:lineRule="auto"/>
        <w:ind w:firstLine="708"/>
        <w:contextualSpacing/>
        <w:jc w:val="center"/>
        <w:rPr>
          <w:rFonts w:ascii="Times New Roman" w:eastAsia="Calibri" w:hAnsi="Times New Roman" w:cs="Times New Roman"/>
          <w:sz w:val="20"/>
          <w:szCs w:val="28"/>
          <w:lang w:eastAsia="ru-RU"/>
        </w:rPr>
      </w:pPr>
      <w:r w:rsidRPr="00CE0001">
        <w:rPr>
          <w:rFonts w:ascii="Times New Roman" w:eastAsia="Calibri" w:hAnsi="Times New Roman" w:cs="Times New Roman"/>
          <w:sz w:val="20"/>
          <w:szCs w:val="28"/>
          <w:lang w:eastAsia="ru-RU"/>
        </w:rPr>
        <w:t>рис.11</w:t>
      </w:r>
    </w:p>
    <w:p w:rsidR="005F319B" w:rsidRPr="00CE0001" w:rsidRDefault="005F319B" w:rsidP="005F319B">
      <w:pPr>
        <w:spacing w:after="0" w:line="240" w:lineRule="auto"/>
        <w:ind w:firstLine="851"/>
        <w:jc w:val="both"/>
        <w:rPr>
          <w:rFonts w:ascii="Times New Roman" w:eastAsia="Calibri" w:hAnsi="Times New Roman" w:cs="Times New Roman"/>
          <w:sz w:val="24"/>
          <w:szCs w:val="24"/>
          <w:lang w:eastAsia="ru-RU"/>
        </w:rPr>
      </w:pPr>
    </w:p>
    <w:p w:rsidR="005F319B" w:rsidRPr="00225763" w:rsidRDefault="005F319B" w:rsidP="005F319B">
      <w:pPr>
        <w:spacing w:after="0" w:line="240" w:lineRule="auto"/>
        <w:ind w:firstLine="851"/>
        <w:contextualSpacing/>
        <w:jc w:val="both"/>
        <w:rPr>
          <w:rFonts w:ascii="Times New Roman" w:eastAsia="Calibri" w:hAnsi="Times New Roman" w:cs="Times New Roman"/>
          <w:sz w:val="28"/>
          <w:szCs w:val="28"/>
          <w:lang w:eastAsia="ru-RU"/>
        </w:rPr>
      </w:pPr>
      <w:r w:rsidRPr="00225763">
        <w:rPr>
          <w:rFonts w:ascii="Times New Roman" w:eastAsia="Calibri" w:hAnsi="Times New Roman" w:cs="Times New Roman"/>
          <w:sz w:val="28"/>
          <w:szCs w:val="28"/>
          <w:lang w:eastAsia="ru-RU"/>
        </w:rPr>
        <w:t xml:space="preserve">Обучающиеся с ОВЗ и дети-инвалиды школ посещают обязательные курсы внеурочной деятельности, а также занимаются в объединениях дополнительного образования. </w:t>
      </w:r>
      <w:r w:rsidRPr="00225763">
        <w:rPr>
          <w:rFonts w:ascii="Times New Roman" w:eastAsia="Calibri" w:hAnsi="Times New Roman" w:cs="Times New Roman"/>
          <w:b/>
          <w:sz w:val="28"/>
          <w:szCs w:val="28"/>
          <w:shd w:val="clear" w:color="auto" w:fill="FFFFFF"/>
          <w:lang w:eastAsia="ru-RU"/>
        </w:rPr>
        <w:t xml:space="preserve">Все </w:t>
      </w:r>
      <w:r w:rsidRPr="00225763">
        <w:rPr>
          <w:rFonts w:ascii="Times New Roman" w:eastAsia="Calibri" w:hAnsi="Times New Roman" w:cs="Times New Roman"/>
          <w:sz w:val="28"/>
          <w:szCs w:val="28"/>
          <w:lang w:eastAsia="ru-RU"/>
        </w:rPr>
        <w:t>общеобразовательные организации,</w:t>
      </w:r>
      <w:r w:rsidRPr="00225763">
        <w:rPr>
          <w:rFonts w:ascii="Times New Roman" w:eastAsia="Times New Roman" w:hAnsi="Times New Roman" w:cs="Times New Roman"/>
          <w:spacing w:val="-2"/>
          <w:sz w:val="28"/>
          <w:szCs w:val="28"/>
          <w:lang w:eastAsia="ru-RU"/>
        </w:rPr>
        <w:t xml:space="preserve"> имеют </w:t>
      </w:r>
      <w:r w:rsidRPr="00225763">
        <w:rPr>
          <w:rFonts w:ascii="Times New Roman" w:eastAsia="Calibri" w:hAnsi="Times New Roman" w:cs="Times New Roman"/>
          <w:sz w:val="28"/>
          <w:szCs w:val="28"/>
          <w:u w:val="single"/>
          <w:lang w:eastAsia="ru-RU"/>
        </w:rPr>
        <w:t>оптимальный</w:t>
      </w:r>
      <w:r w:rsidRPr="00225763">
        <w:rPr>
          <w:rFonts w:ascii="Times New Roman" w:eastAsia="Calibri" w:hAnsi="Times New Roman" w:cs="Times New Roman"/>
          <w:sz w:val="28"/>
          <w:szCs w:val="28"/>
          <w:lang w:eastAsia="ru-RU"/>
        </w:rPr>
        <w:t xml:space="preserve"> и </w:t>
      </w:r>
      <w:r w:rsidRPr="00225763">
        <w:rPr>
          <w:rFonts w:ascii="Times New Roman" w:eastAsia="Calibri" w:hAnsi="Times New Roman" w:cs="Times New Roman"/>
          <w:sz w:val="28"/>
          <w:szCs w:val="28"/>
          <w:u w:val="single"/>
          <w:lang w:eastAsia="ru-RU"/>
        </w:rPr>
        <w:t>допустимый</w:t>
      </w:r>
      <w:r w:rsidRPr="00225763">
        <w:rPr>
          <w:rFonts w:ascii="Times New Roman" w:eastAsia="Calibri" w:hAnsi="Times New Roman" w:cs="Times New Roman"/>
          <w:sz w:val="28"/>
          <w:szCs w:val="28"/>
          <w:lang w:eastAsia="ru-RU"/>
        </w:rPr>
        <w:t xml:space="preserve"> уровень соответствия </w:t>
      </w:r>
      <w:r w:rsidRPr="00225763">
        <w:rPr>
          <w:rFonts w:ascii="Times New Roman" w:eastAsia="Calibri" w:hAnsi="Times New Roman" w:cs="Times New Roman"/>
          <w:color w:val="000000"/>
          <w:sz w:val="28"/>
          <w:szCs w:val="28"/>
          <w:lang w:eastAsia="ru-RU"/>
        </w:rPr>
        <w:t>качества условий реализации образовательных программ.</w:t>
      </w:r>
      <w:r w:rsidRPr="00225763">
        <w:rPr>
          <w:rFonts w:ascii="Times New Roman" w:eastAsia="Times New Roman" w:hAnsi="Times New Roman" w:cs="Times New Roman"/>
          <w:spacing w:val="-2"/>
          <w:sz w:val="28"/>
          <w:szCs w:val="28"/>
          <w:lang w:eastAsia="ru-RU"/>
        </w:rPr>
        <w:t xml:space="preserve"> На базе </w:t>
      </w:r>
      <w:r w:rsidRPr="00225763">
        <w:rPr>
          <w:rFonts w:ascii="Times New Roman" w:eastAsia="Times New Roman" w:hAnsi="Times New Roman" w:cs="Times New Roman"/>
          <w:spacing w:val="-7"/>
          <w:sz w:val="28"/>
          <w:szCs w:val="28"/>
          <w:lang w:eastAsia="ru-RU"/>
        </w:rPr>
        <w:t>МКС(К)ОУ С(К)ОШ-И</w:t>
      </w:r>
      <w:r w:rsidRPr="00225763">
        <w:rPr>
          <w:rFonts w:ascii="Times New Roman" w:eastAsia="Calibri" w:hAnsi="Times New Roman" w:cs="Times New Roman"/>
          <w:sz w:val="28"/>
          <w:szCs w:val="28"/>
          <w:lang w:eastAsia="ru-RU"/>
        </w:rPr>
        <w:t xml:space="preserve"> функционирует </w:t>
      </w:r>
      <w:r w:rsidRPr="00225763">
        <w:rPr>
          <w:rFonts w:ascii="Times New Roman" w:eastAsia="Calibri" w:hAnsi="Times New Roman" w:cs="Times New Roman"/>
          <w:b/>
          <w:sz w:val="28"/>
          <w:szCs w:val="28"/>
          <w:lang w:eastAsia="ru-RU"/>
        </w:rPr>
        <w:t>территориальная психолого-медико-педагогическая комиссия</w:t>
      </w:r>
      <w:r w:rsidRPr="00225763">
        <w:rPr>
          <w:rFonts w:ascii="Times New Roman" w:eastAsia="Calibri" w:hAnsi="Times New Roman" w:cs="Times New Roman"/>
          <w:sz w:val="28"/>
          <w:szCs w:val="28"/>
          <w:lang w:eastAsia="ru-RU"/>
        </w:rPr>
        <w:t xml:space="preserve">. Всего за 2023 учебный год </w:t>
      </w:r>
      <w:r w:rsidRPr="00225763">
        <w:rPr>
          <w:rFonts w:ascii="Times New Roman" w:eastAsia="Calibri" w:hAnsi="Times New Roman" w:cs="Times New Roman"/>
          <w:sz w:val="28"/>
          <w:szCs w:val="28"/>
          <w:u w:val="single"/>
          <w:lang w:eastAsia="ru-RU"/>
        </w:rPr>
        <w:t>об</w:t>
      </w:r>
      <w:r w:rsidRPr="00225763">
        <w:rPr>
          <w:rFonts w:ascii="Times New Roman" w:eastAsia="Calibri" w:hAnsi="Times New Roman" w:cs="Times New Roman"/>
          <w:sz w:val="28"/>
          <w:szCs w:val="28"/>
          <w:lang w:eastAsia="ru-RU"/>
        </w:rPr>
        <w:t>следовано 317 детей в возрасте от 1 года до 17 лет.</w:t>
      </w:r>
    </w:p>
    <w:p w:rsidR="005F319B" w:rsidRPr="00CE0001" w:rsidRDefault="005F319B" w:rsidP="005F319B">
      <w:pPr>
        <w:spacing w:after="0" w:line="240" w:lineRule="auto"/>
        <w:contextualSpacing/>
        <w:jc w:val="both"/>
        <w:rPr>
          <w:rFonts w:ascii="Times New Roman" w:eastAsia="Calibri" w:hAnsi="Times New Roman" w:cs="Times New Roman"/>
          <w:b/>
          <w:sz w:val="24"/>
          <w:szCs w:val="28"/>
          <w:lang w:eastAsia="ru-RU"/>
        </w:rPr>
      </w:pPr>
    </w:p>
    <w:p w:rsidR="005F319B" w:rsidRPr="00225763" w:rsidRDefault="005F319B" w:rsidP="005F319B">
      <w:pPr>
        <w:spacing w:after="0" w:line="240" w:lineRule="auto"/>
        <w:jc w:val="center"/>
        <w:rPr>
          <w:rFonts w:ascii="Times New Roman" w:eastAsia="Calibri" w:hAnsi="Times New Roman" w:cs="Times New Roman"/>
          <w:b/>
          <w:i/>
          <w:color w:val="002060"/>
          <w:sz w:val="28"/>
          <w:szCs w:val="28"/>
          <w:lang w:eastAsia="ru-RU"/>
        </w:rPr>
      </w:pPr>
      <w:r w:rsidRPr="00CE0001">
        <w:rPr>
          <w:rFonts w:ascii="Times New Roman" w:eastAsia="Calibri" w:hAnsi="Times New Roman" w:cs="Times New Roman"/>
          <w:b/>
          <w:i/>
          <w:sz w:val="24"/>
          <w:szCs w:val="24"/>
        </w:rPr>
        <w:t xml:space="preserve"> </w:t>
      </w:r>
      <w:r w:rsidRPr="00225763">
        <w:rPr>
          <w:rFonts w:ascii="Times New Roman" w:eastAsia="Calibri" w:hAnsi="Times New Roman" w:cs="Times New Roman"/>
          <w:b/>
          <w:i/>
          <w:color w:val="002060"/>
          <w:sz w:val="28"/>
          <w:szCs w:val="28"/>
        </w:rPr>
        <w:t xml:space="preserve">Система </w:t>
      </w:r>
      <w:r w:rsidRPr="00225763">
        <w:rPr>
          <w:rFonts w:ascii="Times New Roman" w:eastAsia="Calibri" w:hAnsi="Times New Roman" w:cs="Times New Roman"/>
          <w:b/>
          <w:i/>
          <w:color w:val="002060"/>
          <w:sz w:val="28"/>
          <w:szCs w:val="28"/>
          <w:lang w:eastAsia="ru-RU"/>
        </w:rPr>
        <w:t>воспитания и дополнительного образования детей</w:t>
      </w:r>
    </w:p>
    <w:p w:rsidR="005F319B" w:rsidRPr="00225763" w:rsidRDefault="005F319B" w:rsidP="005F319B">
      <w:pPr>
        <w:spacing w:after="0" w:line="240" w:lineRule="auto"/>
        <w:jc w:val="center"/>
        <w:rPr>
          <w:rFonts w:ascii="Times New Roman" w:eastAsia="Calibri" w:hAnsi="Times New Roman" w:cs="Times New Roman"/>
          <w:b/>
          <w:i/>
          <w:color w:val="002060"/>
          <w:sz w:val="28"/>
          <w:szCs w:val="28"/>
          <w:lang w:eastAsia="ru-RU"/>
        </w:rPr>
      </w:pPr>
    </w:p>
    <w:p w:rsidR="005F319B" w:rsidRPr="00225763" w:rsidRDefault="005F319B" w:rsidP="005F319B">
      <w:pPr>
        <w:spacing w:after="0" w:line="240" w:lineRule="auto"/>
        <w:ind w:firstLine="708"/>
        <w:jc w:val="both"/>
        <w:rPr>
          <w:rFonts w:ascii="Times New Roman" w:eastAsia="Calibri" w:hAnsi="Times New Roman" w:cs="Times New Roman"/>
          <w:sz w:val="28"/>
          <w:szCs w:val="28"/>
          <w:lang w:eastAsia="ru-RU"/>
        </w:rPr>
      </w:pPr>
      <w:r w:rsidRPr="00225763">
        <w:rPr>
          <w:rFonts w:ascii="Times New Roman" w:eastAsia="Calibri" w:hAnsi="Times New Roman" w:cs="Times New Roman"/>
          <w:sz w:val="28"/>
          <w:szCs w:val="28"/>
          <w:lang w:eastAsia="ru-RU"/>
        </w:rPr>
        <w:t>Главной целью функционирования системы является интеграция всех образовательных ресурсов и профессиональных сообществ в решении актуальных задач эффективного управления качеством работы по организации воспитания обучающихся, формирования у них ценностных ориентаций и профилактики деструктивного поведения.</w:t>
      </w:r>
    </w:p>
    <w:p w:rsidR="005F319B" w:rsidRPr="00225763" w:rsidRDefault="005F319B" w:rsidP="005F319B">
      <w:pPr>
        <w:spacing w:after="0" w:line="240" w:lineRule="auto"/>
        <w:rPr>
          <w:rFonts w:ascii="Times New Roman" w:eastAsia="Calibri" w:hAnsi="Times New Roman" w:cs="Times New Roman"/>
          <w:b/>
          <w:i/>
          <w:sz w:val="28"/>
          <w:szCs w:val="28"/>
          <w:lang w:eastAsia="ru-RU"/>
        </w:rPr>
      </w:pPr>
      <w:proofErr w:type="spellStart"/>
      <w:r w:rsidRPr="00225763">
        <w:rPr>
          <w:rFonts w:ascii="Times New Roman" w:eastAsia="Calibri" w:hAnsi="Times New Roman" w:cs="Times New Roman"/>
          <w:b/>
          <w:i/>
          <w:sz w:val="28"/>
          <w:szCs w:val="28"/>
          <w:lang w:eastAsia="ru-RU"/>
        </w:rPr>
        <w:t>Гражданско</w:t>
      </w:r>
      <w:proofErr w:type="spellEnd"/>
      <w:r w:rsidRPr="00225763">
        <w:rPr>
          <w:rFonts w:ascii="Times New Roman" w:eastAsia="Calibri" w:hAnsi="Times New Roman" w:cs="Times New Roman"/>
          <w:b/>
          <w:i/>
          <w:sz w:val="28"/>
          <w:szCs w:val="28"/>
          <w:lang w:eastAsia="ru-RU"/>
        </w:rPr>
        <w:t xml:space="preserve"> – патриотическое воспитание</w:t>
      </w:r>
    </w:p>
    <w:p w:rsidR="005F319B" w:rsidRPr="00225763" w:rsidRDefault="005F319B" w:rsidP="005F319B">
      <w:pPr>
        <w:widowControl w:val="0"/>
        <w:suppressAutoHyphens/>
        <w:spacing w:after="0" w:line="240" w:lineRule="auto"/>
        <w:ind w:firstLine="851"/>
        <w:jc w:val="both"/>
        <w:rPr>
          <w:rFonts w:ascii="Times New Roman" w:eastAsia="Andale Sans UI" w:hAnsi="Times New Roman" w:cs="Times New Roman"/>
          <w:b/>
          <w:kern w:val="2"/>
          <w:sz w:val="28"/>
          <w:szCs w:val="28"/>
          <w:shd w:val="clear" w:color="auto" w:fill="FFFFFF"/>
          <w:lang w:eastAsia="zh-CN"/>
        </w:rPr>
      </w:pPr>
      <w:r w:rsidRPr="00225763">
        <w:rPr>
          <w:rFonts w:ascii="Times New Roman" w:eastAsia="Andale Sans UI" w:hAnsi="Times New Roman" w:cs="Times New Roman"/>
          <w:kern w:val="2"/>
          <w:sz w:val="28"/>
          <w:szCs w:val="28"/>
          <w:shd w:val="clear" w:color="auto" w:fill="FFFFFF"/>
          <w:lang w:eastAsia="zh-CN"/>
        </w:rPr>
        <w:t xml:space="preserve">В 2023 учебном году в учреждениях была проведена масса мероприятий гражданско-патриотического воспитания: митинги, акции, соревнования, конкурсы и т.д. Охват мероприятиями составил </w:t>
      </w:r>
      <w:r w:rsidRPr="00225763">
        <w:rPr>
          <w:rFonts w:ascii="Times New Roman" w:eastAsia="Andale Sans UI" w:hAnsi="Times New Roman" w:cs="Times New Roman"/>
          <w:b/>
          <w:kern w:val="2"/>
          <w:sz w:val="28"/>
          <w:szCs w:val="28"/>
          <w:shd w:val="clear" w:color="auto" w:fill="FFFFFF"/>
          <w:lang w:eastAsia="zh-CN"/>
        </w:rPr>
        <w:t xml:space="preserve">2360 чел., 80% от общего количества обучающихся. </w:t>
      </w:r>
    </w:p>
    <w:p w:rsidR="005F319B" w:rsidRPr="00225763" w:rsidRDefault="005F319B" w:rsidP="005F319B">
      <w:pPr>
        <w:shd w:val="clear" w:color="auto" w:fill="FFFFFF"/>
        <w:spacing w:after="0" w:line="240" w:lineRule="auto"/>
        <w:ind w:firstLine="426"/>
        <w:jc w:val="both"/>
        <w:outlineLvl w:val="2"/>
        <w:rPr>
          <w:rFonts w:ascii="Times New Roman" w:eastAsia="Calibri" w:hAnsi="Times New Roman" w:cs="Times New Roman"/>
          <w:b/>
          <w:sz w:val="28"/>
          <w:szCs w:val="28"/>
        </w:rPr>
      </w:pPr>
      <w:r w:rsidRPr="00225763">
        <w:rPr>
          <w:rFonts w:ascii="Times New Roman" w:eastAsia="Calibri" w:hAnsi="Times New Roman" w:cs="Times New Roman"/>
          <w:sz w:val="28"/>
          <w:szCs w:val="28"/>
        </w:rPr>
        <w:t>В городском округе действуют молодежные объединения патриотической направленности</w:t>
      </w:r>
      <w:r>
        <w:rPr>
          <w:rFonts w:ascii="Times New Roman" w:eastAsia="Calibri" w:hAnsi="Times New Roman" w:cs="Times New Roman"/>
          <w:sz w:val="28"/>
          <w:szCs w:val="28"/>
        </w:rPr>
        <w:t>:</w:t>
      </w:r>
      <w:r w:rsidRPr="00225763">
        <w:rPr>
          <w:rFonts w:ascii="Times New Roman" w:eastAsia="Calibri" w:hAnsi="Times New Roman" w:cs="Times New Roman"/>
          <w:b/>
          <w:sz w:val="28"/>
          <w:szCs w:val="28"/>
        </w:rPr>
        <w:t xml:space="preserve">  </w:t>
      </w:r>
    </w:p>
    <w:p w:rsidR="005F319B" w:rsidRPr="00225763" w:rsidRDefault="005F319B" w:rsidP="005F319B">
      <w:pPr>
        <w:numPr>
          <w:ilvl w:val="0"/>
          <w:numId w:val="24"/>
        </w:numPr>
        <w:shd w:val="clear" w:color="auto" w:fill="FFFFFF"/>
        <w:tabs>
          <w:tab w:val="left" w:pos="284"/>
        </w:tabs>
        <w:spacing w:after="200" w:line="240" w:lineRule="auto"/>
        <w:ind w:left="0" w:firstLine="0"/>
        <w:contextualSpacing/>
        <w:jc w:val="both"/>
        <w:outlineLvl w:val="2"/>
        <w:rPr>
          <w:rFonts w:ascii="Times New Roman" w:eastAsia="Calibri" w:hAnsi="Times New Roman" w:cs="Times New Roman"/>
          <w:sz w:val="28"/>
          <w:szCs w:val="28"/>
        </w:rPr>
      </w:pPr>
      <w:r w:rsidRPr="00225763">
        <w:rPr>
          <w:rFonts w:ascii="Times New Roman" w:eastAsia="Calibri" w:hAnsi="Times New Roman" w:cs="Times New Roman"/>
          <w:b/>
          <w:i/>
          <w:sz w:val="28"/>
          <w:szCs w:val="28"/>
        </w:rPr>
        <w:t>Военно-патриотическое общественное движение «</w:t>
      </w:r>
      <w:proofErr w:type="spellStart"/>
      <w:r w:rsidRPr="00225763">
        <w:rPr>
          <w:rFonts w:ascii="Times New Roman" w:eastAsia="Calibri" w:hAnsi="Times New Roman" w:cs="Times New Roman"/>
          <w:b/>
          <w:i/>
          <w:sz w:val="28"/>
          <w:szCs w:val="28"/>
        </w:rPr>
        <w:t>Юнармия</w:t>
      </w:r>
      <w:proofErr w:type="spellEnd"/>
      <w:r w:rsidRPr="00225763">
        <w:rPr>
          <w:rFonts w:ascii="Times New Roman" w:eastAsia="Calibri" w:hAnsi="Times New Roman" w:cs="Times New Roman"/>
          <w:b/>
          <w:i/>
          <w:sz w:val="28"/>
          <w:szCs w:val="28"/>
        </w:rPr>
        <w:t>»</w:t>
      </w:r>
      <w:r w:rsidRPr="00225763">
        <w:rPr>
          <w:rFonts w:ascii="Times New Roman" w:eastAsia="Calibri" w:hAnsi="Times New Roman" w:cs="Times New Roman"/>
          <w:sz w:val="28"/>
          <w:szCs w:val="28"/>
        </w:rPr>
        <w:t>: 7 юнармейских отрядов численностью 91 человек. Куратором местного</w:t>
      </w:r>
      <w:r w:rsidR="00772CF8">
        <w:rPr>
          <w:rFonts w:ascii="Times New Roman" w:eastAsia="Calibri" w:hAnsi="Times New Roman" w:cs="Times New Roman"/>
          <w:sz w:val="28"/>
          <w:szCs w:val="28"/>
        </w:rPr>
        <w:t xml:space="preserve"> движения</w:t>
      </w:r>
      <w:r w:rsidRPr="00225763">
        <w:rPr>
          <w:rFonts w:ascii="Times New Roman" w:eastAsia="Calibri" w:hAnsi="Times New Roman" w:cs="Times New Roman"/>
          <w:sz w:val="28"/>
          <w:szCs w:val="28"/>
        </w:rPr>
        <w:t xml:space="preserve"> с момента основания</w:t>
      </w:r>
      <w:r w:rsidR="00772CF8">
        <w:rPr>
          <w:rFonts w:ascii="Times New Roman" w:eastAsia="Calibri" w:hAnsi="Times New Roman" w:cs="Times New Roman"/>
          <w:sz w:val="28"/>
          <w:szCs w:val="28"/>
        </w:rPr>
        <w:t>,</w:t>
      </w:r>
      <w:r w:rsidRPr="00225763">
        <w:rPr>
          <w:rFonts w:ascii="Times New Roman" w:eastAsia="Calibri" w:hAnsi="Times New Roman" w:cs="Times New Roman"/>
          <w:sz w:val="28"/>
          <w:szCs w:val="28"/>
        </w:rPr>
        <w:t xml:space="preserve"> является педагог-организатор МКУДО «ЦДТ» О. Ю. Коробченко.</w:t>
      </w:r>
    </w:p>
    <w:p w:rsidR="005F319B" w:rsidRPr="00225763" w:rsidRDefault="005F319B" w:rsidP="005F319B">
      <w:pPr>
        <w:numPr>
          <w:ilvl w:val="0"/>
          <w:numId w:val="24"/>
        </w:numPr>
        <w:tabs>
          <w:tab w:val="left" w:pos="284"/>
        </w:tabs>
        <w:spacing w:after="200" w:line="240" w:lineRule="auto"/>
        <w:ind w:left="0" w:firstLine="0"/>
        <w:contextualSpacing/>
        <w:jc w:val="both"/>
        <w:rPr>
          <w:rFonts w:ascii="Times New Roman" w:eastAsia="Calibri" w:hAnsi="Times New Roman" w:cs="Times New Roman"/>
          <w:sz w:val="28"/>
          <w:szCs w:val="28"/>
        </w:rPr>
      </w:pPr>
      <w:r w:rsidRPr="00225763">
        <w:rPr>
          <w:rFonts w:ascii="Times New Roman" w:eastAsia="Calibri" w:hAnsi="Times New Roman" w:cs="Times New Roman"/>
          <w:b/>
          <w:i/>
          <w:sz w:val="28"/>
          <w:szCs w:val="28"/>
        </w:rPr>
        <w:lastRenderedPageBreak/>
        <w:t>Волонтёрское движение</w:t>
      </w:r>
      <w:r w:rsidRPr="00225763">
        <w:rPr>
          <w:rFonts w:ascii="Times New Roman" w:eastAsia="Calibri" w:hAnsi="Times New Roman" w:cs="Times New Roman"/>
          <w:sz w:val="28"/>
          <w:szCs w:val="28"/>
        </w:rPr>
        <w:t xml:space="preserve"> - объединяет молодёжь в возрасте от 11 до 35 лет, среди них 198 школьников. Наши ребята занимаются социальным, культурным, экологическим, патриотическим и событийным </w:t>
      </w:r>
      <w:proofErr w:type="spellStart"/>
      <w:r w:rsidRPr="00225763">
        <w:rPr>
          <w:rFonts w:ascii="Times New Roman" w:eastAsia="Calibri" w:hAnsi="Times New Roman" w:cs="Times New Roman"/>
          <w:sz w:val="28"/>
          <w:szCs w:val="28"/>
        </w:rPr>
        <w:t>волонтёрством</w:t>
      </w:r>
      <w:proofErr w:type="spellEnd"/>
      <w:r w:rsidRPr="00225763">
        <w:rPr>
          <w:rFonts w:ascii="Times New Roman" w:eastAsia="Calibri" w:hAnsi="Times New Roman" w:cs="Times New Roman"/>
          <w:sz w:val="28"/>
          <w:szCs w:val="28"/>
        </w:rPr>
        <w:t xml:space="preserve">. В 2023 году волонтёрами было проведено более 100 акций и мероприятий различной направленности. </w:t>
      </w:r>
    </w:p>
    <w:p w:rsidR="005F319B" w:rsidRPr="00192464" w:rsidRDefault="005F319B" w:rsidP="005F319B">
      <w:pPr>
        <w:numPr>
          <w:ilvl w:val="0"/>
          <w:numId w:val="24"/>
        </w:numPr>
        <w:tabs>
          <w:tab w:val="left" w:pos="284"/>
        </w:tabs>
        <w:spacing w:after="200" w:line="240" w:lineRule="auto"/>
        <w:ind w:left="0" w:firstLine="0"/>
        <w:contextualSpacing/>
        <w:jc w:val="both"/>
        <w:rPr>
          <w:rFonts w:ascii="Times New Roman" w:eastAsia="Calibri" w:hAnsi="Times New Roman" w:cs="Times New Roman"/>
          <w:sz w:val="28"/>
          <w:szCs w:val="28"/>
        </w:rPr>
      </w:pPr>
      <w:r w:rsidRPr="00225763">
        <w:rPr>
          <w:rFonts w:ascii="Times New Roman" w:eastAsia="Calibri" w:hAnsi="Times New Roman" w:cs="Times New Roman"/>
          <w:b/>
          <w:i/>
          <w:sz w:val="28"/>
          <w:szCs w:val="28"/>
        </w:rPr>
        <w:t>Российское движение детей и молодёжи – «Движение первых».</w:t>
      </w:r>
      <w:r w:rsidRPr="00225763">
        <w:rPr>
          <w:rFonts w:ascii="Times New Roman" w:eastAsia="Calibri" w:hAnsi="Times New Roman" w:cs="Times New Roman"/>
          <w:sz w:val="28"/>
          <w:szCs w:val="28"/>
        </w:rPr>
        <w:t xml:space="preserve"> В округе создано 12 первичных отделений «Движения первых». </w:t>
      </w:r>
      <w:r w:rsidRPr="00225763">
        <w:rPr>
          <w:rFonts w:ascii="Times New Roman" w:eastAsia="Times New Roman" w:hAnsi="Times New Roman" w:cs="Times New Roman"/>
          <w:sz w:val="28"/>
          <w:szCs w:val="28"/>
        </w:rPr>
        <w:t xml:space="preserve">Команда </w:t>
      </w:r>
      <w:r w:rsidRPr="00225763">
        <w:rPr>
          <w:rFonts w:ascii="Times New Roman" w:eastAsia="Calibri" w:hAnsi="Times New Roman" w:cs="Times New Roman"/>
          <w:sz w:val="28"/>
          <w:szCs w:val="28"/>
        </w:rPr>
        <w:t xml:space="preserve">МКОУ СОШ № 1 </w:t>
      </w:r>
      <w:r w:rsidRPr="00225763">
        <w:rPr>
          <w:rFonts w:ascii="Times New Roman" w:eastAsia="Times New Roman" w:hAnsi="Times New Roman" w:cs="Times New Roman"/>
          <w:sz w:val="28"/>
          <w:szCs w:val="28"/>
        </w:rPr>
        <w:t>стала победителем регионального этапа и прошла в финал конкурса. В Москве</w:t>
      </w:r>
      <w:r w:rsidR="00772CF8">
        <w:rPr>
          <w:rFonts w:ascii="Times New Roman" w:eastAsia="Times New Roman" w:hAnsi="Times New Roman" w:cs="Times New Roman"/>
          <w:sz w:val="28"/>
          <w:szCs w:val="28"/>
        </w:rPr>
        <w:t>,</w:t>
      </w:r>
      <w:r w:rsidRPr="00225763">
        <w:rPr>
          <w:rFonts w:ascii="Times New Roman" w:eastAsia="Times New Roman" w:hAnsi="Times New Roman" w:cs="Times New Roman"/>
          <w:sz w:val="28"/>
          <w:szCs w:val="28"/>
        </w:rPr>
        <w:t xml:space="preserve"> в сентябре 2023 года, к</w:t>
      </w:r>
      <w:r w:rsidRPr="00225763">
        <w:rPr>
          <w:rFonts w:ascii="Times New Roman" w:eastAsia="Times New Roman" w:hAnsi="Times New Roman" w:cs="Times New Roman"/>
          <w:b/>
          <w:sz w:val="28"/>
          <w:szCs w:val="28"/>
        </w:rPr>
        <w:t xml:space="preserve">оманда по итогам вошла в 15 самых интеллектуальных </w:t>
      </w:r>
      <w:r w:rsidRPr="00225763">
        <w:rPr>
          <w:rFonts w:ascii="Times New Roman" w:eastAsia="Calibri" w:hAnsi="Times New Roman" w:cs="Times New Roman"/>
          <w:b/>
          <w:sz w:val="28"/>
          <w:szCs w:val="28"/>
        </w:rPr>
        <w:t xml:space="preserve">команд </w:t>
      </w:r>
      <w:r w:rsidRPr="00225763">
        <w:rPr>
          <w:rFonts w:ascii="Times New Roman" w:eastAsia="Times New Roman" w:hAnsi="Times New Roman" w:cs="Times New Roman"/>
          <w:b/>
          <w:sz w:val="28"/>
          <w:szCs w:val="28"/>
        </w:rPr>
        <w:t>из 89 регионов, заняв почетное 11-е место</w:t>
      </w:r>
      <w:r w:rsidRPr="00225763">
        <w:rPr>
          <w:rFonts w:ascii="Times New Roman" w:eastAsia="Times New Roman" w:hAnsi="Times New Roman" w:cs="Times New Roman"/>
          <w:sz w:val="28"/>
          <w:szCs w:val="28"/>
        </w:rPr>
        <w:t>.</w:t>
      </w:r>
    </w:p>
    <w:p w:rsidR="005F319B" w:rsidRPr="00192464" w:rsidRDefault="005F319B" w:rsidP="005F319B">
      <w:pPr>
        <w:tabs>
          <w:tab w:val="left" w:pos="284"/>
        </w:tabs>
        <w:spacing w:after="200" w:line="240" w:lineRule="auto"/>
        <w:contextualSpacing/>
        <w:jc w:val="both"/>
        <w:rPr>
          <w:rFonts w:ascii="Times New Roman" w:eastAsia="Calibri" w:hAnsi="Times New Roman" w:cs="Times New Roman"/>
          <w:sz w:val="28"/>
          <w:szCs w:val="28"/>
        </w:rPr>
      </w:pPr>
    </w:p>
    <w:p w:rsidR="005F319B" w:rsidRPr="00192464" w:rsidRDefault="005F319B" w:rsidP="005F319B">
      <w:pPr>
        <w:spacing w:after="0" w:line="240" w:lineRule="auto"/>
        <w:ind w:firstLine="360"/>
        <w:jc w:val="center"/>
        <w:rPr>
          <w:rFonts w:ascii="Times New Roman" w:eastAsia="Calibri" w:hAnsi="Times New Roman" w:cs="Times New Roman"/>
          <w:b/>
          <w:i/>
          <w:color w:val="002060"/>
          <w:sz w:val="28"/>
          <w:szCs w:val="28"/>
          <w:lang w:eastAsia="ru-RU"/>
        </w:rPr>
      </w:pPr>
      <w:r w:rsidRPr="00192464">
        <w:rPr>
          <w:rFonts w:ascii="Times New Roman" w:eastAsia="Calibri" w:hAnsi="Times New Roman" w:cs="Times New Roman"/>
          <w:b/>
          <w:i/>
          <w:color w:val="002060"/>
          <w:sz w:val="28"/>
          <w:szCs w:val="28"/>
          <w:lang w:eastAsia="ru-RU"/>
        </w:rPr>
        <w:t>Оздоровление и занятость в летний период</w:t>
      </w:r>
    </w:p>
    <w:p w:rsidR="005F319B" w:rsidRPr="00192464" w:rsidRDefault="005F319B" w:rsidP="005F319B">
      <w:pPr>
        <w:spacing w:after="0" w:line="240" w:lineRule="auto"/>
        <w:ind w:firstLine="851"/>
        <w:jc w:val="both"/>
        <w:rPr>
          <w:rFonts w:ascii="Times New Roman" w:eastAsia="Times New Roman" w:hAnsi="Times New Roman" w:cs="Times New Roman"/>
          <w:sz w:val="28"/>
          <w:szCs w:val="28"/>
          <w:lang w:eastAsia="ru-RU"/>
        </w:rPr>
      </w:pPr>
      <w:r w:rsidRPr="00192464">
        <w:rPr>
          <w:rFonts w:ascii="Times New Roman" w:eastAsia="Times New Roman" w:hAnsi="Times New Roman" w:cs="Times New Roman"/>
          <w:sz w:val="28"/>
          <w:szCs w:val="28"/>
          <w:lang w:eastAsia="ru-RU"/>
        </w:rPr>
        <w:t xml:space="preserve">В рамках профилактики правонарушений и преступлений ежегодно организуется оздоровление и занятость детей и подростков в летний период. </w:t>
      </w:r>
    </w:p>
    <w:p w:rsidR="005F319B" w:rsidRDefault="005F319B" w:rsidP="005F319B">
      <w:pPr>
        <w:spacing w:after="0" w:line="240" w:lineRule="auto"/>
        <w:ind w:firstLine="360"/>
        <w:jc w:val="both"/>
        <w:rPr>
          <w:rFonts w:ascii="Times New Roman" w:eastAsia="Times New Roman" w:hAnsi="Times New Roman" w:cs="Times New Roman"/>
          <w:sz w:val="28"/>
          <w:szCs w:val="28"/>
          <w:lang w:eastAsia="ru-RU"/>
        </w:rPr>
      </w:pPr>
      <w:r w:rsidRPr="00192464">
        <w:rPr>
          <w:rFonts w:ascii="Times New Roman" w:eastAsia="Times New Roman" w:hAnsi="Times New Roman" w:cs="Times New Roman"/>
          <w:sz w:val="28"/>
          <w:szCs w:val="28"/>
          <w:lang w:eastAsia="ru-RU"/>
        </w:rPr>
        <w:t xml:space="preserve">В период летней оздоровительной кампании 2023 года на территории загородного лагеря «Ребячья республика» организовано 5 смен с полной загрузкой оздоровительного </w:t>
      </w:r>
      <w:proofErr w:type="gramStart"/>
      <w:r w:rsidRPr="00192464">
        <w:rPr>
          <w:rFonts w:ascii="Times New Roman" w:eastAsia="Times New Roman" w:hAnsi="Times New Roman" w:cs="Times New Roman"/>
          <w:sz w:val="28"/>
          <w:szCs w:val="28"/>
          <w:lang w:eastAsia="ru-RU"/>
        </w:rPr>
        <w:t>учреждения</w:t>
      </w:r>
      <w:proofErr w:type="gramEnd"/>
      <w:r w:rsidRPr="00192464">
        <w:rPr>
          <w:rFonts w:ascii="Times New Roman" w:eastAsia="Times New Roman" w:hAnsi="Times New Roman" w:cs="Times New Roman"/>
          <w:sz w:val="28"/>
          <w:szCs w:val="28"/>
          <w:lang w:eastAsia="ru-RU"/>
        </w:rPr>
        <w:t xml:space="preserve"> и охват составил  </w:t>
      </w:r>
      <w:r w:rsidRPr="00192464">
        <w:rPr>
          <w:rFonts w:ascii="Times New Roman" w:eastAsia="Times New Roman" w:hAnsi="Times New Roman" w:cs="Times New Roman"/>
          <w:b/>
          <w:sz w:val="28"/>
          <w:szCs w:val="28"/>
          <w:lang w:eastAsia="ru-RU"/>
        </w:rPr>
        <w:t>1450  чел</w:t>
      </w:r>
      <w:r w:rsidRPr="00192464">
        <w:rPr>
          <w:rFonts w:ascii="Times New Roman" w:eastAsia="Times New Roman" w:hAnsi="Times New Roman" w:cs="Times New Roman"/>
          <w:sz w:val="28"/>
          <w:szCs w:val="28"/>
          <w:lang w:eastAsia="ru-RU"/>
        </w:rPr>
        <w:t xml:space="preserve">., из них </w:t>
      </w:r>
      <w:r w:rsidRPr="00192464">
        <w:rPr>
          <w:rFonts w:ascii="Times New Roman" w:eastAsia="Times New Roman" w:hAnsi="Times New Roman" w:cs="Times New Roman"/>
          <w:b/>
          <w:sz w:val="28"/>
          <w:szCs w:val="28"/>
          <w:lang w:eastAsia="ru-RU"/>
        </w:rPr>
        <w:t xml:space="preserve">690  </w:t>
      </w:r>
      <w:proofErr w:type="spellStart"/>
      <w:r w:rsidRPr="00192464">
        <w:rPr>
          <w:rFonts w:ascii="Times New Roman" w:eastAsia="Times New Roman" w:hAnsi="Times New Roman" w:cs="Times New Roman"/>
          <w:b/>
          <w:sz w:val="28"/>
          <w:szCs w:val="28"/>
          <w:lang w:eastAsia="ru-RU"/>
        </w:rPr>
        <w:t>устькатавских</w:t>
      </w:r>
      <w:proofErr w:type="spellEnd"/>
      <w:r w:rsidRPr="00192464">
        <w:rPr>
          <w:rFonts w:ascii="Times New Roman" w:eastAsia="Times New Roman" w:hAnsi="Times New Roman" w:cs="Times New Roman"/>
          <w:b/>
          <w:sz w:val="28"/>
          <w:szCs w:val="28"/>
          <w:lang w:eastAsia="ru-RU"/>
        </w:rPr>
        <w:t xml:space="preserve"> ребят. </w:t>
      </w:r>
      <w:r w:rsidRPr="00192464">
        <w:rPr>
          <w:rFonts w:ascii="Times New Roman" w:eastAsia="Times New Roman" w:hAnsi="Times New Roman" w:cs="Times New Roman"/>
          <w:sz w:val="28"/>
          <w:szCs w:val="28"/>
          <w:lang w:eastAsia="ru-RU"/>
        </w:rPr>
        <w:t xml:space="preserve">В пришкольных лагерях с дневным пребыванием на базе 8 школ отдохнуло </w:t>
      </w:r>
      <w:r w:rsidRPr="00192464">
        <w:rPr>
          <w:rFonts w:ascii="Times New Roman" w:eastAsia="Times New Roman" w:hAnsi="Times New Roman" w:cs="Times New Roman"/>
          <w:b/>
          <w:sz w:val="28"/>
          <w:szCs w:val="28"/>
          <w:lang w:eastAsia="ru-RU"/>
        </w:rPr>
        <w:t>737</w:t>
      </w:r>
      <w:r w:rsidRPr="00192464">
        <w:rPr>
          <w:rFonts w:ascii="Times New Roman" w:eastAsia="Times New Roman" w:hAnsi="Times New Roman" w:cs="Times New Roman"/>
          <w:sz w:val="28"/>
          <w:szCs w:val="28"/>
          <w:lang w:eastAsia="ru-RU"/>
        </w:rPr>
        <w:t xml:space="preserve"> ребят. </w:t>
      </w:r>
    </w:p>
    <w:p w:rsidR="005F319B" w:rsidRPr="00192464" w:rsidRDefault="005F319B" w:rsidP="005F319B">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772CF8">
        <w:rPr>
          <w:rFonts w:ascii="Times New Roman" w:eastAsia="Times New Roman" w:hAnsi="Times New Roman" w:cs="Times New Roman"/>
          <w:sz w:val="28"/>
          <w:szCs w:val="28"/>
          <w:lang w:eastAsia="ru-RU"/>
        </w:rPr>
        <w:t>ы продолжим эту работу. Р</w:t>
      </w:r>
      <w:r>
        <w:rPr>
          <w:rFonts w:ascii="Times New Roman" w:eastAsia="Times New Roman" w:hAnsi="Times New Roman" w:cs="Times New Roman"/>
          <w:sz w:val="28"/>
          <w:szCs w:val="28"/>
          <w:lang w:eastAsia="ru-RU"/>
        </w:rPr>
        <w:t>азработан «Мастер-план по развитию загородного лагеря «</w:t>
      </w:r>
      <w:r w:rsidRPr="00192464">
        <w:rPr>
          <w:rFonts w:ascii="Times New Roman" w:eastAsia="Times New Roman" w:hAnsi="Times New Roman" w:cs="Times New Roman"/>
          <w:sz w:val="28"/>
          <w:szCs w:val="28"/>
          <w:lang w:eastAsia="ru-RU"/>
        </w:rPr>
        <w:t>Ребячья республика»</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сдайд</w:t>
      </w:r>
      <w:proofErr w:type="spellEnd"/>
      <w:r>
        <w:rPr>
          <w:rFonts w:ascii="Times New Roman" w:eastAsia="Times New Roman" w:hAnsi="Times New Roman" w:cs="Times New Roman"/>
          <w:sz w:val="28"/>
          <w:szCs w:val="28"/>
          <w:lang w:eastAsia="ru-RU"/>
        </w:rPr>
        <w:t xml:space="preserve">) </w:t>
      </w:r>
    </w:p>
    <w:p w:rsidR="005F319B" w:rsidRPr="00192464" w:rsidRDefault="005F319B" w:rsidP="005F319B">
      <w:pPr>
        <w:spacing w:after="0" w:line="240" w:lineRule="auto"/>
        <w:ind w:firstLine="708"/>
        <w:jc w:val="both"/>
        <w:rPr>
          <w:rFonts w:ascii="Times New Roman" w:eastAsia="Arial Unicode MS" w:hAnsi="Times New Roman" w:cs="Arial Unicode MS"/>
          <w:color w:val="000000"/>
          <w:sz w:val="28"/>
          <w:szCs w:val="28"/>
          <w:lang w:eastAsia="ru-RU" w:bidi="ru-RU"/>
        </w:rPr>
      </w:pPr>
      <w:r w:rsidRPr="00192464">
        <w:rPr>
          <w:rFonts w:ascii="Times New Roman" w:eastAsia="Arial Unicode MS" w:hAnsi="Times New Roman" w:cs="Arial Unicode MS"/>
          <w:color w:val="000000"/>
          <w:sz w:val="28"/>
          <w:szCs w:val="28"/>
          <w:lang w:eastAsia="ru-RU" w:bidi="ru-RU"/>
        </w:rPr>
        <w:t xml:space="preserve">В летний период </w:t>
      </w:r>
      <w:r w:rsidRPr="00192464">
        <w:rPr>
          <w:rFonts w:ascii="Times New Roman" w:eastAsia="Arial Unicode MS" w:hAnsi="Times New Roman" w:cs="Arial Unicode MS"/>
          <w:b/>
          <w:color w:val="000000"/>
          <w:sz w:val="28"/>
          <w:szCs w:val="28"/>
          <w:lang w:eastAsia="ru-RU" w:bidi="ru-RU"/>
        </w:rPr>
        <w:t>20 подростков</w:t>
      </w:r>
      <w:r w:rsidRPr="00192464">
        <w:rPr>
          <w:rFonts w:ascii="Times New Roman" w:eastAsia="Arial Unicode MS" w:hAnsi="Times New Roman" w:cs="Arial Unicode MS"/>
          <w:color w:val="000000"/>
          <w:sz w:val="28"/>
          <w:szCs w:val="28"/>
          <w:lang w:eastAsia="ru-RU" w:bidi="ru-RU"/>
        </w:rPr>
        <w:t>, состоя</w:t>
      </w:r>
      <w:r w:rsidR="00772CF8">
        <w:rPr>
          <w:rFonts w:ascii="Times New Roman" w:eastAsia="Arial Unicode MS" w:hAnsi="Times New Roman" w:cs="Arial Unicode MS"/>
          <w:color w:val="000000"/>
          <w:sz w:val="28"/>
          <w:szCs w:val="28"/>
          <w:lang w:eastAsia="ru-RU" w:bidi="ru-RU"/>
        </w:rPr>
        <w:t xml:space="preserve">щих на учете в ПДН </w:t>
      </w:r>
      <w:proofErr w:type="gramStart"/>
      <w:r w:rsidR="00772CF8">
        <w:rPr>
          <w:rFonts w:ascii="Times New Roman" w:eastAsia="Arial Unicode MS" w:hAnsi="Times New Roman" w:cs="Arial Unicode MS"/>
          <w:color w:val="000000"/>
          <w:sz w:val="28"/>
          <w:szCs w:val="28"/>
          <w:lang w:eastAsia="ru-RU" w:bidi="ru-RU"/>
        </w:rPr>
        <w:t>были</w:t>
      </w:r>
      <w:proofErr w:type="gramEnd"/>
      <w:r w:rsidR="00772CF8">
        <w:rPr>
          <w:rFonts w:ascii="Times New Roman" w:eastAsia="Arial Unicode MS" w:hAnsi="Times New Roman" w:cs="Arial Unicode MS"/>
          <w:color w:val="000000"/>
          <w:sz w:val="28"/>
          <w:szCs w:val="28"/>
          <w:lang w:eastAsia="ru-RU" w:bidi="ru-RU"/>
        </w:rPr>
        <w:t xml:space="preserve"> прошли</w:t>
      </w:r>
      <w:r w:rsidRPr="00192464">
        <w:rPr>
          <w:rFonts w:ascii="Times New Roman" w:eastAsia="Arial Unicode MS" w:hAnsi="Times New Roman" w:cs="Arial Unicode MS"/>
          <w:color w:val="000000"/>
          <w:sz w:val="28"/>
          <w:szCs w:val="28"/>
          <w:lang w:eastAsia="ru-RU" w:bidi="ru-RU"/>
        </w:rPr>
        <w:t xml:space="preserve"> о</w:t>
      </w:r>
      <w:r w:rsidR="00772CF8">
        <w:rPr>
          <w:rFonts w:ascii="Times New Roman" w:eastAsia="Arial Unicode MS" w:hAnsi="Times New Roman" w:cs="Arial Unicode MS"/>
          <w:color w:val="000000"/>
          <w:sz w:val="28"/>
          <w:szCs w:val="28"/>
          <w:lang w:eastAsia="ru-RU" w:bidi="ru-RU"/>
        </w:rPr>
        <w:t>здоровление</w:t>
      </w:r>
      <w:r w:rsidRPr="00192464">
        <w:rPr>
          <w:rFonts w:ascii="Times New Roman" w:eastAsia="Arial Unicode MS" w:hAnsi="Times New Roman" w:cs="Arial Unicode MS"/>
          <w:color w:val="000000"/>
          <w:sz w:val="28"/>
          <w:szCs w:val="28"/>
          <w:lang w:eastAsia="ru-RU" w:bidi="ru-RU"/>
        </w:rPr>
        <w:t xml:space="preserve"> (за счет областной субсидии) в  военно-патриотическом палаточном лагере «Десантник» в Катав-Ивановском муниципальном районе, с. </w:t>
      </w:r>
      <w:proofErr w:type="spellStart"/>
      <w:r w:rsidRPr="00192464">
        <w:rPr>
          <w:rFonts w:ascii="Times New Roman" w:eastAsia="Arial Unicode MS" w:hAnsi="Times New Roman" w:cs="Arial Unicode MS"/>
          <w:color w:val="000000"/>
          <w:sz w:val="28"/>
          <w:szCs w:val="28"/>
          <w:lang w:eastAsia="ru-RU" w:bidi="ru-RU"/>
        </w:rPr>
        <w:t>Серпиевка</w:t>
      </w:r>
      <w:proofErr w:type="spellEnd"/>
      <w:r w:rsidRPr="00192464">
        <w:rPr>
          <w:rFonts w:ascii="Times New Roman" w:eastAsia="Arial Unicode MS" w:hAnsi="Times New Roman" w:cs="Arial Unicode MS"/>
          <w:color w:val="000000"/>
          <w:sz w:val="28"/>
          <w:szCs w:val="28"/>
          <w:lang w:eastAsia="ru-RU" w:bidi="ru-RU"/>
        </w:rPr>
        <w:t xml:space="preserve">. Двое ребят посетили областную смену для состоящих на учете в ПДН и 1 из них федеральную. </w:t>
      </w:r>
    </w:p>
    <w:p w:rsidR="005F319B" w:rsidRPr="00192464" w:rsidRDefault="00772CF8" w:rsidP="005F319B">
      <w:pPr>
        <w:tabs>
          <w:tab w:val="left" w:pos="3300"/>
        </w:tabs>
        <w:suppressAutoHyphens/>
        <w:spacing w:after="0" w:line="240" w:lineRule="auto"/>
        <w:ind w:firstLine="680"/>
        <w:jc w:val="both"/>
        <w:rPr>
          <w:rFonts w:ascii="Times New Roman" w:eastAsia="Calibri" w:hAnsi="Times New Roman" w:cs="Times New Roman"/>
          <w:color w:val="1A1A1A"/>
          <w:sz w:val="28"/>
          <w:szCs w:val="28"/>
          <w:shd w:val="clear" w:color="auto" w:fill="FFFFFF"/>
        </w:rPr>
      </w:pPr>
      <w:r>
        <w:rPr>
          <w:rFonts w:ascii="Times New Roman" w:eastAsia="Calibri" w:hAnsi="Times New Roman" w:cs="Times New Roman"/>
          <w:color w:val="1A1A1A"/>
          <w:sz w:val="28"/>
          <w:szCs w:val="28"/>
          <w:shd w:val="clear" w:color="auto" w:fill="FFFFFF"/>
        </w:rPr>
        <w:t xml:space="preserve">Отчётный </w:t>
      </w:r>
      <w:r w:rsidR="005F319B" w:rsidRPr="00192464">
        <w:rPr>
          <w:rFonts w:ascii="Times New Roman" w:eastAsia="Calibri" w:hAnsi="Times New Roman" w:cs="Times New Roman"/>
          <w:color w:val="1A1A1A"/>
          <w:sz w:val="28"/>
          <w:szCs w:val="28"/>
          <w:shd w:val="clear" w:color="auto" w:fill="FFFFFF"/>
        </w:rPr>
        <w:t>год пока</w:t>
      </w:r>
      <w:r>
        <w:rPr>
          <w:rFonts w:ascii="Times New Roman" w:eastAsia="Calibri" w:hAnsi="Times New Roman" w:cs="Times New Roman"/>
          <w:color w:val="1A1A1A"/>
          <w:sz w:val="28"/>
          <w:szCs w:val="28"/>
          <w:shd w:val="clear" w:color="auto" w:fill="FFFFFF"/>
        </w:rPr>
        <w:t>зал</w:t>
      </w:r>
      <w:r w:rsidR="005F319B" w:rsidRPr="00192464">
        <w:rPr>
          <w:rFonts w:ascii="Times New Roman" w:eastAsia="Calibri" w:hAnsi="Times New Roman" w:cs="Times New Roman"/>
          <w:color w:val="1A1A1A"/>
          <w:sz w:val="28"/>
          <w:szCs w:val="28"/>
          <w:shd w:val="clear" w:color="auto" w:fill="FFFFFF"/>
        </w:rPr>
        <w:t xml:space="preserve"> стабильность по количеству победителей и призёров, обучающихся </w:t>
      </w:r>
      <w:r w:rsidR="005F319B" w:rsidRPr="00192464">
        <w:rPr>
          <w:rFonts w:ascii="Times New Roman" w:eastAsia="Calibri" w:hAnsi="Times New Roman" w:cs="Times New Roman"/>
          <w:color w:val="222222"/>
          <w:sz w:val="28"/>
          <w:szCs w:val="28"/>
          <w:shd w:val="clear" w:color="auto" w:fill="FFFFFF"/>
        </w:rPr>
        <w:t>МАУДО «ЦРДОД»</w:t>
      </w:r>
      <w:r>
        <w:rPr>
          <w:rFonts w:ascii="Times New Roman" w:eastAsia="Calibri" w:hAnsi="Times New Roman" w:cs="Times New Roman"/>
          <w:color w:val="1A1A1A"/>
          <w:sz w:val="28"/>
          <w:szCs w:val="28"/>
          <w:shd w:val="clear" w:color="auto" w:fill="FFFFFF"/>
        </w:rPr>
        <w:t>, на всех уровнях:</w:t>
      </w:r>
      <w:r w:rsidR="005F319B" w:rsidRPr="00192464">
        <w:rPr>
          <w:rFonts w:ascii="Times New Roman" w:eastAsia="Calibri" w:hAnsi="Times New Roman" w:cs="Times New Roman"/>
          <w:color w:val="1A1A1A"/>
          <w:sz w:val="28"/>
          <w:szCs w:val="28"/>
          <w:shd w:val="clear" w:color="auto" w:fill="FFFFFF"/>
        </w:rPr>
        <w:t xml:space="preserve"> на региональном уровне 1</w:t>
      </w:r>
      <w:r>
        <w:rPr>
          <w:rFonts w:ascii="Times New Roman" w:eastAsia="Calibri" w:hAnsi="Times New Roman" w:cs="Times New Roman"/>
          <w:color w:val="1A1A1A"/>
          <w:sz w:val="28"/>
          <w:szCs w:val="28"/>
          <w:shd w:val="clear" w:color="auto" w:fill="FFFFFF"/>
        </w:rPr>
        <w:t>50 побед, на федеральном уровне 473 побед и на международном уровне</w:t>
      </w:r>
      <w:r w:rsidR="005F319B" w:rsidRPr="00192464">
        <w:rPr>
          <w:rFonts w:ascii="Times New Roman" w:eastAsia="Calibri" w:hAnsi="Times New Roman" w:cs="Times New Roman"/>
          <w:color w:val="1A1A1A"/>
          <w:sz w:val="28"/>
          <w:szCs w:val="28"/>
          <w:shd w:val="clear" w:color="auto" w:fill="FFFFFF"/>
        </w:rPr>
        <w:t>149 побед.</w:t>
      </w:r>
    </w:p>
    <w:p w:rsidR="005F319B" w:rsidRPr="00E73449" w:rsidRDefault="005F319B" w:rsidP="005F319B">
      <w:pPr>
        <w:tabs>
          <w:tab w:val="left" w:pos="3300"/>
        </w:tabs>
        <w:spacing w:after="0" w:line="240" w:lineRule="auto"/>
        <w:ind w:firstLine="851"/>
        <w:jc w:val="both"/>
        <w:rPr>
          <w:rFonts w:ascii="Times New Roman" w:eastAsia="Times New Roman" w:hAnsi="Times New Roman" w:cs="Times New Roman"/>
          <w:color w:val="000000"/>
          <w:sz w:val="28"/>
          <w:szCs w:val="28"/>
          <w:shd w:val="clear" w:color="auto" w:fill="FFFFFF"/>
        </w:rPr>
      </w:pPr>
      <w:r w:rsidRPr="00192464">
        <w:rPr>
          <w:rFonts w:ascii="Times New Roman" w:eastAsia="Calibri" w:hAnsi="Times New Roman" w:cs="Times New Roman"/>
          <w:sz w:val="28"/>
          <w:szCs w:val="28"/>
        </w:rPr>
        <w:t xml:space="preserve">Традиционно больших успехов добиваются  наши </w:t>
      </w:r>
      <w:r w:rsidRPr="00192464">
        <w:rPr>
          <w:rFonts w:ascii="Times New Roman" w:eastAsia="Times New Roman" w:hAnsi="Times New Roman" w:cs="Times New Roman"/>
          <w:color w:val="000000"/>
          <w:sz w:val="28"/>
          <w:szCs w:val="28"/>
          <w:shd w:val="clear" w:color="auto" w:fill="FFFFFF"/>
        </w:rPr>
        <w:t xml:space="preserve">журналисты «Школы Медиа» и редакции газеты «БУМ», юные рыболовы, </w:t>
      </w:r>
      <w:proofErr w:type="spellStart"/>
      <w:r w:rsidRPr="00192464">
        <w:rPr>
          <w:rFonts w:ascii="Times New Roman" w:eastAsia="Times New Roman" w:hAnsi="Times New Roman" w:cs="Times New Roman"/>
          <w:color w:val="000000"/>
          <w:sz w:val="28"/>
          <w:szCs w:val="28"/>
          <w:shd w:val="clear" w:color="auto" w:fill="FFFFFF"/>
        </w:rPr>
        <w:t>КВНщики</w:t>
      </w:r>
      <w:proofErr w:type="spellEnd"/>
      <w:r w:rsidRPr="00192464">
        <w:rPr>
          <w:rFonts w:ascii="Times New Roman" w:eastAsia="Times New Roman" w:hAnsi="Times New Roman" w:cs="Times New Roman"/>
          <w:color w:val="000000"/>
          <w:sz w:val="28"/>
          <w:szCs w:val="28"/>
          <w:shd w:val="clear" w:color="auto" w:fill="FFFFFF"/>
        </w:rPr>
        <w:t>, спортсмены «</w:t>
      </w:r>
      <w:proofErr w:type="spellStart"/>
      <w:proofErr w:type="gramStart"/>
      <w:r w:rsidRPr="00192464">
        <w:rPr>
          <w:rFonts w:ascii="Times New Roman" w:eastAsia="Times New Roman" w:hAnsi="Times New Roman" w:cs="Times New Roman"/>
          <w:color w:val="000000"/>
          <w:sz w:val="28"/>
          <w:szCs w:val="28"/>
          <w:shd w:val="clear" w:color="auto" w:fill="FFFFFF"/>
        </w:rPr>
        <w:t>Чир-спорта</w:t>
      </w:r>
      <w:proofErr w:type="spellEnd"/>
      <w:proofErr w:type="gramEnd"/>
      <w:r w:rsidRPr="00192464">
        <w:rPr>
          <w:rFonts w:ascii="Times New Roman" w:eastAsia="Times New Roman" w:hAnsi="Times New Roman" w:cs="Times New Roman"/>
          <w:color w:val="000000"/>
          <w:sz w:val="28"/>
          <w:szCs w:val="28"/>
          <w:shd w:val="clear" w:color="auto" w:fill="FFFFFF"/>
        </w:rPr>
        <w:t>», бокса, дзюдо, волейбола.</w:t>
      </w:r>
    </w:p>
    <w:p w:rsidR="005F319B" w:rsidRPr="00574D75" w:rsidRDefault="005F319B" w:rsidP="005F319B">
      <w:pPr>
        <w:shd w:val="clear" w:color="auto" w:fill="FFFFFF"/>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2CF8">
        <w:rPr>
          <w:rFonts w:ascii="Times New Roman" w:eastAsia="Times New Roman" w:hAnsi="Times New Roman" w:cs="Times New Roman"/>
          <w:sz w:val="28"/>
          <w:szCs w:val="28"/>
          <w:lang w:eastAsia="ru-RU"/>
        </w:rPr>
        <w:t xml:space="preserve"> На реализацию</w:t>
      </w:r>
      <w:r w:rsidRPr="00574D75">
        <w:rPr>
          <w:rFonts w:ascii="Times New Roman" w:eastAsia="Times New Roman" w:hAnsi="Times New Roman" w:cs="Times New Roman"/>
          <w:sz w:val="28"/>
          <w:szCs w:val="28"/>
          <w:lang w:eastAsia="ru-RU"/>
        </w:rPr>
        <w:t xml:space="preserve"> исполнения муниципальной программы «Поддержк</w:t>
      </w:r>
      <w:r w:rsidR="006A6A7D">
        <w:rPr>
          <w:rFonts w:ascii="Times New Roman" w:eastAsia="Times New Roman" w:hAnsi="Times New Roman" w:cs="Times New Roman"/>
          <w:sz w:val="28"/>
          <w:szCs w:val="28"/>
          <w:lang w:eastAsia="ru-RU"/>
        </w:rPr>
        <w:t>а и развитие молодых граждан» направленно</w:t>
      </w:r>
      <w:r w:rsidRPr="00574D75">
        <w:rPr>
          <w:rFonts w:ascii="Times New Roman" w:eastAsia="Times New Roman" w:hAnsi="Times New Roman" w:cs="Times New Roman"/>
          <w:sz w:val="28"/>
          <w:szCs w:val="28"/>
          <w:lang w:eastAsia="ru-RU"/>
        </w:rPr>
        <w:t xml:space="preserve"> </w:t>
      </w:r>
      <w:r w:rsidR="006A6A7D" w:rsidRPr="00E73449">
        <w:rPr>
          <w:rFonts w:ascii="Times New Roman" w:eastAsia="Times New Roman" w:hAnsi="Times New Roman" w:cs="Times New Roman"/>
          <w:b/>
          <w:sz w:val="28"/>
          <w:szCs w:val="28"/>
          <w:lang w:eastAsia="ru-RU"/>
        </w:rPr>
        <w:t>638 тыс. руб</w:t>
      </w:r>
      <w:r w:rsidR="006A6A7D">
        <w:rPr>
          <w:rFonts w:ascii="Times New Roman" w:eastAsia="Times New Roman" w:hAnsi="Times New Roman" w:cs="Times New Roman"/>
          <w:sz w:val="28"/>
          <w:szCs w:val="28"/>
          <w:lang w:eastAsia="ru-RU"/>
        </w:rPr>
        <w:t xml:space="preserve">., </w:t>
      </w:r>
      <w:r w:rsidRPr="00574D75">
        <w:rPr>
          <w:rFonts w:ascii="Times New Roman" w:eastAsia="Times New Roman" w:hAnsi="Times New Roman" w:cs="Times New Roman"/>
          <w:sz w:val="28"/>
          <w:szCs w:val="28"/>
          <w:lang w:eastAsia="ru-RU"/>
        </w:rPr>
        <w:t>в том числе из областного бюджета 283 тыс. руб., из местного - 355 тыс. руб.</w:t>
      </w:r>
    </w:p>
    <w:p w:rsidR="005F319B" w:rsidRDefault="005F319B" w:rsidP="005F319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574D75">
        <w:rPr>
          <w:rFonts w:ascii="Times New Roman" w:eastAsia="Times New Roman" w:hAnsi="Times New Roman" w:cs="Times New Roman"/>
          <w:bCs/>
          <w:sz w:val="28"/>
          <w:szCs w:val="28"/>
          <w:lang w:eastAsia="ru-RU"/>
        </w:rPr>
        <w:t>Традиционно было организовано временного трудоустройства несовершеннолетних граждан в возрасте от 14 до 18 лет</w:t>
      </w:r>
      <w:r w:rsidR="006A6A7D">
        <w:rPr>
          <w:rFonts w:ascii="Times New Roman" w:eastAsia="Times New Roman" w:hAnsi="Times New Roman" w:cs="Times New Roman"/>
          <w:sz w:val="28"/>
          <w:szCs w:val="28"/>
          <w:lang w:eastAsia="ru-RU"/>
        </w:rPr>
        <w:t>. С</w:t>
      </w:r>
      <w:r w:rsidRPr="00574D75">
        <w:rPr>
          <w:rFonts w:ascii="Times New Roman" w:eastAsia="Times New Roman" w:hAnsi="Times New Roman" w:cs="Times New Roman"/>
          <w:b/>
          <w:color w:val="222A35" w:themeColor="text2" w:themeShade="80"/>
          <w:sz w:val="28"/>
          <w:szCs w:val="28"/>
          <w:lang w:eastAsia="ru-RU"/>
        </w:rPr>
        <w:t xml:space="preserve"> </w:t>
      </w:r>
      <w:r w:rsidRPr="006A6A7D">
        <w:rPr>
          <w:rFonts w:ascii="Times New Roman" w:eastAsia="Times New Roman" w:hAnsi="Times New Roman" w:cs="Times New Roman"/>
          <w:color w:val="222A35" w:themeColor="text2" w:themeShade="80"/>
          <w:sz w:val="28"/>
          <w:szCs w:val="28"/>
          <w:lang w:eastAsia="ru-RU"/>
        </w:rPr>
        <w:t>мая по</w:t>
      </w:r>
      <w:r w:rsidRPr="006A6A7D">
        <w:rPr>
          <w:rFonts w:ascii="Times New Roman" w:eastAsia="Times New Roman" w:hAnsi="Times New Roman" w:cs="Times New Roman"/>
          <w:sz w:val="28"/>
          <w:szCs w:val="28"/>
          <w:lang w:eastAsia="ru-RU"/>
        </w:rPr>
        <w:t xml:space="preserve"> июнь</w:t>
      </w:r>
      <w:r w:rsidRPr="00574D75">
        <w:rPr>
          <w:rFonts w:ascii="Times New Roman" w:eastAsia="Times New Roman" w:hAnsi="Times New Roman" w:cs="Times New Roman"/>
          <w:b/>
          <w:sz w:val="28"/>
          <w:szCs w:val="28"/>
          <w:lang w:eastAsia="ru-RU"/>
        </w:rPr>
        <w:t> 80 человек</w:t>
      </w:r>
      <w:r w:rsidRPr="00574D75">
        <w:rPr>
          <w:rFonts w:ascii="Times New Roman" w:eastAsia="Times New Roman" w:hAnsi="Times New Roman" w:cs="Times New Roman"/>
          <w:sz w:val="28"/>
          <w:szCs w:val="28"/>
          <w:lang w:eastAsia="ru-RU"/>
        </w:rPr>
        <w:t xml:space="preserve"> были трудоустроены по данному </w:t>
      </w:r>
      <w:r>
        <w:rPr>
          <w:rFonts w:ascii="Times New Roman" w:eastAsia="Times New Roman" w:hAnsi="Times New Roman" w:cs="Times New Roman"/>
          <w:sz w:val="28"/>
          <w:szCs w:val="28"/>
          <w:lang w:eastAsia="ru-RU"/>
        </w:rPr>
        <w:t xml:space="preserve">направлению в учреждения города. </w:t>
      </w:r>
    </w:p>
    <w:p w:rsidR="005F319B" w:rsidRPr="00A93E1C" w:rsidRDefault="005F319B" w:rsidP="00695DDD">
      <w:pPr>
        <w:spacing w:after="0" w:line="276" w:lineRule="auto"/>
        <w:jc w:val="both"/>
        <w:rPr>
          <w:rFonts w:ascii="Times New Roman" w:eastAsia="Times New Roman" w:hAnsi="Times New Roman" w:cs="Times New Roman"/>
          <w:sz w:val="28"/>
          <w:szCs w:val="28"/>
          <w:lang w:eastAsia="ru-RU"/>
        </w:rPr>
      </w:pPr>
    </w:p>
    <w:p w:rsidR="002256CD" w:rsidRPr="00A2738A" w:rsidRDefault="002256CD" w:rsidP="002256CD">
      <w:pPr>
        <w:keepNext/>
        <w:spacing w:after="0" w:line="240" w:lineRule="auto"/>
        <w:ind w:firstLine="709"/>
        <w:jc w:val="center"/>
        <w:outlineLvl w:val="1"/>
        <w:rPr>
          <w:rFonts w:ascii="Times New Roman" w:eastAsia="Arial Unicode MS" w:hAnsi="Times New Roman" w:cs="Times New Roman"/>
          <w:b/>
          <w:i/>
          <w:color w:val="002060"/>
          <w:sz w:val="28"/>
          <w:szCs w:val="20"/>
          <w:lang w:eastAsia="ru-RU"/>
        </w:rPr>
      </w:pPr>
      <w:bookmarkStart w:id="24" w:name="_Toc64487230"/>
      <w:bookmarkStart w:id="25" w:name="_Toc533760033"/>
      <w:bookmarkStart w:id="26" w:name="_Toc535576531"/>
      <w:bookmarkStart w:id="27" w:name="_Toc29543605"/>
      <w:bookmarkStart w:id="28" w:name="_Toc156321058"/>
      <w:r w:rsidRPr="00A2738A">
        <w:rPr>
          <w:rFonts w:ascii="Times New Roman" w:eastAsia="Arial Unicode MS" w:hAnsi="Times New Roman" w:cs="Times New Roman"/>
          <w:b/>
          <w:i/>
          <w:color w:val="002060"/>
          <w:sz w:val="28"/>
          <w:szCs w:val="20"/>
          <w:lang w:eastAsia="ru-RU"/>
        </w:rPr>
        <w:t>Обеспечение условий для развития</w:t>
      </w:r>
      <w:bookmarkStart w:id="29" w:name="_Toc64487231"/>
      <w:bookmarkEnd w:id="24"/>
      <w:r w:rsidRPr="00A2738A">
        <w:rPr>
          <w:rFonts w:ascii="Times New Roman" w:eastAsia="Arial Unicode MS" w:hAnsi="Times New Roman" w:cs="Times New Roman"/>
          <w:b/>
          <w:i/>
          <w:color w:val="002060"/>
          <w:sz w:val="28"/>
          <w:szCs w:val="20"/>
          <w:lang w:eastAsia="ru-RU"/>
        </w:rPr>
        <w:t xml:space="preserve"> физической культуры и массового спорта</w:t>
      </w:r>
      <w:bookmarkEnd w:id="25"/>
      <w:bookmarkEnd w:id="26"/>
      <w:bookmarkEnd w:id="27"/>
      <w:bookmarkEnd w:id="28"/>
      <w:bookmarkEnd w:id="29"/>
    </w:p>
    <w:p w:rsidR="002256CD" w:rsidRDefault="002256CD" w:rsidP="002256CD">
      <w:pPr>
        <w:widowControl w:val="0"/>
        <w:spacing w:after="0" w:line="276" w:lineRule="auto"/>
        <w:ind w:firstLine="709"/>
        <w:contextualSpacing/>
        <w:jc w:val="both"/>
        <w:rPr>
          <w:rFonts w:ascii="Times New Roman" w:eastAsia="Calibri" w:hAnsi="Times New Roman" w:cs="Times New Roman"/>
          <w:color w:val="000000"/>
          <w:sz w:val="28"/>
          <w:szCs w:val="28"/>
          <w:lang w:eastAsia="ru-RU"/>
        </w:rPr>
      </w:pPr>
      <w:r w:rsidRPr="002256CD">
        <w:rPr>
          <w:rFonts w:ascii="Times New Roman" w:eastAsia="Calibri" w:hAnsi="Times New Roman" w:cs="Times New Roman"/>
          <w:bCs/>
          <w:color w:val="000000"/>
          <w:sz w:val="28"/>
          <w:szCs w:val="28"/>
          <w:lang w:eastAsia="ru-RU"/>
        </w:rPr>
        <w:t>Задачи</w:t>
      </w:r>
      <w:r w:rsidRPr="002256CD">
        <w:rPr>
          <w:rFonts w:ascii="Times New Roman" w:eastAsia="Times New Roman" w:hAnsi="Times New Roman" w:cs="Times New Roman"/>
          <w:color w:val="000000"/>
          <w:sz w:val="28"/>
          <w:szCs w:val="28"/>
          <w:lang w:eastAsia="ru-RU"/>
        </w:rPr>
        <w:t xml:space="preserve"> в сфере физической культуры и спорта направлены на реализацию муниципальной программы «Развитие физической культуры и</w:t>
      </w:r>
      <w:r w:rsidR="00EB3371">
        <w:rPr>
          <w:rFonts w:ascii="Times New Roman" w:eastAsia="Times New Roman" w:hAnsi="Times New Roman" w:cs="Times New Roman"/>
          <w:color w:val="000000"/>
          <w:sz w:val="28"/>
          <w:szCs w:val="28"/>
          <w:lang w:eastAsia="ru-RU"/>
        </w:rPr>
        <w:t xml:space="preserve"> спорта</w:t>
      </w:r>
      <w:r w:rsidRPr="002256CD">
        <w:rPr>
          <w:rFonts w:ascii="Times New Roman" w:eastAsia="Times New Roman" w:hAnsi="Times New Roman" w:cs="Times New Roman"/>
          <w:color w:val="000000"/>
          <w:sz w:val="28"/>
          <w:szCs w:val="28"/>
          <w:lang w:eastAsia="ru-RU"/>
        </w:rPr>
        <w:t xml:space="preserve">» </w:t>
      </w:r>
      <w:r w:rsidRPr="002256CD">
        <w:rPr>
          <w:rFonts w:ascii="Times New Roman" w:eastAsia="Calibri" w:hAnsi="Times New Roman" w:cs="Times New Roman"/>
          <w:bCs/>
          <w:color w:val="000000"/>
          <w:sz w:val="28"/>
          <w:szCs w:val="28"/>
          <w:lang w:eastAsia="ru-RU"/>
        </w:rPr>
        <w:t xml:space="preserve">– </w:t>
      </w:r>
      <w:r w:rsidR="006A6A7D">
        <w:rPr>
          <w:rFonts w:ascii="Times New Roman" w:eastAsia="Calibri" w:hAnsi="Times New Roman" w:cs="Times New Roman"/>
          <w:bCs/>
          <w:color w:val="000000"/>
          <w:sz w:val="28"/>
          <w:szCs w:val="28"/>
          <w:lang w:eastAsia="ru-RU"/>
        </w:rPr>
        <w:t xml:space="preserve">это </w:t>
      </w:r>
      <w:r w:rsidRPr="002256CD">
        <w:rPr>
          <w:rFonts w:ascii="Times New Roman" w:eastAsia="Calibri" w:hAnsi="Times New Roman" w:cs="Times New Roman"/>
          <w:bCs/>
          <w:color w:val="000000"/>
          <w:sz w:val="28"/>
          <w:szCs w:val="28"/>
          <w:lang w:eastAsia="ru-RU"/>
        </w:rPr>
        <w:t>создание условий, ориентирующих граждан на здоровый образ жизни, в том числе на занятия физической культурой и спортом, увеличение количества граждан, систематически занимающихся физической культурой и спортом, создание условий по подготовке спортсменов города для успешного выс</w:t>
      </w:r>
      <w:r w:rsidR="0045294C">
        <w:rPr>
          <w:rFonts w:ascii="Times New Roman" w:eastAsia="Calibri" w:hAnsi="Times New Roman" w:cs="Times New Roman"/>
          <w:bCs/>
          <w:color w:val="000000"/>
          <w:sz w:val="28"/>
          <w:szCs w:val="28"/>
          <w:lang w:eastAsia="ru-RU"/>
        </w:rPr>
        <w:t>тупления на официальных региональных</w:t>
      </w:r>
      <w:r w:rsidRPr="002256CD">
        <w:rPr>
          <w:rFonts w:ascii="Times New Roman" w:eastAsia="Calibri" w:hAnsi="Times New Roman" w:cs="Times New Roman"/>
          <w:bCs/>
          <w:color w:val="000000"/>
          <w:sz w:val="28"/>
          <w:szCs w:val="28"/>
          <w:lang w:eastAsia="ru-RU"/>
        </w:rPr>
        <w:t xml:space="preserve"> и всероссийских соревнованиях.</w:t>
      </w:r>
      <w:r w:rsidRPr="002256CD">
        <w:rPr>
          <w:rFonts w:ascii="Times New Roman" w:eastAsia="Calibri" w:hAnsi="Times New Roman" w:cs="Times New Roman"/>
          <w:color w:val="000000"/>
          <w:sz w:val="28"/>
          <w:szCs w:val="28"/>
          <w:lang w:eastAsia="ru-RU"/>
        </w:rPr>
        <w:t xml:space="preserve"> </w:t>
      </w:r>
    </w:p>
    <w:p w:rsidR="008524EA" w:rsidRPr="008524EA" w:rsidRDefault="008524EA" w:rsidP="008524EA">
      <w:pPr>
        <w:ind w:firstLine="709"/>
        <w:jc w:val="both"/>
        <w:rPr>
          <w:rFonts w:ascii="Times New Roman" w:hAnsi="Times New Roman" w:cs="Times New Roman"/>
          <w:b/>
          <w:sz w:val="28"/>
          <w:szCs w:val="28"/>
        </w:rPr>
      </w:pPr>
      <w:r w:rsidRPr="008524EA">
        <w:rPr>
          <w:rFonts w:ascii="Times New Roman" w:hAnsi="Times New Roman" w:cs="Times New Roman"/>
          <w:b/>
          <w:sz w:val="28"/>
          <w:szCs w:val="28"/>
        </w:rPr>
        <w:lastRenderedPageBreak/>
        <w:t>Доля граждан, систематически занимающихся физической культурой и спортом (% от общей численности населения) 3-79 лет</w:t>
      </w:r>
      <w:r w:rsidRPr="00DA7CC3">
        <w:rPr>
          <w:sz w:val="28"/>
          <w:szCs w:val="28"/>
        </w:rPr>
        <w:t xml:space="preserve"> </w:t>
      </w:r>
      <w:r w:rsidRPr="008524EA">
        <w:rPr>
          <w:rFonts w:ascii="Times New Roman" w:hAnsi="Times New Roman" w:cs="Times New Roman"/>
          <w:sz w:val="28"/>
          <w:szCs w:val="28"/>
        </w:rPr>
        <w:t>возросла  в 2023 году и достигла 60%</w:t>
      </w:r>
    </w:p>
    <w:p w:rsidR="008524EA" w:rsidRPr="002256CD" w:rsidRDefault="008524EA" w:rsidP="008524EA">
      <w:pPr>
        <w:widowControl w:val="0"/>
        <w:spacing w:after="0" w:line="276" w:lineRule="auto"/>
        <w:ind w:firstLine="709"/>
        <w:contextualSpacing/>
        <w:jc w:val="both"/>
        <w:rPr>
          <w:rFonts w:ascii="Times New Roman" w:eastAsia="Calibri" w:hAnsi="Times New Roman" w:cs="Times New Roman"/>
          <w:color w:val="000000"/>
          <w:sz w:val="28"/>
          <w:szCs w:val="28"/>
          <w:lang w:eastAsia="ru-RU"/>
        </w:rPr>
      </w:pPr>
      <w:r>
        <w:rPr>
          <w:b/>
          <w:noProof/>
          <w:sz w:val="28"/>
          <w:szCs w:val="28"/>
          <w:lang w:eastAsia="ru-RU"/>
        </w:rPr>
        <w:drawing>
          <wp:inline distT="0" distB="0" distL="0" distR="0">
            <wp:extent cx="3949700" cy="2852877"/>
            <wp:effectExtent l="0" t="0" r="0" b="0"/>
            <wp:docPr id="10"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256CD" w:rsidRDefault="002256CD" w:rsidP="00D0284A">
      <w:pPr>
        <w:shd w:val="clear" w:color="auto" w:fill="FFFFFF"/>
        <w:spacing w:after="0" w:line="312" w:lineRule="auto"/>
        <w:ind w:firstLine="709"/>
        <w:jc w:val="both"/>
        <w:rPr>
          <w:rFonts w:ascii="Times New Roman" w:eastAsia="Times New Roman" w:hAnsi="Times New Roman" w:cs="Times New Roman"/>
          <w:sz w:val="28"/>
          <w:szCs w:val="28"/>
          <w:lang w:eastAsia="ru-RU"/>
        </w:rPr>
      </w:pPr>
    </w:p>
    <w:p w:rsidR="00D0284A" w:rsidRPr="00D0284A" w:rsidRDefault="00D0284A" w:rsidP="00D0284A">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D0284A">
        <w:rPr>
          <w:rFonts w:ascii="Times New Roman" w:eastAsia="Times New Roman" w:hAnsi="Times New Roman" w:cs="Times New Roman"/>
          <w:sz w:val="28"/>
          <w:szCs w:val="28"/>
          <w:lang w:eastAsia="ru-RU"/>
        </w:rPr>
        <w:t>Мы должны и дальше создавать условия для достижения достойного качества жизни и активного вовлечения граждан старшего поколения в жизнь города.</w:t>
      </w:r>
    </w:p>
    <w:p w:rsidR="008524EA" w:rsidRPr="008524EA" w:rsidRDefault="008524EA" w:rsidP="008524EA">
      <w:pPr>
        <w:ind w:firstLine="709"/>
        <w:jc w:val="both"/>
        <w:rPr>
          <w:rFonts w:ascii="Times New Roman" w:hAnsi="Times New Roman" w:cs="Times New Roman"/>
          <w:sz w:val="28"/>
          <w:szCs w:val="28"/>
        </w:rPr>
      </w:pPr>
      <w:r w:rsidRPr="008524EA">
        <w:rPr>
          <w:rFonts w:ascii="Times New Roman" w:hAnsi="Times New Roman" w:cs="Times New Roman"/>
          <w:sz w:val="28"/>
          <w:szCs w:val="28"/>
        </w:rPr>
        <w:t>Важной составляющей этих мер является физическая активность.</w:t>
      </w:r>
      <w:r w:rsidRPr="008524EA">
        <w:rPr>
          <w:rFonts w:ascii="Times New Roman" w:hAnsi="Times New Roman" w:cs="Times New Roman"/>
          <w:b/>
          <w:bCs/>
          <w:sz w:val="28"/>
          <w:szCs w:val="28"/>
        </w:rPr>
        <w:t xml:space="preserve"> </w:t>
      </w:r>
      <w:r w:rsidRPr="008524EA">
        <w:rPr>
          <w:rFonts w:ascii="Times New Roman" w:hAnsi="Times New Roman" w:cs="Times New Roman"/>
          <w:bCs/>
          <w:sz w:val="28"/>
          <w:szCs w:val="28"/>
        </w:rPr>
        <w:t>Увеличилось общее количество жителей занимающихся такими видами двигательной активности как: ходьба, бег, походы, северная ходьба, велопрогулки, лыжные прогулки.</w:t>
      </w:r>
      <w:r w:rsidRPr="008524EA">
        <w:rPr>
          <w:rFonts w:ascii="Times New Roman" w:hAnsi="Times New Roman" w:cs="Times New Roman"/>
          <w:sz w:val="28"/>
          <w:szCs w:val="28"/>
        </w:rPr>
        <w:t xml:space="preserve"> </w:t>
      </w:r>
    </w:p>
    <w:p w:rsidR="008524EA" w:rsidRDefault="008524EA" w:rsidP="008524EA">
      <w:pPr>
        <w:ind w:firstLine="709"/>
        <w:jc w:val="both"/>
        <w:rPr>
          <w:sz w:val="28"/>
          <w:szCs w:val="28"/>
        </w:rPr>
      </w:pPr>
      <w:r w:rsidRPr="008524EA">
        <w:rPr>
          <w:rFonts w:ascii="Times New Roman" w:hAnsi="Times New Roman" w:cs="Times New Roman"/>
          <w:sz w:val="28"/>
          <w:szCs w:val="28"/>
        </w:rPr>
        <w:t xml:space="preserve">Организация работы по месту жительства велась, как </w:t>
      </w:r>
      <w:proofErr w:type="spellStart"/>
      <w:r w:rsidRPr="008524EA">
        <w:rPr>
          <w:rFonts w:ascii="Times New Roman" w:hAnsi="Times New Roman" w:cs="Times New Roman"/>
          <w:sz w:val="28"/>
          <w:szCs w:val="28"/>
        </w:rPr>
        <w:t>спортотделом</w:t>
      </w:r>
      <w:proofErr w:type="spellEnd"/>
      <w:r w:rsidRPr="008524EA">
        <w:rPr>
          <w:rFonts w:ascii="Times New Roman" w:hAnsi="Times New Roman" w:cs="Times New Roman"/>
          <w:sz w:val="28"/>
          <w:szCs w:val="28"/>
        </w:rPr>
        <w:t>, так и учреждениями, предприяти</w:t>
      </w:r>
      <w:r w:rsidR="006A6A7D">
        <w:rPr>
          <w:rFonts w:ascii="Times New Roman" w:hAnsi="Times New Roman" w:cs="Times New Roman"/>
          <w:sz w:val="28"/>
          <w:szCs w:val="28"/>
        </w:rPr>
        <w:t>ями округа. В зимнее время года</w:t>
      </w:r>
      <w:r w:rsidRPr="008524EA">
        <w:rPr>
          <w:rFonts w:ascii="Times New Roman" w:hAnsi="Times New Roman" w:cs="Times New Roman"/>
          <w:sz w:val="28"/>
          <w:szCs w:val="28"/>
        </w:rPr>
        <w:t xml:space="preserve"> заливались катки, подготавливались и обслуживались лыжные дистанции, в летнее время проводились работы по подготовке беговых трасс, волейбольных и баскетбольных площадок</w:t>
      </w:r>
      <w:r>
        <w:rPr>
          <w:sz w:val="28"/>
          <w:szCs w:val="28"/>
        </w:rPr>
        <w:t xml:space="preserve">.    </w:t>
      </w:r>
    </w:p>
    <w:p w:rsidR="008524EA" w:rsidRPr="008524EA" w:rsidRDefault="008524EA" w:rsidP="008524EA">
      <w:pPr>
        <w:ind w:firstLine="709"/>
        <w:jc w:val="both"/>
        <w:rPr>
          <w:rFonts w:ascii="Times New Roman" w:hAnsi="Times New Roman" w:cs="Times New Roman"/>
          <w:sz w:val="28"/>
          <w:szCs w:val="28"/>
        </w:rPr>
      </w:pPr>
      <w:r w:rsidRPr="008524EA">
        <w:rPr>
          <w:rFonts w:ascii="Times New Roman" w:hAnsi="Times New Roman" w:cs="Times New Roman"/>
          <w:sz w:val="28"/>
          <w:szCs w:val="28"/>
        </w:rPr>
        <w:t>Центр тестирования ГТО, который расположен в МКУ ДО «СШ-СОК» за год совместно с судьями из общеобразовательных школ, детско-юн</w:t>
      </w:r>
      <w:r w:rsidR="006A6A7D">
        <w:rPr>
          <w:rFonts w:ascii="Times New Roman" w:hAnsi="Times New Roman" w:cs="Times New Roman"/>
          <w:sz w:val="28"/>
          <w:szCs w:val="28"/>
        </w:rPr>
        <w:t>ошеской спортивной школы принял</w:t>
      </w:r>
      <w:r w:rsidRPr="008524EA">
        <w:rPr>
          <w:rFonts w:ascii="Times New Roman" w:hAnsi="Times New Roman" w:cs="Times New Roman"/>
          <w:sz w:val="28"/>
          <w:szCs w:val="28"/>
        </w:rPr>
        <w:t xml:space="preserve"> нормативы у 580-ти человек. По сравнению с 2022 годом прирост составил 2 человека. Золотые знаки комплекса по традиции вручаются главой округа, серебряные и бронзовые вручаются в МКУ ДО «СШ-СОК».    </w:t>
      </w:r>
    </w:p>
    <w:p w:rsidR="003D0AF9" w:rsidRDefault="003D0AF9" w:rsidP="005D5D70">
      <w:pPr>
        <w:spacing w:after="0" w:line="240" w:lineRule="atLeast"/>
        <w:ind w:firstLine="709"/>
        <w:jc w:val="both"/>
        <w:rPr>
          <w:rFonts w:ascii="Times New Roman" w:eastAsia="Times New Roman" w:hAnsi="Times New Roman" w:cs="Times New Roman"/>
          <w:sz w:val="28"/>
          <w:szCs w:val="28"/>
          <w:lang w:eastAsia="ru-RU"/>
        </w:rPr>
      </w:pPr>
      <w:r w:rsidRPr="003D0AF9">
        <w:rPr>
          <w:rFonts w:ascii="Times New Roman" w:eastAsia="Times New Roman" w:hAnsi="Times New Roman" w:cs="Times New Roman"/>
          <w:sz w:val="28"/>
          <w:szCs w:val="28"/>
          <w:lang w:eastAsia="ru-RU"/>
        </w:rPr>
        <w:t xml:space="preserve">Уровень обеспеченности населения спортивными сооружениями за три года вырос </w:t>
      </w:r>
      <w:r w:rsidR="008524EA">
        <w:rPr>
          <w:rFonts w:ascii="Times New Roman" w:eastAsia="Times New Roman" w:hAnsi="Times New Roman" w:cs="Times New Roman"/>
          <w:b/>
          <w:sz w:val="28"/>
          <w:szCs w:val="28"/>
          <w:lang w:eastAsia="ru-RU"/>
        </w:rPr>
        <w:t>с 50 до 6</w:t>
      </w:r>
      <w:r w:rsidRPr="003D0AF9">
        <w:rPr>
          <w:rFonts w:ascii="Times New Roman" w:eastAsia="Times New Roman" w:hAnsi="Times New Roman" w:cs="Times New Roman"/>
          <w:b/>
          <w:sz w:val="28"/>
          <w:szCs w:val="28"/>
          <w:lang w:eastAsia="ru-RU"/>
        </w:rPr>
        <w:t>0%.</w:t>
      </w:r>
      <w:r>
        <w:rPr>
          <w:rFonts w:ascii="Times New Roman" w:eastAsia="Times New Roman" w:hAnsi="Times New Roman" w:cs="Times New Roman"/>
          <w:sz w:val="28"/>
          <w:szCs w:val="28"/>
          <w:lang w:eastAsia="ru-RU"/>
        </w:rPr>
        <w:t xml:space="preserve"> Введён ледовый дворец и </w:t>
      </w:r>
      <w:proofErr w:type="spellStart"/>
      <w:r>
        <w:rPr>
          <w:rFonts w:ascii="Times New Roman" w:eastAsia="Times New Roman" w:hAnsi="Times New Roman" w:cs="Times New Roman"/>
          <w:sz w:val="28"/>
          <w:szCs w:val="28"/>
          <w:lang w:eastAsia="ru-RU"/>
        </w:rPr>
        <w:t>лыжеролерная</w:t>
      </w:r>
      <w:proofErr w:type="spellEnd"/>
      <w:r>
        <w:rPr>
          <w:rFonts w:ascii="Times New Roman" w:eastAsia="Times New Roman" w:hAnsi="Times New Roman" w:cs="Times New Roman"/>
          <w:sz w:val="28"/>
          <w:szCs w:val="28"/>
          <w:lang w:eastAsia="ru-RU"/>
        </w:rPr>
        <w:t xml:space="preserve"> трасса. </w:t>
      </w:r>
      <w:r w:rsidRPr="003D0AF9">
        <w:rPr>
          <w:rFonts w:ascii="Times New Roman" w:eastAsia="Times New Roman" w:hAnsi="Times New Roman" w:cs="Times New Roman"/>
          <w:sz w:val="28"/>
          <w:szCs w:val="28"/>
          <w:lang w:eastAsia="ru-RU"/>
        </w:rPr>
        <w:t>Ввод этих о</w:t>
      </w:r>
      <w:r w:rsidR="006A6A7D">
        <w:rPr>
          <w:rFonts w:ascii="Times New Roman" w:eastAsia="Times New Roman" w:hAnsi="Times New Roman" w:cs="Times New Roman"/>
          <w:sz w:val="28"/>
          <w:szCs w:val="28"/>
          <w:lang w:eastAsia="ru-RU"/>
        </w:rPr>
        <w:t>бъектов взял под свой патронаж г</w:t>
      </w:r>
      <w:r w:rsidRPr="003D0AF9">
        <w:rPr>
          <w:rFonts w:ascii="Times New Roman" w:eastAsia="Times New Roman" w:hAnsi="Times New Roman" w:cs="Times New Roman"/>
          <w:sz w:val="28"/>
          <w:szCs w:val="28"/>
          <w:lang w:eastAsia="ru-RU"/>
        </w:rPr>
        <w:t>убернатор</w:t>
      </w:r>
      <w:r w:rsidR="006A6A7D">
        <w:rPr>
          <w:rFonts w:ascii="Times New Roman" w:eastAsia="Times New Roman" w:hAnsi="Times New Roman" w:cs="Times New Roman"/>
          <w:sz w:val="28"/>
          <w:szCs w:val="28"/>
          <w:lang w:eastAsia="ru-RU"/>
        </w:rPr>
        <w:t xml:space="preserve"> Алексей</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Тек</w:t>
      </w:r>
      <w:r w:rsidR="006A6A7D">
        <w:rPr>
          <w:rFonts w:ascii="Times New Roman" w:eastAsia="Times New Roman" w:hAnsi="Times New Roman" w:cs="Times New Roman"/>
          <w:sz w:val="28"/>
          <w:szCs w:val="28"/>
          <w:lang w:eastAsia="ru-RU"/>
        </w:rPr>
        <w:t>слер</w:t>
      </w:r>
      <w:proofErr w:type="spellEnd"/>
      <w:r>
        <w:rPr>
          <w:rFonts w:ascii="Times New Roman" w:eastAsia="Times New Roman" w:hAnsi="Times New Roman" w:cs="Times New Roman"/>
          <w:sz w:val="28"/>
          <w:szCs w:val="28"/>
          <w:lang w:eastAsia="ru-RU"/>
        </w:rPr>
        <w:t>.</w:t>
      </w:r>
      <w:r w:rsidRPr="003D0AF9">
        <w:rPr>
          <w:rFonts w:ascii="Times New Roman" w:eastAsia="Times New Roman" w:hAnsi="Times New Roman" w:cs="Times New Roman"/>
          <w:sz w:val="28"/>
          <w:szCs w:val="28"/>
          <w:lang w:eastAsia="ru-RU"/>
        </w:rPr>
        <w:t xml:space="preserve"> </w:t>
      </w:r>
    </w:p>
    <w:p w:rsidR="008524EA" w:rsidRDefault="008524EA" w:rsidP="008524EA">
      <w:pPr>
        <w:spacing w:after="0" w:line="240" w:lineRule="atLeast"/>
        <w:ind w:firstLine="567"/>
        <w:jc w:val="both"/>
        <w:rPr>
          <w:rFonts w:ascii="Times New Roman" w:hAnsi="Times New Roman" w:cs="Times New Roman"/>
          <w:sz w:val="28"/>
          <w:szCs w:val="28"/>
        </w:rPr>
      </w:pPr>
      <w:r w:rsidRPr="008524EA">
        <w:rPr>
          <w:rFonts w:ascii="Times New Roman" w:hAnsi="Times New Roman" w:cs="Times New Roman"/>
          <w:color w:val="FF0000"/>
          <w:sz w:val="28"/>
          <w:szCs w:val="28"/>
        </w:rPr>
        <w:t xml:space="preserve">  </w:t>
      </w:r>
      <w:r w:rsidRPr="008524EA">
        <w:rPr>
          <w:rFonts w:ascii="Times New Roman" w:hAnsi="Times New Roman" w:cs="Times New Roman"/>
          <w:sz w:val="28"/>
          <w:szCs w:val="28"/>
        </w:rPr>
        <w:t>По</w:t>
      </w:r>
      <w:r w:rsidR="0077066E">
        <w:rPr>
          <w:rFonts w:ascii="Times New Roman" w:hAnsi="Times New Roman" w:cs="Times New Roman"/>
          <w:sz w:val="28"/>
          <w:szCs w:val="28"/>
        </w:rPr>
        <w:t xml:space="preserve"> итогам 2022 г.</w:t>
      </w:r>
      <w:r w:rsidRPr="008524EA">
        <w:rPr>
          <w:rFonts w:ascii="Times New Roman" w:hAnsi="Times New Roman" w:cs="Times New Roman"/>
          <w:sz w:val="28"/>
          <w:szCs w:val="28"/>
        </w:rPr>
        <w:t xml:space="preserve"> городской округ занял первое место в областном смотре-конкурсе на лучшую организацию физкультурно-спортивной работы среди городских округов и получил сертификат на приобретение спортивного инвентаря и оборудования. Благодаря этому, </w:t>
      </w:r>
      <w:r w:rsidR="0077066E">
        <w:rPr>
          <w:rFonts w:ascii="Times New Roman" w:hAnsi="Times New Roman" w:cs="Times New Roman"/>
          <w:sz w:val="28"/>
          <w:szCs w:val="28"/>
        </w:rPr>
        <w:t xml:space="preserve">в 2023 г. </w:t>
      </w:r>
      <w:r w:rsidRPr="008524EA">
        <w:rPr>
          <w:rFonts w:ascii="Times New Roman" w:hAnsi="Times New Roman" w:cs="Times New Roman"/>
          <w:sz w:val="28"/>
          <w:szCs w:val="28"/>
        </w:rPr>
        <w:t xml:space="preserve">спортивный инвентарь получила Ледовая арена </w:t>
      </w:r>
      <w:proofErr w:type="spellStart"/>
      <w:r w:rsidRPr="008524EA">
        <w:rPr>
          <w:rFonts w:ascii="Times New Roman" w:hAnsi="Times New Roman" w:cs="Times New Roman"/>
          <w:sz w:val="28"/>
          <w:szCs w:val="28"/>
        </w:rPr>
        <w:t>им.В.П.Знарка</w:t>
      </w:r>
      <w:proofErr w:type="spellEnd"/>
      <w:r w:rsidRPr="008524EA">
        <w:rPr>
          <w:rFonts w:ascii="Times New Roman" w:hAnsi="Times New Roman" w:cs="Times New Roman"/>
          <w:sz w:val="28"/>
          <w:szCs w:val="28"/>
        </w:rPr>
        <w:t xml:space="preserve">. Также округ получил субсидию Министерства спорта Челябинской области на приобретение спортивного инвентаря и оборудования для физкультурно-спортивных организаций </w:t>
      </w:r>
      <w:r w:rsidRPr="0077066E">
        <w:rPr>
          <w:rFonts w:ascii="Times New Roman" w:hAnsi="Times New Roman" w:cs="Times New Roman"/>
          <w:b/>
          <w:color w:val="C00000"/>
          <w:sz w:val="28"/>
          <w:szCs w:val="28"/>
        </w:rPr>
        <w:t>в сумме 2</w:t>
      </w:r>
      <w:r w:rsidR="00825D6D">
        <w:rPr>
          <w:rFonts w:ascii="Times New Roman" w:hAnsi="Times New Roman" w:cs="Times New Roman"/>
          <w:b/>
          <w:color w:val="C00000"/>
          <w:sz w:val="28"/>
          <w:szCs w:val="28"/>
        </w:rPr>
        <w:t xml:space="preserve"> </w:t>
      </w:r>
      <w:r w:rsidRPr="0077066E">
        <w:rPr>
          <w:rFonts w:ascii="Times New Roman" w:hAnsi="Times New Roman" w:cs="Times New Roman"/>
          <w:b/>
          <w:color w:val="C00000"/>
          <w:sz w:val="28"/>
          <w:szCs w:val="28"/>
        </w:rPr>
        <w:t>261 тыс. руб</w:t>
      </w:r>
      <w:r w:rsidRPr="008524EA">
        <w:rPr>
          <w:rFonts w:ascii="Times New Roman" w:hAnsi="Times New Roman" w:cs="Times New Roman"/>
          <w:sz w:val="28"/>
          <w:szCs w:val="28"/>
        </w:rPr>
        <w:t>.</w:t>
      </w:r>
    </w:p>
    <w:p w:rsidR="00825D6D" w:rsidRPr="008524EA" w:rsidRDefault="00825D6D" w:rsidP="008524EA">
      <w:pPr>
        <w:spacing w:after="0" w:line="240" w:lineRule="atLeast"/>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Хочу, отметить, что в настоящий момент мы успешно лидируем среди городов горнозаводского края  по наличию спортивных объектов. </w:t>
      </w:r>
    </w:p>
    <w:p w:rsidR="008524EA" w:rsidRDefault="003D0AF9" w:rsidP="008524EA">
      <w:pPr>
        <w:ind w:firstLine="709"/>
        <w:contextualSpacing/>
        <w:jc w:val="both"/>
        <w:rPr>
          <w:rFonts w:ascii="Times New Roman" w:eastAsia="Times New Roman" w:hAnsi="Times New Roman" w:cs="Times New Roman"/>
          <w:sz w:val="28"/>
          <w:szCs w:val="28"/>
          <w:lang w:eastAsia="ru-RU"/>
        </w:rPr>
      </w:pPr>
      <w:r w:rsidRPr="003D0AF9">
        <w:rPr>
          <w:rFonts w:ascii="Times New Roman" w:eastAsia="Times New Roman" w:hAnsi="Times New Roman" w:cs="Times New Roman"/>
          <w:sz w:val="28"/>
          <w:szCs w:val="28"/>
          <w:lang w:eastAsia="ru-RU"/>
        </w:rPr>
        <w:lastRenderedPageBreak/>
        <w:t>В городе сложилась система спортивных мероприятий, праздников, фестивалей. Среди спортивных состязаний, которые год от года становятся все более популярными, я бы отмети</w:t>
      </w:r>
      <w:r w:rsidR="005B055A">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xml:space="preserve"> городскую Спартакиаду.</w:t>
      </w:r>
    </w:p>
    <w:p w:rsidR="008524EA" w:rsidRPr="00B01EF2" w:rsidRDefault="003D0AF9" w:rsidP="008524EA">
      <w:pPr>
        <w:ind w:firstLine="709"/>
        <w:contextualSpacing/>
        <w:jc w:val="both"/>
        <w:rPr>
          <w:rFonts w:ascii="Times New Roman" w:hAnsi="Times New Roman" w:cs="Times New Roman"/>
          <w:sz w:val="28"/>
          <w:szCs w:val="28"/>
        </w:rPr>
      </w:pPr>
      <w:r w:rsidRPr="00B01EF2">
        <w:rPr>
          <w:rFonts w:ascii="Times New Roman" w:eastAsia="Times New Roman" w:hAnsi="Times New Roman" w:cs="Times New Roman"/>
          <w:sz w:val="28"/>
          <w:szCs w:val="28"/>
          <w:lang w:eastAsia="ru-RU"/>
        </w:rPr>
        <w:t xml:space="preserve"> </w:t>
      </w:r>
      <w:r w:rsidR="008524EA" w:rsidRPr="00B01EF2">
        <w:rPr>
          <w:rFonts w:ascii="Times New Roman" w:hAnsi="Times New Roman" w:cs="Times New Roman"/>
          <w:sz w:val="28"/>
          <w:szCs w:val="28"/>
        </w:rPr>
        <w:t>За 2023 год было присвоено 305 спортивных разрядов, что на 81 разряд больше, чем в 2022 году. В том числе присвоено четыре разряда кандидатов в мастера спорта и тридцать семь первых спортивных.</w:t>
      </w:r>
    </w:p>
    <w:p w:rsidR="00737AE0" w:rsidRPr="00737AE0" w:rsidRDefault="00737AE0" w:rsidP="005D5D70">
      <w:pPr>
        <w:spacing w:after="0" w:line="312" w:lineRule="auto"/>
        <w:jc w:val="both"/>
        <w:rPr>
          <w:rFonts w:ascii="Georgia" w:eastAsia="Times New Roman" w:hAnsi="Georgia" w:cs="Times New Roman"/>
          <w:sz w:val="20"/>
          <w:szCs w:val="20"/>
          <w:lang w:eastAsia="ru-RU"/>
        </w:rPr>
      </w:pPr>
    </w:p>
    <w:p w:rsidR="00A2738A" w:rsidRDefault="002256CD" w:rsidP="005D5D70">
      <w:pPr>
        <w:spacing w:after="0" w:line="240" w:lineRule="atLeast"/>
        <w:ind w:firstLine="709"/>
        <w:jc w:val="center"/>
        <w:rPr>
          <w:rFonts w:ascii="Times New Roman" w:eastAsia="Times New Roman" w:hAnsi="Times New Roman" w:cs="Times New Roman"/>
          <w:b/>
          <w:i/>
          <w:color w:val="002060"/>
          <w:sz w:val="28"/>
          <w:szCs w:val="28"/>
          <w:lang w:eastAsia="ru-RU"/>
        </w:rPr>
      </w:pPr>
      <w:bookmarkStart w:id="30" w:name="_Toc535576533"/>
      <w:bookmarkStart w:id="31" w:name="_Toc29543607"/>
      <w:bookmarkStart w:id="32" w:name="_Toc64487233"/>
      <w:bookmarkStart w:id="33" w:name="_Toc156321060"/>
      <w:r w:rsidRPr="00A2738A">
        <w:rPr>
          <w:rFonts w:ascii="Times New Roman" w:eastAsia="Times New Roman" w:hAnsi="Times New Roman" w:cs="Times New Roman"/>
          <w:b/>
          <w:i/>
          <w:color w:val="002060"/>
          <w:sz w:val="28"/>
          <w:szCs w:val="28"/>
          <w:lang w:eastAsia="ru-RU"/>
        </w:rPr>
        <w:t>Создание условий для организации досуга и обеспечения жителей услугами организаций культуры.</w:t>
      </w:r>
    </w:p>
    <w:p w:rsidR="005D5D70" w:rsidRPr="002256CD" w:rsidRDefault="003365C7" w:rsidP="005D5D70">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У</w:t>
      </w:r>
      <w:r w:rsidR="005D5D70" w:rsidRPr="002256CD">
        <w:rPr>
          <w:rFonts w:ascii="Times New Roman" w:eastAsia="Times New Roman" w:hAnsi="Times New Roman" w:cs="Times New Roman"/>
          <w:sz w:val="28"/>
          <w:szCs w:val="28"/>
          <w:lang w:eastAsia="ru-RU"/>
        </w:rPr>
        <w:t>правления культуры Адми</w:t>
      </w:r>
      <w:r w:rsidR="005D5D70">
        <w:rPr>
          <w:rFonts w:ascii="Times New Roman" w:eastAsia="Times New Roman" w:hAnsi="Times New Roman" w:cs="Times New Roman"/>
          <w:sz w:val="28"/>
          <w:szCs w:val="28"/>
          <w:lang w:eastAsia="ru-RU"/>
        </w:rPr>
        <w:t>нистрации городского округа</w:t>
      </w:r>
      <w:r w:rsidR="005D5D70" w:rsidRPr="002256CD">
        <w:rPr>
          <w:rFonts w:ascii="Times New Roman" w:eastAsia="Times New Roman" w:hAnsi="Times New Roman" w:cs="Times New Roman"/>
          <w:sz w:val="28"/>
          <w:szCs w:val="28"/>
          <w:lang w:eastAsia="ru-RU"/>
        </w:rPr>
        <w:t xml:space="preserve"> и муниципальных учреждений культуры направлена на достижение национальных целей развития отрасли культуры в соответствии с Указами Президента Российской Федерации, регулирующей процессы регионального культурного развития. </w:t>
      </w:r>
    </w:p>
    <w:p w:rsidR="005D5D70" w:rsidRPr="002256CD" w:rsidRDefault="005D5D70" w:rsidP="005D5D70">
      <w:pPr>
        <w:spacing w:after="0" w:line="240" w:lineRule="atLeast"/>
        <w:jc w:val="both"/>
        <w:rPr>
          <w:rFonts w:ascii="Times New Roman" w:eastAsia="Courier New" w:hAnsi="Times New Roman" w:cs="Times New Roman"/>
          <w:sz w:val="8"/>
          <w:szCs w:val="8"/>
        </w:rPr>
      </w:pPr>
    </w:p>
    <w:p w:rsidR="005D5D70" w:rsidRDefault="005D5D70" w:rsidP="003365C7">
      <w:pPr>
        <w:spacing w:after="0" w:line="240" w:lineRule="atLeast"/>
        <w:ind w:firstLine="708"/>
        <w:jc w:val="both"/>
        <w:rPr>
          <w:rFonts w:ascii="Times New Roman" w:eastAsia="Courier New" w:hAnsi="Times New Roman" w:cs="Times New Roman"/>
          <w:sz w:val="28"/>
          <w:szCs w:val="28"/>
        </w:rPr>
      </w:pPr>
      <w:r w:rsidRPr="002256CD">
        <w:rPr>
          <w:rFonts w:ascii="Times New Roman" w:eastAsia="Courier New" w:hAnsi="Times New Roman" w:cs="Times New Roman"/>
          <w:sz w:val="28"/>
          <w:szCs w:val="28"/>
        </w:rPr>
        <w:t xml:space="preserve">Муниципальными учреждениями культуры сохраняется динамика роста основных показателей деятельности, повышается доступность и качество предоставляемых услуг населению. </w:t>
      </w:r>
    </w:p>
    <w:p w:rsidR="003365C7" w:rsidRPr="003365C7" w:rsidRDefault="003365C7" w:rsidP="003365C7">
      <w:pPr>
        <w:spacing w:after="0" w:line="240" w:lineRule="atLeast"/>
        <w:ind w:firstLine="708"/>
        <w:jc w:val="both"/>
        <w:rPr>
          <w:rFonts w:ascii="Times New Roman" w:eastAsia="Calibri" w:hAnsi="Times New Roman" w:cs="Times New Roman"/>
          <w:b/>
          <w:bCs/>
          <w:sz w:val="20"/>
          <w:szCs w:val="20"/>
        </w:rPr>
      </w:pPr>
      <w:r>
        <w:rPr>
          <w:rFonts w:ascii="Times New Roman" w:eastAsia="Courier New" w:hAnsi="Times New Roman" w:cs="Times New Roman"/>
          <w:sz w:val="28"/>
          <w:szCs w:val="28"/>
        </w:rPr>
        <w:t>СЛАЙД</w:t>
      </w:r>
    </w:p>
    <w:p w:rsidR="0098793C" w:rsidRPr="003365C7" w:rsidRDefault="003365C7" w:rsidP="003365C7">
      <w:pPr>
        <w:pStyle w:val="a9"/>
        <w:numPr>
          <w:ilvl w:val="0"/>
          <w:numId w:val="30"/>
        </w:numPr>
        <w:spacing w:after="0" w:line="240" w:lineRule="atLeast"/>
        <w:jc w:val="both"/>
        <w:rPr>
          <w:rFonts w:ascii="Times New Roman" w:hAnsi="Times New Roman"/>
          <w:sz w:val="24"/>
          <w:szCs w:val="24"/>
        </w:rPr>
      </w:pPr>
      <w:r>
        <w:rPr>
          <w:rFonts w:ascii="Times New Roman" w:hAnsi="Times New Roman"/>
          <w:sz w:val="24"/>
          <w:szCs w:val="24"/>
        </w:rPr>
        <w:t>ц</w:t>
      </w:r>
      <w:r w:rsidR="0098793C" w:rsidRPr="003365C7">
        <w:rPr>
          <w:rFonts w:ascii="Times New Roman" w:hAnsi="Times New Roman"/>
          <w:sz w:val="24"/>
          <w:szCs w:val="24"/>
        </w:rPr>
        <w:t xml:space="preserve">ентрализованной клубной системой проведено </w:t>
      </w:r>
      <w:r w:rsidRPr="003365C7">
        <w:rPr>
          <w:rFonts w:ascii="Times New Roman" w:hAnsi="Times New Roman"/>
          <w:sz w:val="24"/>
          <w:szCs w:val="24"/>
        </w:rPr>
        <w:t xml:space="preserve">более </w:t>
      </w:r>
      <w:r w:rsidR="0098793C" w:rsidRPr="003365C7">
        <w:rPr>
          <w:rFonts w:ascii="Times New Roman" w:hAnsi="Times New Roman"/>
          <w:b/>
          <w:color w:val="C00000"/>
          <w:sz w:val="24"/>
          <w:szCs w:val="24"/>
        </w:rPr>
        <w:t>6</w:t>
      </w:r>
      <w:r w:rsidRPr="003365C7">
        <w:rPr>
          <w:rFonts w:ascii="Times New Roman" w:hAnsi="Times New Roman"/>
          <w:b/>
          <w:color w:val="C00000"/>
          <w:sz w:val="24"/>
          <w:szCs w:val="24"/>
        </w:rPr>
        <w:t>60</w:t>
      </w:r>
      <w:r w:rsidRPr="003365C7">
        <w:rPr>
          <w:rFonts w:ascii="Times New Roman" w:hAnsi="Times New Roman"/>
          <w:sz w:val="24"/>
          <w:szCs w:val="24"/>
        </w:rPr>
        <w:t xml:space="preserve"> </w:t>
      </w:r>
      <w:r w:rsidR="0098793C" w:rsidRPr="003365C7">
        <w:rPr>
          <w:rFonts w:ascii="Times New Roman" w:hAnsi="Times New Roman"/>
          <w:sz w:val="24"/>
          <w:szCs w:val="24"/>
        </w:rPr>
        <w:t xml:space="preserve">культурно-массовых мероприятий, на которых побывало </w:t>
      </w:r>
      <w:r w:rsidRPr="003365C7">
        <w:rPr>
          <w:rFonts w:ascii="Times New Roman" w:hAnsi="Times New Roman"/>
          <w:sz w:val="24"/>
          <w:szCs w:val="24"/>
        </w:rPr>
        <w:t xml:space="preserve">более </w:t>
      </w:r>
      <w:r w:rsidR="0098793C" w:rsidRPr="003365C7">
        <w:rPr>
          <w:rFonts w:ascii="Times New Roman" w:hAnsi="Times New Roman"/>
          <w:b/>
          <w:color w:val="C00000"/>
          <w:sz w:val="24"/>
          <w:szCs w:val="24"/>
        </w:rPr>
        <w:t>45</w:t>
      </w:r>
      <w:r w:rsidRPr="003365C7">
        <w:rPr>
          <w:rFonts w:ascii="Times New Roman" w:hAnsi="Times New Roman"/>
          <w:b/>
          <w:color w:val="C00000"/>
          <w:sz w:val="24"/>
          <w:szCs w:val="24"/>
        </w:rPr>
        <w:t xml:space="preserve"> 400</w:t>
      </w:r>
      <w:r w:rsidR="0098793C" w:rsidRPr="003365C7">
        <w:rPr>
          <w:rFonts w:ascii="Times New Roman" w:hAnsi="Times New Roman"/>
          <w:sz w:val="24"/>
          <w:szCs w:val="24"/>
        </w:rPr>
        <w:t xml:space="preserve"> зрителей.</w:t>
      </w:r>
    </w:p>
    <w:p w:rsidR="0098793C" w:rsidRPr="003365C7" w:rsidRDefault="003365C7" w:rsidP="003365C7">
      <w:pPr>
        <w:pStyle w:val="a9"/>
        <w:numPr>
          <w:ilvl w:val="0"/>
          <w:numId w:val="30"/>
        </w:numPr>
        <w:spacing w:after="0" w:line="240" w:lineRule="atLeast"/>
        <w:jc w:val="both"/>
        <w:rPr>
          <w:rFonts w:ascii="Times New Roman" w:hAnsi="Times New Roman"/>
          <w:sz w:val="24"/>
          <w:szCs w:val="24"/>
        </w:rPr>
      </w:pPr>
      <w:r>
        <w:rPr>
          <w:rFonts w:ascii="Times New Roman" w:hAnsi="Times New Roman"/>
          <w:sz w:val="24"/>
          <w:szCs w:val="24"/>
        </w:rPr>
        <w:t>н</w:t>
      </w:r>
      <w:r w:rsidR="0098793C" w:rsidRPr="003365C7">
        <w:rPr>
          <w:rFonts w:ascii="Times New Roman" w:hAnsi="Times New Roman"/>
          <w:sz w:val="24"/>
          <w:szCs w:val="24"/>
        </w:rPr>
        <w:t xml:space="preserve">а базе городского Дворца культуры им. </w:t>
      </w:r>
      <w:proofErr w:type="spellStart"/>
      <w:r w:rsidR="0098793C" w:rsidRPr="003365C7">
        <w:rPr>
          <w:rFonts w:ascii="Times New Roman" w:hAnsi="Times New Roman"/>
          <w:sz w:val="24"/>
          <w:szCs w:val="24"/>
        </w:rPr>
        <w:t>Т.Я.Белоконева</w:t>
      </w:r>
      <w:proofErr w:type="spellEnd"/>
      <w:r w:rsidR="0098793C" w:rsidRPr="003365C7">
        <w:rPr>
          <w:rFonts w:ascii="Times New Roman" w:hAnsi="Times New Roman"/>
          <w:sz w:val="24"/>
          <w:szCs w:val="24"/>
        </w:rPr>
        <w:t xml:space="preserve"> прошло </w:t>
      </w:r>
      <w:r w:rsidR="0098793C" w:rsidRPr="003365C7">
        <w:rPr>
          <w:rFonts w:ascii="Times New Roman" w:hAnsi="Times New Roman"/>
          <w:b/>
          <w:color w:val="C00000"/>
          <w:sz w:val="24"/>
          <w:szCs w:val="24"/>
        </w:rPr>
        <w:t>211 мероприятий</w:t>
      </w:r>
      <w:r w:rsidR="0098793C" w:rsidRPr="003365C7">
        <w:rPr>
          <w:rFonts w:ascii="Times New Roman" w:hAnsi="Times New Roman"/>
          <w:sz w:val="24"/>
          <w:szCs w:val="24"/>
        </w:rPr>
        <w:t xml:space="preserve">, число посетителей </w:t>
      </w:r>
      <w:r w:rsidRPr="003365C7">
        <w:rPr>
          <w:rFonts w:ascii="Times New Roman" w:hAnsi="Times New Roman"/>
          <w:sz w:val="24"/>
          <w:szCs w:val="24"/>
        </w:rPr>
        <w:t>–</w:t>
      </w:r>
      <w:r w:rsidR="0098793C" w:rsidRPr="003365C7">
        <w:rPr>
          <w:rFonts w:ascii="Times New Roman" w:hAnsi="Times New Roman"/>
          <w:sz w:val="24"/>
          <w:szCs w:val="24"/>
        </w:rPr>
        <w:t xml:space="preserve"> </w:t>
      </w:r>
      <w:r w:rsidR="0098793C" w:rsidRPr="003365C7">
        <w:rPr>
          <w:rFonts w:ascii="Times New Roman" w:hAnsi="Times New Roman"/>
          <w:b/>
          <w:color w:val="C00000"/>
          <w:sz w:val="24"/>
          <w:szCs w:val="24"/>
        </w:rPr>
        <w:t>35</w:t>
      </w:r>
      <w:r w:rsidRPr="003365C7">
        <w:rPr>
          <w:rFonts w:ascii="Times New Roman" w:hAnsi="Times New Roman"/>
          <w:b/>
          <w:color w:val="C00000"/>
          <w:sz w:val="24"/>
          <w:szCs w:val="24"/>
        </w:rPr>
        <w:t xml:space="preserve"> </w:t>
      </w:r>
      <w:r w:rsidR="0098793C" w:rsidRPr="003365C7">
        <w:rPr>
          <w:rFonts w:ascii="Times New Roman" w:hAnsi="Times New Roman"/>
          <w:b/>
          <w:color w:val="C00000"/>
          <w:sz w:val="24"/>
          <w:szCs w:val="24"/>
        </w:rPr>
        <w:t>248 человек</w:t>
      </w:r>
      <w:r w:rsidR="0098793C" w:rsidRPr="003365C7">
        <w:rPr>
          <w:rFonts w:ascii="Times New Roman" w:hAnsi="Times New Roman"/>
          <w:sz w:val="24"/>
          <w:szCs w:val="24"/>
        </w:rPr>
        <w:t>.</w:t>
      </w:r>
    </w:p>
    <w:p w:rsidR="0098793C" w:rsidRPr="003365C7" w:rsidRDefault="003365C7" w:rsidP="003365C7">
      <w:pPr>
        <w:pStyle w:val="a9"/>
        <w:numPr>
          <w:ilvl w:val="0"/>
          <w:numId w:val="30"/>
        </w:numPr>
        <w:spacing w:after="0" w:line="240" w:lineRule="atLeast"/>
        <w:jc w:val="both"/>
        <w:rPr>
          <w:rFonts w:ascii="Times New Roman" w:hAnsi="Times New Roman"/>
          <w:sz w:val="24"/>
          <w:szCs w:val="24"/>
        </w:rPr>
      </w:pPr>
      <w:r>
        <w:rPr>
          <w:rFonts w:ascii="Times New Roman" w:hAnsi="Times New Roman"/>
          <w:sz w:val="24"/>
          <w:szCs w:val="24"/>
        </w:rPr>
        <w:t>д</w:t>
      </w:r>
      <w:r w:rsidR="0098793C" w:rsidRPr="003365C7">
        <w:rPr>
          <w:rFonts w:ascii="Times New Roman" w:hAnsi="Times New Roman"/>
          <w:sz w:val="24"/>
          <w:szCs w:val="24"/>
        </w:rPr>
        <w:t xml:space="preserve">оля населения, участвующего в культурно-досуговых мероприятиях от общего количества населения Усть-Катавского городского округа </w:t>
      </w:r>
      <w:r w:rsidR="0098793C" w:rsidRPr="003365C7">
        <w:rPr>
          <w:rFonts w:ascii="Times New Roman" w:hAnsi="Times New Roman"/>
          <w:b/>
          <w:color w:val="C00000"/>
          <w:sz w:val="24"/>
          <w:szCs w:val="24"/>
        </w:rPr>
        <w:t>составила 192,7%.</w:t>
      </w:r>
    </w:p>
    <w:p w:rsidR="0098793C" w:rsidRPr="00F556AF" w:rsidRDefault="003365C7"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98793C">
        <w:rPr>
          <w:rFonts w:ascii="Times New Roman" w:hAnsi="Times New Roman" w:cs="Times New Roman"/>
          <w:sz w:val="28"/>
          <w:szCs w:val="28"/>
        </w:rPr>
        <w:t>а базе Централизованной клубной системы работали</w:t>
      </w:r>
      <w:r w:rsidR="0098793C" w:rsidRPr="00F556AF">
        <w:rPr>
          <w:rFonts w:ascii="Times New Roman" w:hAnsi="Times New Roman" w:cs="Times New Roman"/>
          <w:sz w:val="28"/>
          <w:szCs w:val="28"/>
        </w:rPr>
        <w:t xml:space="preserve"> </w:t>
      </w:r>
      <w:r w:rsidR="0098793C" w:rsidRPr="003365C7">
        <w:rPr>
          <w:rFonts w:ascii="Times New Roman" w:hAnsi="Times New Roman" w:cs="Times New Roman"/>
          <w:b/>
          <w:color w:val="C00000"/>
          <w:sz w:val="28"/>
          <w:szCs w:val="28"/>
        </w:rPr>
        <w:t>37 культурно-досуговых формирований, 558 участников</w:t>
      </w:r>
      <w:r w:rsidR="0098793C" w:rsidRPr="00F556AF">
        <w:rPr>
          <w:rFonts w:ascii="Times New Roman" w:hAnsi="Times New Roman" w:cs="Times New Roman"/>
          <w:sz w:val="28"/>
          <w:szCs w:val="28"/>
        </w:rPr>
        <w:t>.</w:t>
      </w:r>
      <w:r w:rsidR="0098793C">
        <w:rPr>
          <w:rFonts w:ascii="Times New Roman" w:hAnsi="Times New Roman" w:cs="Times New Roman"/>
          <w:sz w:val="28"/>
          <w:szCs w:val="28"/>
        </w:rPr>
        <w:t xml:space="preserve"> Все формирования работают на бесплатной основе.</w:t>
      </w:r>
    </w:p>
    <w:p w:rsidR="0098793C" w:rsidRDefault="0098793C" w:rsidP="00B655E8">
      <w:pPr>
        <w:spacing w:after="0" w:line="240" w:lineRule="atLeast"/>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В 2023</w:t>
      </w:r>
      <w:r>
        <w:rPr>
          <w:rFonts w:ascii="Times New Roman" w:hAnsi="Times New Roman" w:cs="Times New Roman"/>
          <w:sz w:val="28"/>
          <w:szCs w:val="28"/>
        </w:rPr>
        <w:t xml:space="preserve"> году</w:t>
      </w:r>
      <w:r w:rsidRPr="00F556AF">
        <w:rPr>
          <w:rFonts w:ascii="Times New Roman" w:hAnsi="Times New Roman" w:cs="Times New Roman"/>
          <w:sz w:val="28"/>
          <w:szCs w:val="28"/>
        </w:rPr>
        <w:t xml:space="preserve"> </w:t>
      </w:r>
      <w:r>
        <w:rPr>
          <w:rFonts w:ascii="Times New Roman" w:hAnsi="Times New Roman" w:cs="Times New Roman"/>
          <w:sz w:val="28"/>
          <w:szCs w:val="28"/>
        </w:rPr>
        <w:t xml:space="preserve">состоялись </w:t>
      </w:r>
      <w:r w:rsidRPr="003365C7">
        <w:rPr>
          <w:rFonts w:ascii="Times New Roman" w:hAnsi="Times New Roman" w:cs="Times New Roman"/>
          <w:b/>
          <w:color w:val="C00000"/>
          <w:sz w:val="28"/>
          <w:szCs w:val="28"/>
        </w:rPr>
        <w:t>964 сеанса кинопоказа</w:t>
      </w:r>
      <w:r w:rsidRPr="00F556AF">
        <w:rPr>
          <w:rFonts w:ascii="Times New Roman" w:hAnsi="Times New Roman" w:cs="Times New Roman"/>
          <w:sz w:val="28"/>
          <w:szCs w:val="28"/>
        </w:rPr>
        <w:t xml:space="preserve">, из них детских - </w:t>
      </w:r>
      <w:r w:rsidRPr="003365C7">
        <w:rPr>
          <w:rFonts w:ascii="Times New Roman" w:hAnsi="Times New Roman" w:cs="Times New Roman"/>
          <w:color w:val="C00000"/>
          <w:sz w:val="28"/>
          <w:szCs w:val="28"/>
        </w:rPr>
        <w:t>199 сеансов</w:t>
      </w:r>
      <w:r w:rsidRPr="00F556AF">
        <w:rPr>
          <w:rFonts w:ascii="Times New Roman" w:hAnsi="Times New Roman" w:cs="Times New Roman"/>
          <w:sz w:val="28"/>
          <w:szCs w:val="28"/>
        </w:rPr>
        <w:t xml:space="preserve">. Показы посетило </w:t>
      </w:r>
      <w:r w:rsidRPr="00B655E8">
        <w:rPr>
          <w:rFonts w:ascii="Times New Roman" w:hAnsi="Times New Roman" w:cs="Times New Roman"/>
          <w:b/>
          <w:color w:val="C00000"/>
          <w:sz w:val="28"/>
          <w:szCs w:val="28"/>
        </w:rPr>
        <w:t>12529 зрителей</w:t>
      </w:r>
      <w:r w:rsidRPr="00F556AF">
        <w:rPr>
          <w:rFonts w:ascii="Times New Roman" w:hAnsi="Times New Roman" w:cs="Times New Roman"/>
          <w:sz w:val="28"/>
          <w:szCs w:val="28"/>
        </w:rPr>
        <w:t xml:space="preserve">, из них </w:t>
      </w:r>
      <w:r w:rsidRPr="00B655E8">
        <w:rPr>
          <w:rFonts w:ascii="Times New Roman" w:hAnsi="Times New Roman" w:cs="Times New Roman"/>
          <w:b/>
          <w:color w:val="C00000"/>
          <w:sz w:val="28"/>
          <w:szCs w:val="28"/>
        </w:rPr>
        <w:t xml:space="preserve">2975 </w:t>
      </w:r>
      <w:r w:rsidRPr="00F556AF">
        <w:rPr>
          <w:rFonts w:ascii="Times New Roman" w:hAnsi="Times New Roman" w:cs="Times New Roman"/>
          <w:sz w:val="28"/>
          <w:szCs w:val="28"/>
        </w:rPr>
        <w:t>- дети.</w:t>
      </w:r>
      <w:r w:rsidR="00B655E8">
        <w:rPr>
          <w:rFonts w:ascii="Times New Roman" w:hAnsi="Times New Roman" w:cs="Times New Roman"/>
          <w:sz w:val="28"/>
          <w:szCs w:val="28"/>
        </w:rPr>
        <w:t xml:space="preserve"> </w:t>
      </w:r>
      <w:r w:rsidRPr="00F556AF">
        <w:rPr>
          <w:rFonts w:ascii="Times New Roman" w:hAnsi="Times New Roman" w:cs="Times New Roman"/>
          <w:sz w:val="28"/>
          <w:szCs w:val="28"/>
        </w:rPr>
        <w:t xml:space="preserve">Охват населения кинообслуживанием за 2023 </w:t>
      </w:r>
      <w:r>
        <w:rPr>
          <w:rFonts w:ascii="Times New Roman" w:hAnsi="Times New Roman" w:cs="Times New Roman"/>
          <w:sz w:val="28"/>
          <w:szCs w:val="28"/>
        </w:rPr>
        <w:t xml:space="preserve">год - 53,16% </w:t>
      </w:r>
      <w:r w:rsidRPr="00F556AF">
        <w:rPr>
          <w:rFonts w:ascii="Times New Roman" w:hAnsi="Times New Roman" w:cs="Times New Roman"/>
          <w:sz w:val="28"/>
          <w:szCs w:val="28"/>
        </w:rPr>
        <w:t>(в 2022 – 30,4%).</w:t>
      </w:r>
    </w:p>
    <w:p w:rsidR="0098793C" w:rsidRPr="001A207D" w:rsidRDefault="0098793C"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1A207D">
        <w:rPr>
          <w:rFonts w:ascii="Times New Roman" w:hAnsi="Times New Roman" w:cs="Times New Roman"/>
          <w:sz w:val="28"/>
          <w:szCs w:val="28"/>
        </w:rPr>
        <w:t xml:space="preserve">о программе «Пушкинская карта» </w:t>
      </w:r>
      <w:r>
        <w:rPr>
          <w:rFonts w:ascii="Times New Roman" w:hAnsi="Times New Roman" w:cs="Times New Roman"/>
          <w:sz w:val="28"/>
          <w:szCs w:val="28"/>
        </w:rPr>
        <w:t xml:space="preserve">в 2023 году </w:t>
      </w:r>
      <w:r w:rsidRPr="00B655E8">
        <w:rPr>
          <w:rFonts w:ascii="Times New Roman" w:hAnsi="Times New Roman" w:cs="Times New Roman"/>
          <w:color w:val="C00000"/>
          <w:sz w:val="28"/>
          <w:szCs w:val="28"/>
        </w:rPr>
        <w:t>реализовано билетов 1217</w:t>
      </w:r>
      <w:r>
        <w:rPr>
          <w:rFonts w:ascii="Times New Roman" w:hAnsi="Times New Roman" w:cs="Times New Roman"/>
          <w:sz w:val="28"/>
          <w:szCs w:val="28"/>
        </w:rPr>
        <w:t xml:space="preserve">, что </w:t>
      </w:r>
      <w:r w:rsidRPr="00B655E8">
        <w:rPr>
          <w:rFonts w:ascii="Times New Roman" w:hAnsi="Times New Roman" w:cs="Times New Roman"/>
          <w:b/>
          <w:color w:val="C00000"/>
          <w:sz w:val="28"/>
          <w:szCs w:val="28"/>
        </w:rPr>
        <w:t>на 293% больше предыдущего</w:t>
      </w:r>
      <w:r>
        <w:rPr>
          <w:rFonts w:ascii="Times New Roman" w:hAnsi="Times New Roman" w:cs="Times New Roman"/>
          <w:sz w:val="28"/>
          <w:szCs w:val="28"/>
        </w:rPr>
        <w:t xml:space="preserve"> (2022г. – 415 билетов)</w:t>
      </w:r>
      <w:r w:rsidRPr="001A207D">
        <w:rPr>
          <w:rFonts w:ascii="Times New Roman" w:hAnsi="Times New Roman" w:cs="Times New Roman"/>
          <w:sz w:val="28"/>
          <w:szCs w:val="28"/>
        </w:rPr>
        <w:t>.</w:t>
      </w:r>
    </w:p>
    <w:p w:rsidR="0098793C" w:rsidRPr="00F556AF" w:rsidRDefault="0098793C"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Посещаемость Историко-краеведческого</w:t>
      </w:r>
      <w:r w:rsidRPr="00F556AF">
        <w:rPr>
          <w:rFonts w:ascii="Times New Roman" w:hAnsi="Times New Roman" w:cs="Times New Roman"/>
          <w:sz w:val="28"/>
          <w:szCs w:val="28"/>
        </w:rPr>
        <w:t xml:space="preserve"> музея </w:t>
      </w:r>
      <w:r>
        <w:rPr>
          <w:rFonts w:ascii="Times New Roman" w:hAnsi="Times New Roman" w:cs="Times New Roman"/>
          <w:sz w:val="28"/>
          <w:szCs w:val="28"/>
        </w:rPr>
        <w:t xml:space="preserve">в 2023 году составила - </w:t>
      </w:r>
      <w:r w:rsidRPr="00B655E8">
        <w:rPr>
          <w:rFonts w:ascii="Times New Roman" w:hAnsi="Times New Roman" w:cs="Times New Roman"/>
          <w:b/>
          <w:color w:val="C00000"/>
          <w:sz w:val="28"/>
          <w:szCs w:val="28"/>
        </w:rPr>
        <w:t>3 803</w:t>
      </w:r>
      <w:r>
        <w:rPr>
          <w:rFonts w:ascii="Times New Roman" w:hAnsi="Times New Roman" w:cs="Times New Roman"/>
          <w:sz w:val="28"/>
          <w:szCs w:val="28"/>
        </w:rPr>
        <w:t xml:space="preserve"> человека.</w:t>
      </w:r>
    </w:p>
    <w:p w:rsidR="0098793C" w:rsidRDefault="0098793C" w:rsidP="005D5D70">
      <w:pPr>
        <w:spacing w:after="0" w:line="240" w:lineRule="atLeast"/>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 xml:space="preserve">Контингент обучающихся </w:t>
      </w:r>
      <w:r>
        <w:rPr>
          <w:rFonts w:ascii="Times New Roman" w:hAnsi="Times New Roman" w:cs="Times New Roman"/>
          <w:sz w:val="28"/>
          <w:szCs w:val="28"/>
        </w:rPr>
        <w:t xml:space="preserve">Детской музыкальной школы </w:t>
      </w:r>
      <w:r w:rsidRPr="00F556AF">
        <w:rPr>
          <w:rFonts w:ascii="Times New Roman" w:hAnsi="Times New Roman" w:cs="Times New Roman"/>
          <w:sz w:val="28"/>
          <w:szCs w:val="28"/>
        </w:rPr>
        <w:t xml:space="preserve">на конец отчётного периода – </w:t>
      </w:r>
      <w:r w:rsidRPr="00B655E8">
        <w:rPr>
          <w:rFonts w:ascii="Times New Roman" w:hAnsi="Times New Roman" w:cs="Times New Roman"/>
          <w:b/>
          <w:color w:val="C00000"/>
          <w:sz w:val="28"/>
          <w:szCs w:val="28"/>
        </w:rPr>
        <w:t>284 человека</w:t>
      </w:r>
      <w:r w:rsidRPr="00F556AF">
        <w:rPr>
          <w:rFonts w:ascii="Times New Roman" w:hAnsi="Times New Roman" w:cs="Times New Roman"/>
          <w:sz w:val="28"/>
          <w:szCs w:val="28"/>
        </w:rPr>
        <w:t>.</w:t>
      </w:r>
    </w:p>
    <w:p w:rsidR="0098793C" w:rsidRDefault="0098793C"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рамках регионального</w:t>
      </w:r>
      <w:r w:rsidRPr="002573A4">
        <w:rPr>
          <w:rFonts w:ascii="Times New Roman" w:hAnsi="Times New Roman" w:cs="Times New Roman"/>
          <w:sz w:val="28"/>
          <w:szCs w:val="28"/>
        </w:rPr>
        <w:t xml:space="preserve"> проект</w:t>
      </w:r>
      <w:r>
        <w:rPr>
          <w:rFonts w:ascii="Times New Roman" w:hAnsi="Times New Roman" w:cs="Times New Roman"/>
          <w:sz w:val="28"/>
          <w:szCs w:val="28"/>
        </w:rPr>
        <w:t>а «</w:t>
      </w:r>
      <w:r w:rsidRPr="002573A4">
        <w:rPr>
          <w:rFonts w:ascii="Times New Roman" w:hAnsi="Times New Roman" w:cs="Times New Roman"/>
          <w:sz w:val="28"/>
          <w:szCs w:val="28"/>
        </w:rPr>
        <w:t>Культур</w:t>
      </w:r>
      <w:r>
        <w:rPr>
          <w:rFonts w:ascii="Times New Roman" w:hAnsi="Times New Roman" w:cs="Times New Roman"/>
          <w:sz w:val="28"/>
          <w:szCs w:val="28"/>
        </w:rPr>
        <w:t>ная среда», з</w:t>
      </w:r>
      <w:r w:rsidRPr="002573A4">
        <w:rPr>
          <w:rFonts w:ascii="Times New Roman" w:hAnsi="Times New Roman" w:cs="Times New Roman"/>
          <w:sz w:val="28"/>
          <w:szCs w:val="28"/>
        </w:rPr>
        <w:t xml:space="preserve">а счёт средств </w:t>
      </w:r>
      <w:r>
        <w:rPr>
          <w:rFonts w:ascii="Times New Roman" w:hAnsi="Times New Roman" w:cs="Times New Roman"/>
          <w:sz w:val="28"/>
          <w:szCs w:val="28"/>
        </w:rPr>
        <w:t xml:space="preserve">федерального, </w:t>
      </w:r>
      <w:r w:rsidRPr="002573A4">
        <w:rPr>
          <w:rFonts w:ascii="Times New Roman" w:hAnsi="Times New Roman" w:cs="Times New Roman"/>
          <w:sz w:val="28"/>
          <w:szCs w:val="28"/>
        </w:rPr>
        <w:t>областного и</w:t>
      </w:r>
      <w:r>
        <w:t xml:space="preserve"> </w:t>
      </w:r>
      <w:r>
        <w:rPr>
          <w:rFonts w:ascii="Times New Roman" w:hAnsi="Times New Roman" w:cs="Times New Roman"/>
          <w:sz w:val="28"/>
          <w:szCs w:val="28"/>
        </w:rPr>
        <w:t>местного бюджетов,</w:t>
      </w:r>
      <w:r w:rsidRPr="002573A4">
        <w:rPr>
          <w:rFonts w:ascii="Times New Roman" w:hAnsi="Times New Roman" w:cs="Times New Roman"/>
          <w:sz w:val="28"/>
          <w:szCs w:val="28"/>
        </w:rPr>
        <w:t xml:space="preserve"> </w:t>
      </w:r>
      <w:r w:rsidRPr="00B655E8">
        <w:rPr>
          <w:rFonts w:ascii="Times New Roman" w:hAnsi="Times New Roman" w:cs="Times New Roman"/>
          <w:b/>
          <w:color w:val="C00000"/>
          <w:sz w:val="28"/>
          <w:szCs w:val="28"/>
        </w:rPr>
        <w:t>на сумму 3,7 млн. руб.</w:t>
      </w:r>
      <w:r w:rsidRPr="002573A4">
        <w:rPr>
          <w:rFonts w:ascii="Times New Roman" w:hAnsi="Times New Roman" w:cs="Times New Roman"/>
          <w:sz w:val="28"/>
          <w:szCs w:val="28"/>
        </w:rPr>
        <w:t xml:space="preserve"> </w:t>
      </w:r>
      <w:r>
        <w:rPr>
          <w:rFonts w:ascii="Times New Roman" w:hAnsi="Times New Roman" w:cs="Times New Roman"/>
          <w:sz w:val="28"/>
          <w:szCs w:val="28"/>
        </w:rPr>
        <w:t>приобретены основные</w:t>
      </w:r>
      <w:r w:rsidRPr="002573A4">
        <w:rPr>
          <w:rFonts w:ascii="Times New Roman" w:hAnsi="Times New Roman" w:cs="Times New Roman"/>
          <w:sz w:val="28"/>
          <w:szCs w:val="28"/>
        </w:rPr>
        <w:t xml:space="preserve"> средств</w:t>
      </w:r>
      <w:r>
        <w:rPr>
          <w:rFonts w:ascii="Times New Roman" w:hAnsi="Times New Roman" w:cs="Times New Roman"/>
          <w:sz w:val="28"/>
          <w:szCs w:val="28"/>
        </w:rPr>
        <w:t>а для Детской музыкальной школы. Материально-техническая база учреждения пополнилась: досками магнитно-маркерными, интерактивной музыкальной доской, интерактивным дисплеем, роялем, интерактивными</w:t>
      </w:r>
      <w:r w:rsidRPr="002573A4">
        <w:rPr>
          <w:rFonts w:ascii="Times New Roman" w:hAnsi="Times New Roman" w:cs="Times New Roman"/>
          <w:sz w:val="28"/>
          <w:szCs w:val="28"/>
        </w:rPr>
        <w:t xml:space="preserve"> пособия</w:t>
      </w:r>
      <w:r>
        <w:rPr>
          <w:rFonts w:ascii="Times New Roman" w:hAnsi="Times New Roman" w:cs="Times New Roman"/>
          <w:sz w:val="28"/>
          <w:szCs w:val="28"/>
        </w:rPr>
        <w:t>ми, ударной установкой, ноутбуками</w:t>
      </w:r>
      <w:r w:rsidRPr="002573A4">
        <w:rPr>
          <w:rFonts w:ascii="Times New Roman" w:hAnsi="Times New Roman" w:cs="Times New Roman"/>
          <w:sz w:val="28"/>
          <w:szCs w:val="28"/>
        </w:rPr>
        <w:t>, проектор</w:t>
      </w:r>
      <w:r>
        <w:rPr>
          <w:rFonts w:ascii="Times New Roman" w:hAnsi="Times New Roman" w:cs="Times New Roman"/>
          <w:sz w:val="28"/>
          <w:szCs w:val="28"/>
        </w:rPr>
        <w:t>ом и др.</w:t>
      </w:r>
    </w:p>
    <w:p w:rsidR="0098793C" w:rsidRDefault="006A6A7D"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мае 2023 г. в </w:t>
      </w:r>
      <w:r w:rsidR="0098793C" w:rsidRPr="008C5ADD">
        <w:rPr>
          <w:rFonts w:ascii="Times New Roman" w:hAnsi="Times New Roman" w:cs="Times New Roman"/>
          <w:sz w:val="28"/>
          <w:szCs w:val="28"/>
        </w:rPr>
        <w:t>Усть-Катаве работала делегация сотрудников Министерс</w:t>
      </w:r>
      <w:r>
        <w:rPr>
          <w:rFonts w:ascii="Times New Roman" w:hAnsi="Times New Roman" w:cs="Times New Roman"/>
          <w:sz w:val="28"/>
          <w:szCs w:val="28"/>
        </w:rPr>
        <w:t>тва культуры</w:t>
      </w:r>
      <w:r w:rsidR="00B655E8">
        <w:rPr>
          <w:rFonts w:ascii="Times New Roman" w:hAnsi="Times New Roman" w:cs="Times New Roman"/>
          <w:sz w:val="28"/>
          <w:szCs w:val="28"/>
        </w:rPr>
        <w:t>.</w:t>
      </w:r>
      <w:r w:rsidR="0098793C" w:rsidRPr="008C5ADD">
        <w:rPr>
          <w:rFonts w:ascii="Times New Roman" w:hAnsi="Times New Roman" w:cs="Times New Roman"/>
          <w:sz w:val="28"/>
          <w:szCs w:val="28"/>
        </w:rPr>
        <w:t xml:space="preserve"> </w:t>
      </w:r>
      <w:r w:rsidR="0098793C">
        <w:rPr>
          <w:rFonts w:ascii="Times New Roman" w:hAnsi="Times New Roman" w:cs="Times New Roman"/>
          <w:sz w:val="28"/>
          <w:szCs w:val="28"/>
        </w:rPr>
        <w:t>Б</w:t>
      </w:r>
      <w:r w:rsidR="0098793C" w:rsidRPr="008C5ADD">
        <w:rPr>
          <w:rFonts w:ascii="Times New Roman" w:hAnsi="Times New Roman" w:cs="Times New Roman"/>
          <w:sz w:val="28"/>
          <w:szCs w:val="28"/>
        </w:rPr>
        <w:t>ыли обсуждены как положительные стороны, так и отмечены недочёты в учреждениях, даны с</w:t>
      </w:r>
      <w:r w:rsidR="00B655E8">
        <w:rPr>
          <w:rFonts w:ascii="Times New Roman" w:hAnsi="Times New Roman" w:cs="Times New Roman"/>
          <w:sz w:val="28"/>
          <w:szCs w:val="28"/>
        </w:rPr>
        <w:t xml:space="preserve">оветы по улучшению работы. </w:t>
      </w:r>
      <w:r w:rsidR="0098793C" w:rsidRPr="008C5ADD">
        <w:rPr>
          <w:rFonts w:ascii="Times New Roman" w:hAnsi="Times New Roman" w:cs="Times New Roman"/>
          <w:sz w:val="28"/>
          <w:szCs w:val="28"/>
        </w:rPr>
        <w:t>Особо было отмечено качество разработки и оформления документации, регламентирующей деятельность учреждений, и грамотность в составлении заявок на вхождение в программы</w:t>
      </w:r>
      <w:r w:rsidR="00B655E8">
        <w:rPr>
          <w:rFonts w:ascii="Times New Roman" w:hAnsi="Times New Roman" w:cs="Times New Roman"/>
          <w:sz w:val="28"/>
          <w:szCs w:val="28"/>
        </w:rPr>
        <w:t>.</w:t>
      </w:r>
    </w:p>
    <w:p w:rsidR="00B655E8" w:rsidRDefault="00B655E8" w:rsidP="005D5D70">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СЛАЙД</w:t>
      </w:r>
    </w:p>
    <w:p w:rsidR="0098793C" w:rsidRPr="00EB4D4F" w:rsidRDefault="0098793C" w:rsidP="00B655E8">
      <w:pPr>
        <w:spacing w:after="0" w:line="240" w:lineRule="atLeast"/>
        <w:ind w:firstLine="709"/>
        <w:contextualSpacing/>
        <w:jc w:val="center"/>
        <w:rPr>
          <w:rFonts w:ascii="Times New Roman" w:hAnsi="Times New Roman" w:cs="Times New Roman"/>
          <w:b/>
          <w:sz w:val="28"/>
          <w:szCs w:val="28"/>
        </w:rPr>
      </w:pPr>
      <w:r w:rsidRPr="00EB4D4F">
        <w:rPr>
          <w:rFonts w:ascii="Times New Roman" w:hAnsi="Times New Roman" w:cs="Times New Roman"/>
          <w:b/>
          <w:sz w:val="28"/>
          <w:szCs w:val="28"/>
        </w:rPr>
        <w:t xml:space="preserve">Крупные и </w:t>
      </w:r>
      <w:proofErr w:type="spellStart"/>
      <w:r w:rsidRPr="00EB4D4F">
        <w:rPr>
          <w:rFonts w:ascii="Times New Roman" w:hAnsi="Times New Roman" w:cs="Times New Roman"/>
          <w:b/>
          <w:sz w:val="28"/>
          <w:szCs w:val="28"/>
        </w:rPr>
        <w:t>имеджевые</w:t>
      </w:r>
      <w:proofErr w:type="spellEnd"/>
      <w:r w:rsidRPr="00EB4D4F">
        <w:rPr>
          <w:rFonts w:ascii="Times New Roman" w:hAnsi="Times New Roman" w:cs="Times New Roman"/>
          <w:b/>
          <w:sz w:val="28"/>
          <w:szCs w:val="28"/>
        </w:rPr>
        <w:t xml:space="preserve"> мероприятия, проведенные на территории Усть-Катавского городского округа в 2023 году:</w:t>
      </w: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8476"/>
      </w:tblGrid>
      <w:tr w:rsidR="0098793C" w:rsidRPr="00D628A6" w:rsidTr="00B655E8">
        <w:tc>
          <w:tcPr>
            <w:tcW w:w="10603" w:type="dxa"/>
            <w:gridSpan w:val="2"/>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EA3B32">
            <w:pPr>
              <w:spacing w:after="0" w:line="240" w:lineRule="auto"/>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lastRenderedPageBreak/>
              <w:t>Централизованная клубная система</w:t>
            </w:r>
          </w:p>
        </w:tc>
      </w:tr>
      <w:tr w:rsidR="0098793C" w:rsidRPr="00B655E8"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EA3B32">
            <w:pPr>
              <w:spacing w:after="0" w:line="240" w:lineRule="auto"/>
              <w:ind w:right="-10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Праздник самовара «Самауырҙар йырлаһын, халҡым моңо тынмаһын»</w:t>
            </w:r>
          </w:p>
        </w:tc>
        <w:tc>
          <w:tcPr>
            <w:tcW w:w="8476"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15 апреля 2023 г. прошел фольклорный праздник самовара "Самауырҙар йырлаһын, халҡыи моңо тынмаһын"!</w:t>
            </w:r>
          </w:p>
          <w:p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Центр татарской и башкирской культуры «</w:t>
            </w:r>
            <w:proofErr w:type="spellStart"/>
            <w:r w:rsidRPr="00B655E8">
              <w:rPr>
                <w:rFonts w:ascii="Times New Roman" w:eastAsia="Times New Roman" w:hAnsi="Times New Roman" w:cs="Times New Roman"/>
                <w:sz w:val="24"/>
                <w:szCs w:val="24"/>
                <w:lang w:eastAsia="ru-RU"/>
              </w:rPr>
              <w:t>Дуслык</w:t>
            </w:r>
            <w:proofErr w:type="spellEnd"/>
            <w:r w:rsidRPr="00B655E8">
              <w:rPr>
                <w:rFonts w:ascii="Times New Roman" w:eastAsia="Times New Roman" w:hAnsi="Times New Roman" w:cs="Times New Roman"/>
                <w:sz w:val="24"/>
                <w:szCs w:val="24"/>
                <w:lang w:eastAsia="ru-RU"/>
              </w:rPr>
              <w:t xml:space="preserve">» решил пригласить к своему самовару как можно больше гостей, чтобы поделиться друг с другом творческой энергией, порадовать гостинцами и просто тепло пообщаться. </w:t>
            </w:r>
          </w:p>
        </w:tc>
      </w:tr>
      <w:tr w:rsidR="0098793C" w:rsidRPr="00B655E8"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proofErr w:type="spellStart"/>
            <w:r w:rsidRPr="00B655E8">
              <w:rPr>
                <w:rFonts w:ascii="Times New Roman" w:eastAsia="Times New Roman" w:hAnsi="Times New Roman" w:cs="Times New Roman"/>
                <w:sz w:val="24"/>
                <w:szCs w:val="24"/>
                <w:lang w:eastAsia="ru-RU"/>
              </w:rPr>
              <w:t>Квест-игра</w:t>
            </w:r>
            <w:proofErr w:type="spellEnd"/>
            <w:r w:rsidRPr="00B655E8">
              <w:rPr>
                <w:rFonts w:ascii="Times New Roman" w:eastAsia="Times New Roman" w:hAnsi="Times New Roman" w:cs="Times New Roman"/>
                <w:sz w:val="24"/>
                <w:szCs w:val="24"/>
                <w:lang w:eastAsia="ru-RU"/>
              </w:rPr>
              <w:t xml:space="preserve"> «Ключи от города»</w:t>
            </w:r>
          </w:p>
        </w:tc>
        <w:tc>
          <w:tcPr>
            <w:tcW w:w="8476"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25 июня 2023 г. Увлекательный </w:t>
            </w:r>
            <w:proofErr w:type="spellStart"/>
            <w:r w:rsidRPr="00B655E8">
              <w:rPr>
                <w:rFonts w:ascii="Times New Roman" w:eastAsia="Times New Roman" w:hAnsi="Times New Roman" w:cs="Times New Roman"/>
                <w:sz w:val="24"/>
                <w:szCs w:val="24"/>
                <w:lang w:eastAsia="ru-RU"/>
              </w:rPr>
              <w:t>квест</w:t>
            </w:r>
            <w:proofErr w:type="spellEnd"/>
            <w:r w:rsidRPr="00B655E8">
              <w:rPr>
                <w:rFonts w:ascii="Times New Roman" w:eastAsia="Times New Roman" w:hAnsi="Times New Roman" w:cs="Times New Roman"/>
                <w:sz w:val="24"/>
                <w:szCs w:val="24"/>
                <w:lang w:eastAsia="ru-RU"/>
              </w:rPr>
              <w:t xml:space="preserve"> собрал рекордное количество команд. Команды проходили 17 креативных заданий, за выполнение которых им выдавались ключи. Кто больше собрал – тот и победил.</w:t>
            </w:r>
          </w:p>
        </w:tc>
      </w:tr>
      <w:tr w:rsidR="0098793C" w:rsidRPr="00B655E8"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proofErr w:type="spellStart"/>
            <w:r w:rsidRPr="00B655E8">
              <w:rPr>
                <w:rFonts w:ascii="Times New Roman" w:eastAsia="Times New Roman" w:hAnsi="Times New Roman" w:cs="Times New Roman"/>
                <w:sz w:val="24"/>
                <w:szCs w:val="24"/>
                <w:lang w:eastAsia="ru-RU"/>
              </w:rPr>
              <w:t>Гастронгомический</w:t>
            </w:r>
            <w:proofErr w:type="spellEnd"/>
            <w:r w:rsidRPr="00B655E8">
              <w:rPr>
                <w:rFonts w:ascii="Times New Roman" w:eastAsia="Times New Roman" w:hAnsi="Times New Roman" w:cs="Times New Roman"/>
                <w:sz w:val="24"/>
                <w:szCs w:val="24"/>
                <w:lang w:eastAsia="ru-RU"/>
              </w:rPr>
              <w:t xml:space="preserve"> фестиваль «Праздник чая-2023»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B655E8">
            <w:pPr>
              <w:spacing w:after="0" w:line="240" w:lineRule="auto"/>
              <w:ind w:left="-106" w:right="34"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19 августа 2023 г. В фестивале приняли участие семь команд. Организаторы подготовили для участников фестиваля конкурсы, а для гостей - угощение блинами и, конечно, разнообразие сортов чая. Отдельно прошёл конкурс на лучшего </w:t>
            </w:r>
            <w:proofErr w:type="spellStart"/>
            <w:r w:rsidRPr="00B655E8">
              <w:rPr>
                <w:rFonts w:ascii="Times New Roman" w:eastAsia="Times New Roman" w:hAnsi="Times New Roman" w:cs="Times New Roman"/>
                <w:sz w:val="24"/>
                <w:szCs w:val="24"/>
                <w:lang w:eastAsia="ru-RU"/>
              </w:rPr>
              <w:t>блинопёка</w:t>
            </w:r>
            <w:proofErr w:type="spellEnd"/>
            <w:r w:rsidRPr="00B655E8">
              <w:rPr>
                <w:rFonts w:ascii="Times New Roman" w:eastAsia="Times New Roman" w:hAnsi="Times New Roman" w:cs="Times New Roman"/>
                <w:sz w:val="24"/>
                <w:szCs w:val="24"/>
                <w:lang w:eastAsia="ru-RU"/>
              </w:rPr>
              <w:t>.</w:t>
            </w:r>
          </w:p>
        </w:tc>
      </w:tr>
      <w:tr w:rsidR="0098793C" w:rsidRPr="00B655E8" w:rsidTr="00B655E8">
        <w:tc>
          <w:tcPr>
            <w:tcW w:w="2127" w:type="dxa"/>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XIX-й рыболовный фестиваль «Уральский голавль-2023»</w:t>
            </w:r>
          </w:p>
        </w:tc>
        <w:tc>
          <w:tcPr>
            <w:tcW w:w="8476" w:type="dxa"/>
            <w:shd w:val="clear" w:color="auto" w:fill="auto"/>
          </w:tcPr>
          <w:p w:rsidR="0098793C" w:rsidRPr="00B655E8" w:rsidRDefault="0098793C" w:rsidP="00B655E8">
            <w:pPr>
              <w:spacing w:after="0" w:line="240" w:lineRule="auto"/>
              <w:ind w:left="-106" w:right="34"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21-23 июля 2023 г. Фестиваль проводится ежегодно на берегу реки Юрюзань. Были определены победители в спиннинговых номинациях: «Спортивная ловля» (мужчины), «Женщины», «Дети» и в «Семейной номинации». Для любителей </w:t>
            </w:r>
            <w:proofErr w:type="spellStart"/>
            <w:r w:rsidRPr="00B655E8">
              <w:rPr>
                <w:rFonts w:ascii="Times New Roman" w:eastAsia="Times New Roman" w:hAnsi="Times New Roman" w:cs="Times New Roman"/>
                <w:sz w:val="24"/>
                <w:szCs w:val="24"/>
                <w:lang w:eastAsia="ru-RU"/>
              </w:rPr>
              <w:t>нахлыстовой</w:t>
            </w:r>
            <w:proofErr w:type="spellEnd"/>
            <w:r w:rsidRPr="00B655E8">
              <w:rPr>
                <w:rFonts w:ascii="Times New Roman" w:eastAsia="Times New Roman" w:hAnsi="Times New Roman" w:cs="Times New Roman"/>
                <w:sz w:val="24"/>
                <w:szCs w:val="24"/>
                <w:lang w:eastAsia="ru-RU"/>
              </w:rPr>
              <w:t xml:space="preserve"> ловли была соответствующая номинация «</w:t>
            </w:r>
            <w:proofErr w:type="spellStart"/>
            <w:r w:rsidRPr="00B655E8">
              <w:rPr>
                <w:rFonts w:ascii="Times New Roman" w:eastAsia="Times New Roman" w:hAnsi="Times New Roman" w:cs="Times New Roman"/>
                <w:sz w:val="24"/>
                <w:szCs w:val="24"/>
                <w:lang w:eastAsia="ru-RU"/>
              </w:rPr>
              <w:t>Нахлыст</w:t>
            </w:r>
            <w:proofErr w:type="spellEnd"/>
            <w:r w:rsidRPr="00B655E8">
              <w:rPr>
                <w:rFonts w:ascii="Times New Roman" w:eastAsia="Times New Roman" w:hAnsi="Times New Roman" w:cs="Times New Roman"/>
                <w:sz w:val="24"/>
                <w:szCs w:val="24"/>
                <w:lang w:eastAsia="ru-RU"/>
              </w:rPr>
              <w:t xml:space="preserve">». Кроме того прошли конкурсы на точность и дальность заброса  и мастер-класс по ловле голавля на </w:t>
            </w:r>
            <w:proofErr w:type="spellStart"/>
            <w:r w:rsidRPr="00B655E8">
              <w:rPr>
                <w:rFonts w:ascii="Times New Roman" w:eastAsia="Times New Roman" w:hAnsi="Times New Roman" w:cs="Times New Roman"/>
                <w:sz w:val="24"/>
                <w:szCs w:val="24"/>
                <w:lang w:eastAsia="ru-RU"/>
              </w:rPr>
              <w:t>спининг</w:t>
            </w:r>
            <w:proofErr w:type="spellEnd"/>
            <w:r w:rsidRPr="00B655E8">
              <w:rPr>
                <w:rFonts w:ascii="Times New Roman" w:eastAsia="Times New Roman" w:hAnsi="Times New Roman" w:cs="Times New Roman"/>
                <w:sz w:val="24"/>
                <w:szCs w:val="24"/>
                <w:lang w:eastAsia="ru-RU"/>
              </w:rPr>
              <w:t>.</w:t>
            </w:r>
          </w:p>
        </w:tc>
      </w:tr>
      <w:tr w:rsidR="0098793C" w:rsidRPr="00B655E8" w:rsidTr="00B655E8">
        <w:tc>
          <w:tcPr>
            <w:tcW w:w="2127" w:type="dxa"/>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Семейный фестиваль уличной рыбалки «</w:t>
            </w:r>
            <w:proofErr w:type="spellStart"/>
            <w:r w:rsidRPr="00B655E8">
              <w:rPr>
                <w:rFonts w:ascii="Times New Roman" w:eastAsia="Times New Roman" w:hAnsi="Times New Roman" w:cs="Times New Roman"/>
                <w:sz w:val="24"/>
                <w:szCs w:val="24"/>
                <w:lang w:eastAsia="ru-RU"/>
              </w:rPr>
              <w:t>Street</w:t>
            </w:r>
            <w:proofErr w:type="spellEnd"/>
            <w:r w:rsidRPr="00B655E8">
              <w:rPr>
                <w:rFonts w:ascii="Times New Roman" w:eastAsia="Times New Roman" w:hAnsi="Times New Roman" w:cs="Times New Roman"/>
                <w:sz w:val="24"/>
                <w:szCs w:val="24"/>
                <w:lang w:eastAsia="ru-RU"/>
              </w:rPr>
              <w:t xml:space="preserve"> </w:t>
            </w:r>
            <w:proofErr w:type="spellStart"/>
            <w:r w:rsidRPr="00B655E8">
              <w:rPr>
                <w:rFonts w:ascii="Times New Roman" w:eastAsia="Times New Roman" w:hAnsi="Times New Roman" w:cs="Times New Roman"/>
                <w:sz w:val="24"/>
                <w:szCs w:val="24"/>
                <w:lang w:eastAsia="ru-RU"/>
              </w:rPr>
              <w:t>Fishing</w:t>
            </w:r>
            <w:proofErr w:type="spellEnd"/>
            <w:r w:rsidRPr="00B655E8">
              <w:rPr>
                <w:rFonts w:ascii="Times New Roman" w:eastAsia="Times New Roman" w:hAnsi="Times New Roman" w:cs="Times New Roman"/>
                <w:sz w:val="24"/>
                <w:szCs w:val="24"/>
                <w:lang w:eastAsia="ru-RU"/>
              </w:rPr>
              <w:t xml:space="preserve"> Family-2023»</w:t>
            </w:r>
          </w:p>
        </w:tc>
        <w:tc>
          <w:tcPr>
            <w:tcW w:w="8476" w:type="dxa"/>
            <w:shd w:val="clear" w:color="auto" w:fill="auto"/>
          </w:tcPr>
          <w:p w:rsidR="0098793C" w:rsidRPr="00B655E8" w:rsidRDefault="0098793C" w:rsidP="00B655E8">
            <w:pPr>
              <w:framePr w:hSpace="180" w:wrap="around" w:vAnchor="text" w:hAnchor="margin" w:xAlign="center" w:y="151"/>
              <w:spacing w:after="0" w:line="240" w:lineRule="auto"/>
              <w:ind w:right="34"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27 августа 2023 г. Впервые в Челябинской области прошёл семейный фестиваль уличной рыбалки на поплавочную снасть.</w:t>
            </w:r>
          </w:p>
          <w:p w:rsidR="0098793C" w:rsidRPr="00B655E8" w:rsidRDefault="0098793C" w:rsidP="00B655E8">
            <w:pPr>
              <w:framePr w:hSpace="180" w:wrap="around" w:vAnchor="text" w:hAnchor="margin" w:xAlign="center" w:y="151"/>
              <w:spacing w:after="0" w:line="240" w:lineRule="auto"/>
              <w:ind w:right="34"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 «Семейной номинации» лучшие команды выявляли по сумме результатов членов семьи в личном зачёте. Наградили лучших рыболовов среди детей. Кроме того, была номинация на самую большую пойманную рыбу («Биг Фиш»), как среди детей, так и среди женщин и мужчин.</w:t>
            </w:r>
          </w:p>
        </w:tc>
      </w:tr>
      <w:tr w:rsidR="0098793C" w:rsidRPr="00B655E8" w:rsidTr="00B655E8">
        <w:tc>
          <w:tcPr>
            <w:tcW w:w="2127" w:type="dxa"/>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Празднование 265-летия </w:t>
            </w:r>
          </w:p>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со дня основания </w:t>
            </w:r>
          </w:p>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г.Усть-Катава</w:t>
            </w:r>
          </w:p>
        </w:tc>
        <w:tc>
          <w:tcPr>
            <w:tcW w:w="8476" w:type="dxa"/>
            <w:shd w:val="clear" w:color="auto" w:fill="auto"/>
          </w:tcPr>
          <w:p w:rsidR="0098793C" w:rsidRPr="00B655E8" w:rsidRDefault="0098793C" w:rsidP="00B655E8">
            <w:pPr>
              <w:spacing w:after="0" w:line="240" w:lineRule="auto"/>
              <w:ind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Празднование юбилея города началось за неделю до основного торжества. Всю неделю в округе шли мероприятия, посвящённые 265-летию Усть-Катава. Творческие коллективы города, поселковых клубов и бригада автоклуба провели праздничные концерты или состязания в каждом селе и посёлке нашего округа. </w:t>
            </w:r>
          </w:p>
          <w:p w:rsidR="0098793C" w:rsidRPr="00B655E8" w:rsidRDefault="0098793C" w:rsidP="00B655E8">
            <w:pPr>
              <w:spacing w:after="0" w:line="240" w:lineRule="auto"/>
              <w:ind w:firstLine="147"/>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24 июня в основной праздничный день в парке ДК работали площадки: «Мир детства», «Мир танца», «Мир   народного творчества»; «Мир наставника и педагога»; «Мир УКВЗ»; «Мир театра», «Мир   голосов»; «Мир   спорта»; «Мир Праздника» - основной Главный концерт, а 25 июня - традиционная </w:t>
            </w:r>
            <w:proofErr w:type="spellStart"/>
            <w:r w:rsidRPr="00B655E8">
              <w:rPr>
                <w:rFonts w:ascii="Times New Roman" w:eastAsia="Times New Roman" w:hAnsi="Times New Roman" w:cs="Times New Roman"/>
                <w:sz w:val="24"/>
                <w:szCs w:val="24"/>
                <w:lang w:eastAsia="ru-RU"/>
              </w:rPr>
              <w:t>квест</w:t>
            </w:r>
            <w:proofErr w:type="spellEnd"/>
            <w:r w:rsidRPr="00B655E8">
              <w:rPr>
                <w:rFonts w:ascii="Times New Roman" w:eastAsia="Times New Roman" w:hAnsi="Times New Roman" w:cs="Times New Roman"/>
                <w:sz w:val="24"/>
                <w:szCs w:val="24"/>
                <w:lang w:eastAsia="ru-RU"/>
              </w:rPr>
              <w:t xml:space="preserve"> – игра «Ключи от города».  </w:t>
            </w:r>
          </w:p>
        </w:tc>
      </w:tr>
      <w:tr w:rsidR="0098793C" w:rsidRPr="00B655E8" w:rsidTr="00B655E8">
        <w:tc>
          <w:tcPr>
            <w:tcW w:w="10603" w:type="dxa"/>
            <w:gridSpan w:val="2"/>
            <w:shd w:val="clear" w:color="auto" w:fill="auto"/>
          </w:tcPr>
          <w:p w:rsidR="0098793C" w:rsidRPr="00B655E8" w:rsidRDefault="0098793C" w:rsidP="00EA3B32">
            <w:pPr>
              <w:spacing w:after="0" w:line="240" w:lineRule="auto"/>
              <w:ind w:left="-106" w:right="-113"/>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t>Централизованная библиотечная система</w:t>
            </w:r>
          </w:p>
        </w:tc>
      </w:tr>
      <w:tr w:rsidR="0098793C" w:rsidRPr="00B655E8"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Всероссийская акция «Библионочь-2023»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B655E8">
            <w:pPr>
              <w:spacing w:after="0" w:line="240" w:lineRule="auto"/>
              <w:ind w:left="-106"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В Центральной городской библиотеке был организован и проведен </w:t>
            </w:r>
            <w:hyperlink r:id="rId24" w:history="1">
              <w:proofErr w:type="spellStart"/>
              <w:r w:rsidRPr="00B655E8">
                <w:rPr>
                  <w:rFonts w:ascii="Times New Roman" w:eastAsia="Times New Roman" w:hAnsi="Times New Roman" w:cs="Times New Roman"/>
                  <w:sz w:val="24"/>
                  <w:szCs w:val="24"/>
                  <w:u w:val="single"/>
                  <w:lang w:eastAsia="ru-RU"/>
                </w:rPr>
                <w:t>АвтоКвест</w:t>
              </w:r>
              <w:proofErr w:type="spellEnd"/>
            </w:hyperlink>
            <w:r w:rsidRPr="00B655E8">
              <w:rPr>
                <w:rFonts w:ascii="Times New Roman" w:eastAsia="Times New Roman" w:hAnsi="Times New Roman" w:cs="Times New Roman"/>
                <w:sz w:val="24"/>
                <w:szCs w:val="24"/>
                <w:lang w:eastAsia="ru-RU"/>
              </w:rPr>
              <w:t xml:space="preserve"> «Узнай свой город заново». Он был приурочен к 265-летнему юбилею Усть-Катава. В данной акции приняли участие 8 молодежных и семейных команд. Двигаясь по заранее подготовленному маршруту, они выполняли различные задания, решали головоломки на время и двигались дальше к следующей локации. </w:t>
            </w:r>
          </w:p>
        </w:tc>
      </w:tr>
      <w:tr w:rsidR="0098793C" w:rsidRPr="00B655E8"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Всероссийская социокультурная акция «Бегущая книга - 2023».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B655E8">
            <w:pPr>
              <w:spacing w:after="0" w:line="240" w:lineRule="auto"/>
              <w:ind w:left="-106"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Акция была проведена 1 сентября Центральной городской библиотекой совместно с Детской библиотекой-филиалом №6. Сотрудники «пробежались» по ранее разработанному маршруту в нагорной части города.</w:t>
            </w:r>
          </w:p>
        </w:tc>
      </w:tr>
      <w:tr w:rsidR="0098793C" w:rsidRPr="00B655E8" w:rsidTr="00B655E8">
        <w:tc>
          <w:tcPr>
            <w:tcW w:w="10603" w:type="dxa"/>
            <w:gridSpan w:val="2"/>
            <w:shd w:val="clear" w:color="auto" w:fill="auto"/>
          </w:tcPr>
          <w:p w:rsidR="0098793C" w:rsidRPr="00B655E8" w:rsidRDefault="0098793C" w:rsidP="00EA3B32">
            <w:pPr>
              <w:spacing w:after="0" w:line="240" w:lineRule="auto"/>
              <w:ind w:left="-106" w:right="-113"/>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t>Историко-краеведческий музей</w:t>
            </w:r>
          </w:p>
        </w:tc>
      </w:tr>
      <w:tr w:rsidR="0098793C" w:rsidRPr="00B655E8"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B655E8" w:rsidP="00EA3B3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Всероссийская акция </w:t>
            </w:r>
            <w:r w:rsidR="0098793C" w:rsidRPr="00B655E8">
              <w:rPr>
                <w:rFonts w:ascii="Times New Roman" w:eastAsia="Times New Roman" w:hAnsi="Times New Roman" w:cs="Times New Roman"/>
                <w:sz w:val="24"/>
                <w:szCs w:val="24"/>
                <w:lang w:eastAsia="ru-RU"/>
              </w:rPr>
              <w:t>«Ночь музеев» - 2023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B655E8">
            <w:pPr>
              <w:spacing w:after="0" w:line="240" w:lineRule="auto"/>
              <w:ind w:left="-106" w:right="33"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19 мая 2023 года в МКУК ИКМ ознаменовалось сразу несколькими событиями: профессиональным праздником музейных работников зрелищным познавательно-развлекательным мероприятием, в рамках празднования 265-летнего юбилея города Усть-Катава, а также посвященное году педагога и наставника, под названием: «Из века в век переходя…».</w:t>
            </w:r>
          </w:p>
        </w:tc>
      </w:tr>
      <w:tr w:rsidR="0098793C" w:rsidRPr="00B655E8" w:rsidTr="00B655E8">
        <w:tc>
          <w:tcPr>
            <w:tcW w:w="2127"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Всероссийская акция «Ночь искусств» - 2023</w:t>
            </w:r>
          </w:p>
        </w:tc>
        <w:tc>
          <w:tcPr>
            <w:tcW w:w="8476" w:type="dxa"/>
            <w:tcBorders>
              <w:top w:val="single" w:sz="4" w:space="0" w:color="auto"/>
              <w:left w:val="single" w:sz="4" w:space="0" w:color="auto"/>
              <w:bottom w:val="single" w:sz="4" w:space="0" w:color="auto"/>
              <w:right w:val="single" w:sz="4" w:space="0" w:color="auto"/>
            </w:tcBorders>
            <w:shd w:val="clear" w:color="auto" w:fill="auto"/>
          </w:tcPr>
          <w:p w:rsidR="0098793C" w:rsidRPr="00B655E8" w:rsidRDefault="0098793C" w:rsidP="00B655E8">
            <w:pPr>
              <w:spacing w:after="0" w:line="240" w:lineRule="auto"/>
              <w:ind w:left="-106" w:right="33"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3 ноября 2023 года состоялось мероприятие «Музыка длиною в жизнь…», где, под звуки уходящей эпохи, посетители совершили путешествие во времени и окунулись в танцевальные вечера – «</w:t>
            </w:r>
            <w:proofErr w:type="spellStart"/>
            <w:r w:rsidRPr="00B655E8">
              <w:rPr>
                <w:rFonts w:ascii="Times New Roman" w:eastAsia="Times New Roman" w:hAnsi="Times New Roman" w:cs="Times New Roman"/>
                <w:sz w:val="24"/>
                <w:szCs w:val="24"/>
                <w:lang w:eastAsia="ru-RU"/>
              </w:rPr>
              <w:t>Усть-Катавские</w:t>
            </w:r>
            <w:proofErr w:type="spellEnd"/>
            <w:r w:rsidRPr="00B655E8">
              <w:rPr>
                <w:rFonts w:ascii="Times New Roman" w:eastAsia="Times New Roman" w:hAnsi="Times New Roman" w:cs="Times New Roman"/>
                <w:sz w:val="24"/>
                <w:szCs w:val="24"/>
                <w:lang w:eastAsia="ru-RU"/>
              </w:rPr>
              <w:t xml:space="preserve"> четверги».</w:t>
            </w:r>
          </w:p>
          <w:p w:rsidR="0098793C" w:rsidRPr="00B655E8" w:rsidRDefault="0098793C" w:rsidP="00B655E8">
            <w:pPr>
              <w:spacing w:after="0" w:line="240" w:lineRule="auto"/>
              <w:ind w:left="-106" w:right="33" w:firstLine="253"/>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 xml:space="preserve">Гости вечера пели любимые песни под гармонь, слушали патефон, смотрели немое кино, зажигали на </w:t>
            </w:r>
            <w:proofErr w:type="spellStart"/>
            <w:r w:rsidRPr="00B655E8">
              <w:rPr>
                <w:rFonts w:ascii="Times New Roman" w:eastAsia="Times New Roman" w:hAnsi="Times New Roman" w:cs="Times New Roman"/>
                <w:sz w:val="24"/>
                <w:szCs w:val="24"/>
                <w:lang w:eastAsia="ru-RU"/>
              </w:rPr>
              <w:t>танцполе</w:t>
            </w:r>
            <w:proofErr w:type="spellEnd"/>
            <w:r w:rsidRPr="00B655E8">
              <w:rPr>
                <w:rFonts w:ascii="Times New Roman" w:eastAsia="Times New Roman" w:hAnsi="Times New Roman" w:cs="Times New Roman"/>
                <w:sz w:val="24"/>
                <w:szCs w:val="24"/>
                <w:lang w:eastAsia="ru-RU"/>
              </w:rPr>
              <w:t xml:space="preserve"> под любимые хиты и восторженно </w:t>
            </w:r>
            <w:r w:rsidRPr="00B655E8">
              <w:rPr>
                <w:rFonts w:ascii="Times New Roman" w:eastAsia="Times New Roman" w:hAnsi="Times New Roman" w:cs="Times New Roman"/>
                <w:sz w:val="24"/>
                <w:szCs w:val="24"/>
                <w:lang w:eastAsia="ru-RU"/>
              </w:rPr>
              <w:lastRenderedPageBreak/>
              <w:t>аплодировали современному танцу.</w:t>
            </w:r>
          </w:p>
        </w:tc>
      </w:tr>
      <w:tr w:rsidR="0098793C" w:rsidRPr="00B655E8" w:rsidTr="00B655E8">
        <w:tc>
          <w:tcPr>
            <w:tcW w:w="10603" w:type="dxa"/>
            <w:gridSpan w:val="2"/>
            <w:shd w:val="clear" w:color="auto" w:fill="auto"/>
          </w:tcPr>
          <w:p w:rsidR="0098793C" w:rsidRPr="00B655E8" w:rsidRDefault="0098793C" w:rsidP="00EA3B32">
            <w:pPr>
              <w:spacing w:after="0" w:line="240" w:lineRule="auto"/>
              <w:ind w:left="-106" w:right="-113"/>
              <w:jc w:val="center"/>
              <w:rPr>
                <w:rFonts w:ascii="Times New Roman" w:eastAsia="Times New Roman" w:hAnsi="Times New Roman" w:cs="Times New Roman"/>
                <w:b/>
                <w:color w:val="C00000"/>
                <w:sz w:val="24"/>
                <w:szCs w:val="24"/>
                <w:lang w:eastAsia="ru-RU"/>
              </w:rPr>
            </w:pPr>
            <w:r w:rsidRPr="00B655E8">
              <w:rPr>
                <w:rFonts w:ascii="Times New Roman" w:eastAsia="Times New Roman" w:hAnsi="Times New Roman" w:cs="Times New Roman"/>
                <w:b/>
                <w:color w:val="C00000"/>
                <w:sz w:val="24"/>
                <w:szCs w:val="24"/>
                <w:lang w:eastAsia="ru-RU"/>
              </w:rPr>
              <w:lastRenderedPageBreak/>
              <w:t>Детская музыкальная школа</w:t>
            </w:r>
          </w:p>
        </w:tc>
      </w:tr>
      <w:tr w:rsidR="0098793C" w:rsidRPr="00B655E8" w:rsidTr="00B655E8">
        <w:tc>
          <w:tcPr>
            <w:tcW w:w="2127" w:type="dxa"/>
            <w:shd w:val="clear" w:color="auto" w:fill="auto"/>
          </w:tcPr>
          <w:p w:rsidR="0098793C" w:rsidRPr="00B655E8" w:rsidRDefault="0098793C" w:rsidP="00EA3B32">
            <w:pPr>
              <w:spacing w:after="0" w:line="240" w:lineRule="auto"/>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Городской конкурс пианистов «Шаг в будущее»</w:t>
            </w:r>
          </w:p>
        </w:tc>
        <w:tc>
          <w:tcPr>
            <w:tcW w:w="8476" w:type="dxa"/>
            <w:shd w:val="clear" w:color="auto" w:fill="auto"/>
          </w:tcPr>
          <w:p w:rsidR="0098793C" w:rsidRPr="00B655E8" w:rsidRDefault="0098793C" w:rsidP="00B655E8">
            <w:pPr>
              <w:spacing w:after="0" w:line="240" w:lineRule="auto"/>
              <w:ind w:left="-106" w:firstLine="106"/>
              <w:jc w:val="both"/>
              <w:rPr>
                <w:rFonts w:ascii="Times New Roman" w:eastAsia="Times New Roman" w:hAnsi="Times New Roman" w:cs="Times New Roman"/>
                <w:sz w:val="24"/>
                <w:szCs w:val="24"/>
                <w:lang w:eastAsia="ru-RU"/>
              </w:rPr>
            </w:pPr>
            <w:r w:rsidRPr="00B655E8">
              <w:rPr>
                <w:rFonts w:ascii="Times New Roman" w:eastAsia="Times New Roman" w:hAnsi="Times New Roman" w:cs="Times New Roman"/>
                <w:sz w:val="24"/>
                <w:szCs w:val="24"/>
                <w:lang w:eastAsia="ru-RU"/>
              </w:rPr>
              <w:t>Целями и задачами конкурса является повышение исполнительского мастерства учащихся фортепианного отделения ДМШ, воспитание сценической культуры и художественно-эстетического вкуса, активизация профессионального роста преподавателей.</w:t>
            </w:r>
          </w:p>
        </w:tc>
      </w:tr>
    </w:tbl>
    <w:p w:rsidR="0098793C" w:rsidRPr="00B655E8" w:rsidRDefault="0098793C" w:rsidP="00B655E8">
      <w:pPr>
        <w:spacing w:after="0" w:line="312" w:lineRule="auto"/>
        <w:jc w:val="both"/>
        <w:rPr>
          <w:rFonts w:ascii="Times New Roman" w:eastAsia="Times New Roman" w:hAnsi="Times New Roman" w:cs="Times New Roman"/>
          <w:b/>
          <w:i/>
          <w:color w:val="002060"/>
          <w:sz w:val="24"/>
          <w:szCs w:val="24"/>
          <w:lang w:eastAsia="ru-RU"/>
        </w:rPr>
      </w:pPr>
    </w:p>
    <w:p w:rsidR="002256CD" w:rsidRDefault="002256CD" w:rsidP="00B655E8">
      <w:pPr>
        <w:spacing w:after="0" w:line="312" w:lineRule="auto"/>
        <w:ind w:firstLine="709"/>
        <w:jc w:val="center"/>
        <w:rPr>
          <w:rFonts w:ascii="Times New Roman" w:eastAsia="Times New Roman" w:hAnsi="Times New Roman" w:cs="Times New Roman"/>
          <w:b/>
          <w:i/>
          <w:color w:val="002060"/>
          <w:sz w:val="28"/>
          <w:szCs w:val="28"/>
          <w:lang w:eastAsia="ru-RU"/>
        </w:rPr>
      </w:pPr>
      <w:r w:rsidRPr="00A2738A">
        <w:rPr>
          <w:rFonts w:ascii="Times New Roman" w:eastAsia="Times New Roman" w:hAnsi="Times New Roman" w:cs="Times New Roman"/>
          <w:b/>
          <w:i/>
          <w:color w:val="002060"/>
          <w:sz w:val="28"/>
          <w:szCs w:val="28"/>
          <w:lang w:eastAsia="ru-RU"/>
        </w:rPr>
        <w:t>Организация библиотечного обслуживания населения</w:t>
      </w:r>
      <w:bookmarkEnd w:id="30"/>
      <w:bookmarkEnd w:id="31"/>
      <w:bookmarkEnd w:id="32"/>
      <w:bookmarkEnd w:id="33"/>
    </w:p>
    <w:p w:rsidR="0098793C" w:rsidRPr="00F556AF" w:rsidRDefault="0098793C" w:rsidP="00B655E8">
      <w:pPr>
        <w:spacing w:after="0" w:line="240" w:lineRule="auto"/>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 xml:space="preserve">В 2023 году детская библиотека – филиал №6 стала победителем конкурсного отбора нацпроекта «Культура» в рамках модернизации библиотек и получила финансирование из федерального бюджета в размере 5 млн. рублей. Вторая модельная библиотека в округе в обновленном формате открылась 27 сентября и получила название «Улей». </w:t>
      </w:r>
      <w:r>
        <w:rPr>
          <w:rFonts w:ascii="Times New Roman" w:hAnsi="Times New Roman" w:cs="Times New Roman"/>
          <w:sz w:val="28"/>
          <w:szCs w:val="28"/>
        </w:rPr>
        <w:t xml:space="preserve">В </w:t>
      </w:r>
      <w:r w:rsidRPr="00911406">
        <w:rPr>
          <w:rFonts w:ascii="Times New Roman" w:hAnsi="Times New Roman" w:cs="Times New Roman"/>
          <w:sz w:val="28"/>
          <w:szCs w:val="28"/>
        </w:rPr>
        <w:t>библиотеке появились новы</w:t>
      </w:r>
      <w:r>
        <w:rPr>
          <w:rFonts w:ascii="Times New Roman" w:hAnsi="Times New Roman" w:cs="Times New Roman"/>
          <w:sz w:val="28"/>
          <w:szCs w:val="28"/>
        </w:rPr>
        <w:t>е зоны: «</w:t>
      </w:r>
      <w:proofErr w:type="spellStart"/>
      <w:r>
        <w:rPr>
          <w:rFonts w:ascii="Times New Roman" w:hAnsi="Times New Roman" w:cs="Times New Roman"/>
          <w:sz w:val="28"/>
          <w:szCs w:val="28"/>
        </w:rPr>
        <w:t>Читайка-холл</w:t>
      </w:r>
      <w:proofErr w:type="spellEnd"/>
      <w:r>
        <w:rPr>
          <w:rFonts w:ascii="Times New Roman" w:hAnsi="Times New Roman" w:cs="Times New Roman"/>
          <w:sz w:val="28"/>
          <w:szCs w:val="28"/>
        </w:rPr>
        <w:t xml:space="preserve">» и «Зал досуга и интеллекта». </w:t>
      </w:r>
      <w:r w:rsidRPr="00911406">
        <w:rPr>
          <w:rFonts w:ascii="Times New Roman" w:hAnsi="Times New Roman" w:cs="Times New Roman"/>
          <w:sz w:val="28"/>
          <w:szCs w:val="28"/>
        </w:rPr>
        <w:t>Для юных читателей появилось пространство для коммуникации, дополнительного образования и проведения интересного досуга. Фонд попол</w:t>
      </w:r>
      <w:r>
        <w:rPr>
          <w:rFonts w:ascii="Times New Roman" w:hAnsi="Times New Roman" w:cs="Times New Roman"/>
          <w:sz w:val="28"/>
          <w:szCs w:val="28"/>
        </w:rPr>
        <w:t xml:space="preserve">нился почти на 3500 новых книг, в том числе </w:t>
      </w:r>
      <w:r w:rsidRPr="00911406">
        <w:rPr>
          <w:rFonts w:ascii="Times New Roman" w:hAnsi="Times New Roman" w:cs="Times New Roman"/>
          <w:sz w:val="28"/>
          <w:szCs w:val="28"/>
        </w:rPr>
        <w:t>книги 3-D и 4-D формата, интерактивные издания, книги-панорамы, книги</w:t>
      </w:r>
      <w:r>
        <w:rPr>
          <w:rFonts w:ascii="Times New Roman" w:hAnsi="Times New Roman" w:cs="Times New Roman"/>
          <w:sz w:val="28"/>
          <w:szCs w:val="28"/>
        </w:rPr>
        <w:t>-игрушки и многое другое.</w:t>
      </w:r>
    </w:p>
    <w:p w:rsidR="0098793C" w:rsidRDefault="0098793C" w:rsidP="00B655E8">
      <w:pPr>
        <w:spacing w:after="0" w:line="240" w:lineRule="auto"/>
        <w:ind w:firstLine="709"/>
        <w:contextualSpacing/>
        <w:jc w:val="both"/>
        <w:rPr>
          <w:rFonts w:ascii="Times New Roman" w:hAnsi="Times New Roman" w:cs="Times New Roman"/>
          <w:sz w:val="28"/>
          <w:szCs w:val="28"/>
        </w:rPr>
      </w:pPr>
      <w:r w:rsidRPr="00F556AF">
        <w:rPr>
          <w:rFonts w:ascii="Times New Roman" w:hAnsi="Times New Roman" w:cs="Times New Roman"/>
          <w:sz w:val="28"/>
          <w:szCs w:val="28"/>
        </w:rPr>
        <w:t xml:space="preserve">11 октября Губернатор Челябинской области Алексей </w:t>
      </w:r>
      <w:proofErr w:type="spellStart"/>
      <w:r w:rsidRPr="00F556AF">
        <w:rPr>
          <w:rFonts w:ascii="Times New Roman" w:hAnsi="Times New Roman" w:cs="Times New Roman"/>
          <w:sz w:val="28"/>
          <w:szCs w:val="28"/>
        </w:rPr>
        <w:t>Текслер</w:t>
      </w:r>
      <w:proofErr w:type="spellEnd"/>
      <w:r w:rsidR="006A6A7D">
        <w:rPr>
          <w:rFonts w:ascii="Times New Roman" w:hAnsi="Times New Roman" w:cs="Times New Roman"/>
          <w:sz w:val="28"/>
          <w:szCs w:val="28"/>
        </w:rPr>
        <w:t>,</w:t>
      </w:r>
      <w:r w:rsidRPr="00F556AF">
        <w:rPr>
          <w:rFonts w:ascii="Times New Roman" w:hAnsi="Times New Roman" w:cs="Times New Roman"/>
          <w:sz w:val="28"/>
          <w:szCs w:val="28"/>
        </w:rPr>
        <w:t xml:space="preserve"> </w:t>
      </w:r>
      <w:r w:rsidR="006A6A7D">
        <w:rPr>
          <w:rFonts w:ascii="Times New Roman" w:hAnsi="Times New Roman" w:cs="Times New Roman"/>
          <w:sz w:val="28"/>
          <w:szCs w:val="28"/>
        </w:rPr>
        <w:t>в рамках своего рабочего визита,</w:t>
      </w:r>
      <w:r w:rsidRPr="00F556AF">
        <w:rPr>
          <w:rFonts w:ascii="Times New Roman" w:hAnsi="Times New Roman" w:cs="Times New Roman"/>
          <w:sz w:val="28"/>
          <w:szCs w:val="28"/>
        </w:rPr>
        <w:t xml:space="preserve"> посетил модельные библиотеки «</w:t>
      </w:r>
      <w:proofErr w:type="spellStart"/>
      <w:r w:rsidRPr="00F556AF">
        <w:rPr>
          <w:rFonts w:ascii="Times New Roman" w:hAnsi="Times New Roman" w:cs="Times New Roman"/>
          <w:sz w:val="28"/>
          <w:szCs w:val="28"/>
        </w:rPr>
        <w:t>На_Районе</w:t>
      </w:r>
      <w:proofErr w:type="spellEnd"/>
      <w:r w:rsidRPr="00F556AF">
        <w:rPr>
          <w:rFonts w:ascii="Times New Roman" w:hAnsi="Times New Roman" w:cs="Times New Roman"/>
          <w:sz w:val="28"/>
          <w:szCs w:val="28"/>
        </w:rPr>
        <w:t>» и «Улей». Губернатор отметил краеведческую разработку ведущего библиографа Розалии Башировой «33 маршрута по Челябинской области» и рекомендовал Министру культуры области распространить электронный ресурс на другие учреждения.</w:t>
      </w:r>
    </w:p>
    <w:p w:rsidR="00461070" w:rsidRDefault="00461070" w:rsidP="00B655E8">
      <w:pPr>
        <w:spacing w:after="0" w:line="240" w:lineRule="auto"/>
        <w:ind w:firstLine="709"/>
        <w:contextualSpacing/>
        <w:jc w:val="both"/>
        <w:rPr>
          <w:rFonts w:ascii="Times New Roman" w:hAnsi="Times New Roman" w:cs="Times New Roman"/>
          <w:sz w:val="28"/>
          <w:szCs w:val="28"/>
        </w:rPr>
      </w:pPr>
    </w:p>
    <w:p w:rsidR="00461070" w:rsidRDefault="00461070" w:rsidP="006A6A7D">
      <w:pPr>
        <w:keepNext/>
        <w:spacing w:after="0" w:line="240" w:lineRule="auto"/>
        <w:ind w:firstLine="709"/>
        <w:jc w:val="center"/>
        <w:outlineLvl w:val="1"/>
        <w:rPr>
          <w:rFonts w:ascii="Times New Roman" w:eastAsia="Arial Unicode MS" w:hAnsi="Times New Roman" w:cs="Times New Roman"/>
          <w:b/>
          <w:i/>
          <w:sz w:val="28"/>
          <w:szCs w:val="20"/>
          <w:highlight w:val="yellow"/>
          <w:lang w:eastAsia="ru-RU"/>
        </w:rPr>
      </w:pPr>
      <w:bookmarkStart w:id="34" w:name="_Toc474855485"/>
      <w:bookmarkStart w:id="35" w:name="_Toc533760034"/>
      <w:bookmarkStart w:id="36" w:name="_Toc535576532"/>
      <w:bookmarkStart w:id="37" w:name="_Toc29543606"/>
      <w:bookmarkStart w:id="38" w:name="_Toc64487232"/>
      <w:bookmarkStart w:id="39" w:name="_Toc156321059"/>
      <w:r w:rsidRPr="00A2738A">
        <w:rPr>
          <w:rFonts w:ascii="Times New Roman" w:eastAsia="Arial Unicode MS" w:hAnsi="Times New Roman" w:cs="Times New Roman"/>
          <w:b/>
          <w:i/>
          <w:color w:val="002060"/>
          <w:sz w:val="28"/>
          <w:szCs w:val="20"/>
          <w:lang w:eastAsia="ru-RU"/>
        </w:rPr>
        <w:t>Создание условий для оказания медицинской помощи населению</w:t>
      </w:r>
      <w:bookmarkEnd w:id="34"/>
      <w:bookmarkEnd w:id="35"/>
      <w:bookmarkEnd w:id="36"/>
      <w:bookmarkEnd w:id="37"/>
      <w:bookmarkEnd w:id="38"/>
      <w:bookmarkEnd w:id="39"/>
    </w:p>
    <w:p w:rsidR="006A6A7D" w:rsidRPr="006A6A7D" w:rsidRDefault="006A6A7D" w:rsidP="006A6A7D">
      <w:pPr>
        <w:keepNext/>
        <w:spacing w:after="0" w:line="240" w:lineRule="auto"/>
        <w:ind w:firstLine="709"/>
        <w:jc w:val="center"/>
        <w:outlineLvl w:val="1"/>
        <w:rPr>
          <w:rFonts w:ascii="Times New Roman" w:eastAsia="Arial Unicode MS" w:hAnsi="Times New Roman" w:cs="Times New Roman"/>
          <w:b/>
          <w:i/>
          <w:sz w:val="28"/>
          <w:szCs w:val="20"/>
          <w:highlight w:val="yellow"/>
          <w:lang w:eastAsia="ru-RU"/>
        </w:rPr>
      </w:pPr>
    </w:p>
    <w:p w:rsidR="00461070" w:rsidRDefault="00461070" w:rsidP="00060573">
      <w:pPr>
        <w:spacing w:after="0" w:line="240" w:lineRule="auto"/>
        <w:ind w:firstLine="709"/>
        <w:jc w:val="both"/>
        <w:rPr>
          <w:rFonts w:ascii="Times New Roman" w:eastAsia="Calibri" w:hAnsi="Times New Roman" w:cs="Times New Roman"/>
          <w:sz w:val="28"/>
          <w:szCs w:val="28"/>
        </w:rPr>
      </w:pPr>
      <w:r w:rsidRPr="002256CD">
        <w:rPr>
          <w:rFonts w:ascii="Times New Roman" w:eastAsia="Calibri" w:hAnsi="Times New Roman" w:cs="Times New Roman"/>
          <w:sz w:val="28"/>
          <w:szCs w:val="28"/>
        </w:rPr>
        <w:t>Основными задачами остаются создание условий для оказания медицинской помощи населению на территории городского округа</w:t>
      </w:r>
      <w:r w:rsidR="006A6A7D">
        <w:rPr>
          <w:rFonts w:ascii="Times New Roman" w:eastAsia="Calibri" w:hAnsi="Times New Roman" w:cs="Times New Roman"/>
          <w:sz w:val="28"/>
          <w:szCs w:val="28"/>
        </w:rPr>
        <w:t>,</w:t>
      </w:r>
      <w:r w:rsidRPr="002256CD">
        <w:rPr>
          <w:rFonts w:ascii="Times New Roman" w:eastAsia="Calibri" w:hAnsi="Times New Roman" w:cs="Times New Roman"/>
          <w:sz w:val="28"/>
          <w:szCs w:val="28"/>
        </w:rPr>
        <w:t xml:space="preserve"> в соответствии с территориальной программой государственных гарантий оказания гражданам бесплатной медицинской помощи</w:t>
      </w:r>
      <w:r>
        <w:rPr>
          <w:rFonts w:ascii="Times New Roman" w:eastAsia="Calibri" w:hAnsi="Times New Roman" w:cs="Times New Roman"/>
          <w:sz w:val="28"/>
          <w:szCs w:val="28"/>
        </w:rPr>
        <w:t>.</w:t>
      </w:r>
      <w:r w:rsidRPr="002256CD">
        <w:rPr>
          <w:rFonts w:ascii="Times New Roman" w:eastAsia="Calibri" w:hAnsi="Times New Roman" w:cs="Times New Roman"/>
          <w:sz w:val="28"/>
          <w:szCs w:val="28"/>
        </w:rPr>
        <w:t xml:space="preserve"> </w:t>
      </w:r>
    </w:p>
    <w:p w:rsidR="00461070" w:rsidRDefault="00461070" w:rsidP="00060573">
      <w:pPr>
        <w:spacing w:after="0" w:line="240" w:lineRule="auto"/>
        <w:ind w:firstLine="709"/>
        <w:jc w:val="both"/>
        <w:rPr>
          <w:rFonts w:ascii="Times New Roman" w:hAnsi="Times New Roman"/>
          <w:bCs/>
          <w:sz w:val="24"/>
          <w:szCs w:val="24"/>
          <w:lang w:eastAsia="ru-RU"/>
        </w:rPr>
      </w:pPr>
      <w:r w:rsidRPr="00825D6D">
        <w:rPr>
          <w:rFonts w:ascii="Times New Roman" w:hAnsi="Times New Roman"/>
          <w:sz w:val="28"/>
          <w:szCs w:val="28"/>
        </w:rPr>
        <w:t xml:space="preserve">ФГБУЗ МСЧ № 162 ФМБА России является единственным лечебно-профилактическим учреждением на территории нашего городского округа. </w:t>
      </w:r>
      <w:r w:rsidRPr="00825D6D">
        <w:rPr>
          <w:rFonts w:ascii="Times New Roman" w:hAnsi="Times New Roman"/>
          <w:bCs/>
          <w:sz w:val="28"/>
          <w:szCs w:val="28"/>
          <w:lang w:eastAsia="ru-RU"/>
        </w:rPr>
        <w:t>Учреждение    оказывает    довр</w:t>
      </w:r>
      <w:r>
        <w:rPr>
          <w:rFonts w:ascii="Times New Roman" w:hAnsi="Times New Roman"/>
          <w:bCs/>
          <w:sz w:val="28"/>
          <w:szCs w:val="28"/>
          <w:lang w:eastAsia="ru-RU"/>
        </w:rPr>
        <w:t>ачебную,  первичную    медико-</w:t>
      </w:r>
      <w:r w:rsidRPr="00825D6D">
        <w:rPr>
          <w:rFonts w:ascii="Times New Roman" w:hAnsi="Times New Roman"/>
          <w:bCs/>
          <w:sz w:val="28"/>
          <w:szCs w:val="28"/>
          <w:lang w:eastAsia="ru-RU"/>
        </w:rPr>
        <w:t>санитарную и специализированную медицинскую помощь</w:t>
      </w:r>
      <w:r w:rsidRPr="00825D6D">
        <w:rPr>
          <w:rFonts w:ascii="Times New Roman" w:hAnsi="Times New Roman"/>
          <w:bCs/>
          <w:sz w:val="24"/>
          <w:szCs w:val="24"/>
          <w:lang w:eastAsia="ru-RU"/>
        </w:rPr>
        <w:t xml:space="preserve">. </w:t>
      </w:r>
    </w:p>
    <w:p w:rsidR="00461070" w:rsidRPr="00825D6D" w:rsidRDefault="006A6A7D" w:rsidP="006A6A7D">
      <w:pPr>
        <w:spacing w:after="0" w:line="312" w:lineRule="auto"/>
        <w:ind w:right="-2" w:firstLine="709"/>
        <w:rPr>
          <w:rFonts w:ascii="Times New Roman" w:hAnsi="Times New Roman"/>
          <w:bCs/>
          <w:sz w:val="24"/>
          <w:szCs w:val="24"/>
          <w:lang w:eastAsia="ru-RU"/>
        </w:rPr>
      </w:pPr>
      <w:r>
        <w:rPr>
          <w:rFonts w:ascii="Times New Roman" w:hAnsi="Times New Roman"/>
          <w:bCs/>
          <w:sz w:val="24"/>
          <w:szCs w:val="24"/>
          <w:lang w:eastAsia="ru-RU"/>
        </w:rPr>
        <w:t>СЛАЙД</w:t>
      </w:r>
      <w:r w:rsidR="00461070" w:rsidRPr="00825D6D">
        <w:rPr>
          <w:rFonts w:ascii="Times New Roman" w:hAnsi="Times New Roman"/>
          <w:bCs/>
          <w:sz w:val="24"/>
          <w:szCs w:val="24"/>
          <w:lang w:eastAsia="ru-RU"/>
        </w:rPr>
        <w:br/>
      </w:r>
      <w:r w:rsidR="00461070" w:rsidRPr="00825D6D">
        <w:rPr>
          <w:rFonts w:ascii="Times New Roman" w:hAnsi="Times New Roman"/>
          <w:sz w:val="24"/>
          <w:szCs w:val="24"/>
        </w:rPr>
        <w:t xml:space="preserve">         </w:t>
      </w:r>
      <w:r>
        <w:rPr>
          <w:rFonts w:ascii="Times New Roman" w:hAnsi="Times New Roman"/>
          <w:sz w:val="24"/>
          <w:szCs w:val="24"/>
        </w:rPr>
        <w:t xml:space="preserve">                              </w:t>
      </w:r>
      <w:r w:rsidR="00461070" w:rsidRPr="00825D6D">
        <w:rPr>
          <w:rFonts w:ascii="Times New Roman" w:hAnsi="Times New Roman"/>
          <w:sz w:val="24"/>
          <w:szCs w:val="24"/>
        </w:rPr>
        <w:t xml:space="preserve"> </w:t>
      </w:r>
      <w:r w:rsidR="00461070" w:rsidRPr="00825D6D">
        <w:rPr>
          <w:rFonts w:ascii="Times New Roman" w:hAnsi="Times New Roman"/>
          <w:b/>
          <w:sz w:val="24"/>
          <w:szCs w:val="24"/>
        </w:rPr>
        <w:t>В структуру ФГБУЗ МСЧ № 162 ФМБА входит</w:t>
      </w:r>
      <w:r w:rsidR="00461070" w:rsidRPr="00825D6D">
        <w:rPr>
          <w:rFonts w:ascii="Times New Roman" w:hAnsi="Times New Roman"/>
          <w:sz w:val="24"/>
          <w:szCs w:val="24"/>
        </w:rPr>
        <w:t>:</w:t>
      </w:r>
    </w:p>
    <w:p w:rsidR="00461070" w:rsidRPr="00825D6D" w:rsidRDefault="00461070" w:rsidP="00461070">
      <w:pPr>
        <w:pStyle w:val="a9"/>
        <w:numPr>
          <w:ilvl w:val="0"/>
          <w:numId w:val="21"/>
        </w:numPr>
        <w:spacing w:after="0" w:line="240" w:lineRule="auto"/>
        <w:jc w:val="both"/>
        <w:rPr>
          <w:rFonts w:ascii="Times New Roman" w:hAnsi="Times New Roman"/>
          <w:sz w:val="24"/>
          <w:szCs w:val="24"/>
        </w:rPr>
      </w:pPr>
      <w:r w:rsidRPr="00825D6D">
        <w:rPr>
          <w:rFonts w:ascii="Times New Roman" w:hAnsi="Times New Roman"/>
          <w:sz w:val="24"/>
          <w:szCs w:val="24"/>
        </w:rPr>
        <w:t>стационар на 182 коек, в том из них 168 коек круглосуточного пребывания и 14 койка дневного пребывания;</w:t>
      </w:r>
    </w:p>
    <w:p w:rsidR="00461070" w:rsidRPr="00825D6D" w:rsidRDefault="00461070" w:rsidP="00461070">
      <w:pPr>
        <w:pStyle w:val="a9"/>
        <w:numPr>
          <w:ilvl w:val="0"/>
          <w:numId w:val="21"/>
        </w:numPr>
        <w:spacing w:after="0" w:line="240" w:lineRule="auto"/>
        <w:jc w:val="both"/>
        <w:rPr>
          <w:rFonts w:ascii="Times New Roman" w:hAnsi="Times New Roman"/>
          <w:sz w:val="24"/>
          <w:szCs w:val="24"/>
        </w:rPr>
      </w:pPr>
      <w:r w:rsidRPr="00825D6D">
        <w:rPr>
          <w:rFonts w:ascii="Times New Roman" w:hAnsi="Times New Roman"/>
          <w:sz w:val="24"/>
          <w:szCs w:val="24"/>
        </w:rPr>
        <w:t xml:space="preserve">амбулаторно-поликлиническая служба на 900 посещений в смену: взрослая поликлиника, детская поликлиника, филиал взрослой поликлиники, филиал детской поликлиники; </w:t>
      </w:r>
    </w:p>
    <w:p w:rsidR="00461070" w:rsidRPr="00825D6D" w:rsidRDefault="00461070" w:rsidP="00461070">
      <w:pPr>
        <w:pStyle w:val="a9"/>
        <w:numPr>
          <w:ilvl w:val="0"/>
          <w:numId w:val="20"/>
        </w:numPr>
        <w:spacing w:after="0" w:line="240" w:lineRule="auto"/>
        <w:jc w:val="both"/>
        <w:rPr>
          <w:rFonts w:ascii="Times New Roman" w:hAnsi="Times New Roman"/>
          <w:sz w:val="24"/>
          <w:szCs w:val="24"/>
        </w:rPr>
      </w:pPr>
      <w:r w:rsidRPr="00825D6D">
        <w:rPr>
          <w:rFonts w:ascii="Times New Roman" w:hAnsi="Times New Roman"/>
          <w:sz w:val="24"/>
          <w:szCs w:val="24"/>
        </w:rPr>
        <w:t xml:space="preserve"> 4-и </w:t>
      </w:r>
      <w:proofErr w:type="spellStart"/>
      <w:r w:rsidRPr="00825D6D">
        <w:rPr>
          <w:rFonts w:ascii="Times New Roman" w:hAnsi="Times New Roman"/>
          <w:sz w:val="24"/>
          <w:szCs w:val="24"/>
        </w:rPr>
        <w:t>ФАПа</w:t>
      </w:r>
      <w:proofErr w:type="spellEnd"/>
      <w:r w:rsidRPr="00825D6D">
        <w:rPr>
          <w:rFonts w:ascii="Times New Roman" w:hAnsi="Times New Roman"/>
          <w:sz w:val="24"/>
          <w:szCs w:val="24"/>
        </w:rPr>
        <w:t xml:space="preserve"> , ЦВОП п</w:t>
      </w:r>
      <w:proofErr w:type="gramStart"/>
      <w:r w:rsidRPr="00825D6D">
        <w:rPr>
          <w:rFonts w:ascii="Times New Roman" w:hAnsi="Times New Roman"/>
          <w:sz w:val="24"/>
          <w:szCs w:val="24"/>
        </w:rPr>
        <w:t>.В</w:t>
      </w:r>
      <w:proofErr w:type="gramEnd"/>
      <w:r w:rsidRPr="00825D6D">
        <w:rPr>
          <w:rFonts w:ascii="Times New Roman" w:hAnsi="Times New Roman"/>
          <w:sz w:val="24"/>
          <w:szCs w:val="24"/>
        </w:rPr>
        <w:t xml:space="preserve">язовая, здравпункт завода; </w:t>
      </w:r>
    </w:p>
    <w:p w:rsidR="00461070" w:rsidRPr="0045294C" w:rsidRDefault="00461070" w:rsidP="00461070">
      <w:pPr>
        <w:pStyle w:val="a9"/>
        <w:numPr>
          <w:ilvl w:val="0"/>
          <w:numId w:val="20"/>
        </w:numPr>
        <w:spacing w:after="0" w:line="240" w:lineRule="auto"/>
        <w:jc w:val="both"/>
        <w:rPr>
          <w:rFonts w:ascii="Times New Roman" w:hAnsi="Times New Roman"/>
          <w:sz w:val="28"/>
          <w:szCs w:val="28"/>
        </w:rPr>
      </w:pPr>
      <w:r w:rsidRPr="00825D6D">
        <w:rPr>
          <w:rFonts w:ascii="Times New Roman" w:hAnsi="Times New Roman"/>
          <w:sz w:val="24"/>
          <w:szCs w:val="24"/>
        </w:rPr>
        <w:t>отделение скорой медицинской помощи; аптека</w:t>
      </w:r>
      <w:r w:rsidRPr="0045294C">
        <w:rPr>
          <w:rFonts w:ascii="Times New Roman" w:hAnsi="Times New Roman"/>
          <w:sz w:val="28"/>
          <w:szCs w:val="28"/>
        </w:rPr>
        <w:t xml:space="preserve">. </w:t>
      </w:r>
    </w:p>
    <w:p w:rsidR="00461070" w:rsidRDefault="00461070" w:rsidP="00461070">
      <w:pPr>
        <w:spacing w:after="0" w:line="240" w:lineRule="auto"/>
        <w:ind w:firstLine="709"/>
        <w:jc w:val="both"/>
        <w:rPr>
          <w:rFonts w:ascii="Times New Roman" w:hAnsi="Times New Roman"/>
          <w:b/>
          <w:bCs/>
          <w:sz w:val="28"/>
          <w:szCs w:val="28"/>
          <w:u w:val="single"/>
          <w:lang w:eastAsia="ru-RU"/>
        </w:rPr>
      </w:pPr>
      <w:r>
        <w:rPr>
          <w:rFonts w:ascii="Times New Roman" w:hAnsi="Times New Roman"/>
          <w:bCs/>
          <w:sz w:val="28"/>
          <w:szCs w:val="28"/>
          <w:lang w:eastAsia="ru-RU"/>
        </w:rPr>
        <w:t xml:space="preserve">Укомплектованность </w:t>
      </w:r>
      <w:r w:rsidRPr="00825D6D">
        <w:rPr>
          <w:rFonts w:ascii="Times New Roman" w:hAnsi="Times New Roman"/>
          <w:b/>
          <w:bCs/>
          <w:sz w:val="28"/>
          <w:szCs w:val="28"/>
          <w:lang w:eastAsia="ru-RU"/>
        </w:rPr>
        <w:t>врачебными кадрами – 67%</w:t>
      </w:r>
      <w:r>
        <w:rPr>
          <w:rFonts w:ascii="Times New Roman" w:hAnsi="Times New Roman"/>
          <w:bCs/>
          <w:sz w:val="28"/>
          <w:szCs w:val="28"/>
          <w:lang w:eastAsia="ru-RU"/>
        </w:rPr>
        <w:t xml:space="preserve">, обеспеченность средним медицинским персоналом – 75%. </w:t>
      </w:r>
    </w:p>
    <w:p w:rsidR="00461070" w:rsidRDefault="00461070" w:rsidP="00461070">
      <w:pPr>
        <w:jc w:val="both"/>
        <w:rPr>
          <w:rFonts w:ascii="Times New Roman" w:hAnsi="Times New Roman"/>
          <w:sz w:val="28"/>
          <w:szCs w:val="28"/>
        </w:rPr>
      </w:pPr>
      <w:r>
        <w:rPr>
          <w:rFonts w:ascii="Times New Roman" w:hAnsi="Times New Roman"/>
          <w:sz w:val="28"/>
          <w:szCs w:val="28"/>
        </w:rPr>
        <w:t>Совместно продолжаем работу по заключение договоров  на целевое обучение и  приём на работу после целевого обучения.</w:t>
      </w:r>
    </w:p>
    <w:p w:rsidR="00461070" w:rsidRDefault="00461070" w:rsidP="00461070">
      <w:pPr>
        <w:jc w:val="both"/>
        <w:rPr>
          <w:rFonts w:ascii="Times New Roman" w:hAnsi="Times New Roman"/>
          <w:sz w:val="28"/>
          <w:szCs w:val="28"/>
        </w:rPr>
      </w:pPr>
      <w:r>
        <w:rPr>
          <w:rFonts w:ascii="Times New Roman" w:hAnsi="Times New Roman"/>
          <w:sz w:val="28"/>
          <w:szCs w:val="28"/>
        </w:rPr>
        <w:t>СЛАЙД</w:t>
      </w:r>
    </w:p>
    <w:tbl>
      <w:tblPr>
        <w:tblStyle w:val="af3"/>
        <w:tblW w:w="11199" w:type="dxa"/>
        <w:tblInd w:w="-318" w:type="dxa"/>
        <w:tblLayout w:type="fixed"/>
        <w:tblLook w:val="04A0"/>
      </w:tblPr>
      <w:tblGrid>
        <w:gridCol w:w="1276"/>
        <w:gridCol w:w="993"/>
        <w:gridCol w:w="992"/>
        <w:gridCol w:w="993"/>
        <w:gridCol w:w="992"/>
        <w:gridCol w:w="992"/>
        <w:gridCol w:w="1134"/>
        <w:gridCol w:w="992"/>
        <w:gridCol w:w="993"/>
        <w:gridCol w:w="992"/>
        <w:gridCol w:w="850"/>
      </w:tblGrid>
      <w:tr w:rsidR="00461070" w:rsidRPr="002C4FD5" w:rsidTr="00895C24">
        <w:tc>
          <w:tcPr>
            <w:tcW w:w="1276" w:type="dxa"/>
            <w:tcBorders>
              <w:top w:val="single" w:sz="4" w:space="0" w:color="auto"/>
              <w:left w:val="single" w:sz="4" w:space="0" w:color="auto"/>
              <w:bottom w:val="single" w:sz="4" w:space="0" w:color="auto"/>
              <w:right w:val="single" w:sz="4" w:space="0" w:color="auto"/>
            </w:tcBorders>
          </w:tcPr>
          <w:p w:rsidR="00461070" w:rsidRPr="002C4FD5" w:rsidRDefault="00461070" w:rsidP="00895C24">
            <w:pPr>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jc w:val="center"/>
              <w:rPr>
                <w:sz w:val="24"/>
                <w:szCs w:val="24"/>
              </w:rPr>
            </w:pPr>
            <w:r w:rsidRPr="002C4FD5">
              <w:rPr>
                <w:sz w:val="24"/>
                <w:szCs w:val="24"/>
              </w:rPr>
              <w:t>2019</w:t>
            </w:r>
          </w:p>
        </w:tc>
        <w:tc>
          <w:tcPr>
            <w:tcW w:w="1985" w:type="dxa"/>
            <w:gridSpan w:val="2"/>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jc w:val="center"/>
              <w:rPr>
                <w:sz w:val="24"/>
                <w:szCs w:val="24"/>
              </w:rPr>
            </w:pPr>
            <w:r w:rsidRPr="002C4FD5">
              <w:rPr>
                <w:sz w:val="24"/>
                <w:szCs w:val="24"/>
              </w:rPr>
              <w:t>2020</w:t>
            </w:r>
          </w:p>
        </w:tc>
        <w:tc>
          <w:tcPr>
            <w:tcW w:w="2126" w:type="dxa"/>
            <w:gridSpan w:val="2"/>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jc w:val="center"/>
              <w:rPr>
                <w:sz w:val="24"/>
                <w:szCs w:val="24"/>
              </w:rPr>
            </w:pPr>
            <w:r w:rsidRPr="002C4FD5">
              <w:rPr>
                <w:sz w:val="24"/>
                <w:szCs w:val="24"/>
              </w:rPr>
              <w:t>2021</w:t>
            </w:r>
          </w:p>
        </w:tc>
        <w:tc>
          <w:tcPr>
            <w:tcW w:w="1985" w:type="dxa"/>
            <w:gridSpan w:val="2"/>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jc w:val="center"/>
              <w:rPr>
                <w:sz w:val="24"/>
                <w:szCs w:val="24"/>
              </w:rPr>
            </w:pPr>
            <w:r w:rsidRPr="002C4FD5">
              <w:rPr>
                <w:sz w:val="24"/>
                <w:szCs w:val="24"/>
              </w:rPr>
              <w:t>2022</w:t>
            </w:r>
          </w:p>
        </w:tc>
        <w:tc>
          <w:tcPr>
            <w:tcW w:w="1842" w:type="dxa"/>
            <w:gridSpan w:val="2"/>
            <w:tcBorders>
              <w:top w:val="single" w:sz="4" w:space="0" w:color="auto"/>
              <w:left w:val="single" w:sz="4" w:space="0" w:color="auto"/>
              <w:bottom w:val="single" w:sz="4" w:space="0" w:color="auto"/>
              <w:right w:val="single" w:sz="4" w:space="0" w:color="auto"/>
            </w:tcBorders>
          </w:tcPr>
          <w:p w:rsidR="00461070" w:rsidRPr="002C4FD5" w:rsidRDefault="00461070" w:rsidP="00895C24">
            <w:pPr>
              <w:jc w:val="center"/>
              <w:rPr>
                <w:sz w:val="24"/>
                <w:szCs w:val="24"/>
              </w:rPr>
            </w:pPr>
            <w:r w:rsidRPr="002C4FD5">
              <w:rPr>
                <w:sz w:val="24"/>
                <w:szCs w:val="24"/>
              </w:rPr>
              <w:t>2023</w:t>
            </w:r>
          </w:p>
        </w:tc>
      </w:tr>
      <w:tr w:rsidR="00461070" w:rsidRPr="002C4FD5" w:rsidTr="00895C24">
        <w:tc>
          <w:tcPr>
            <w:tcW w:w="1276"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ind w:firstLine="240"/>
              <w:jc w:val="center"/>
              <w:rPr>
                <w:sz w:val="22"/>
                <w:szCs w:val="22"/>
              </w:rPr>
            </w:pPr>
            <w:r w:rsidRPr="003365C7">
              <w:rPr>
                <w:sz w:val="22"/>
                <w:szCs w:val="22"/>
              </w:rPr>
              <w:t>Целевое обучение</w:t>
            </w:r>
          </w:p>
        </w:tc>
        <w:tc>
          <w:tcPr>
            <w:tcW w:w="993"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t>Заключено</w:t>
            </w:r>
          </w:p>
        </w:tc>
        <w:tc>
          <w:tcPr>
            <w:tcW w:w="992"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t xml:space="preserve">Принято на </w:t>
            </w:r>
            <w:r w:rsidRPr="003365C7">
              <w:rPr>
                <w:sz w:val="22"/>
                <w:szCs w:val="22"/>
              </w:rPr>
              <w:lastRenderedPageBreak/>
              <w:t>работу</w:t>
            </w:r>
          </w:p>
        </w:tc>
        <w:tc>
          <w:tcPr>
            <w:tcW w:w="993"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lastRenderedPageBreak/>
              <w:t>Заключено</w:t>
            </w:r>
          </w:p>
        </w:tc>
        <w:tc>
          <w:tcPr>
            <w:tcW w:w="992"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t xml:space="preserve">Принято на </w:t>
            </w:r>
            <w:r w:rsidRPr="003365C7">
              <w:rPr>
                <w:sz w:val="22"/>
                <w:szCs w:val="22"/>
              </w:rPr>
              <w:lastRenderedPageBreak/>
              <w:t>работу</w:t>
            </w:r>
          </w:p>
        </w:tc>
        <w:tc>
          <w:tcPr>
            <w:tcW w:w="992"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lastRenderedPageBreak/>
              <w:t>Заключено</w:t>
            </w:r>
          </w:p>
        </w:tc>
        <w:tc>
          <w:tcPr>
            <w:tcW w:w="1134"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t>Принято на работу</w:t>
            </w:r>
          </w:p>
        </w:tc>
        <w:tc>
          <w:tcPr>
            <w:tcW w:w="992"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t>Заключено</w:t>
            </w:r>
          </w:p>
        </w:tc>
        <w:tc>
          <w:tcPr>
            <w:tcW w:w="993"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rPr>
                <w:sz w:val="22"/>
                <w:szCs w:val="22"/>
              </w:rPr>
            </w:pPr>
            <w:r w:rsidRPr="003365C7">
              <w:rPr>
                <w:sz w:val="22"/>
                <w:szCs w:val="22"/>
              </w:rPr>
              <w:t xml:space="preserve">Принято на </w:t>
            </w:r>
            <w:r w:rsidRPr="003365C7">
              <w:rPr>
                <w:sz w:val="22"/>
                <w:szCs w:val="22"/>
              </w:rPr>
              <w:lastRenderedPageBreak/>
              <w:t>работу</w:t>
            </w:r>
          </w:p>
        </w:tc>
        <w:tc>
          <w:tcPr>
            <w:tcW w:w="992" w:type="dxa"/>
            <w:tcBorders>
              <w:top w:val="single" w:sz="4" w:space="0" w:color="auto"/>
              <w:left w:val="single" w:sz="4" w:space="0" w:color="auto"/>
              <w:bottom w:val="single" w:sz="4" w:space="0" w:color="auto"/>
              <w:right w:val="single" w:sz="4" w:space="0" w:color="auto"/>
            </w:tcBorders>
          </w:tcPr>
          <w:p w:rsidR="00461070" w:rsidRPr="003365C7" w:rsidRDefault="00461070" w:rsidP="00895C24">
            <w:pPr>
              <w:rPr>
                <w:sz w:val="22"/>
                <w:szCs w:val="22"/>
              </w:rPr>
            </w:pPr>
            <w:r w:rsidRPr="003365C7">
              <w:rPr>
                <w:sz w:val="22"/>
                <w:szCs w:val="22"/>
              </w:rPr>
              <w:lastRenderedPageBreak/>
              <w:t>Заключено</w:t>
            </w:r>
          </w:p>
        </w:tc>
        <w:tc>
          <w:tcPr>
            <w:tcW w:w="850" w:type="dxa"/>
            <w:tcBorders>
              <w:top w:val="single" w:sz="4" w:space="0" w:color="auto"/>
              <w:left w:val="single" w:sz="4" w:space="0" w:color="auto"/>
              <w:bottom w:val="single" w:sz="4" w:space="0" w:color="auto"/>
              <w:right w:val="single" w:sz="4" w:space="0" w:color="auto"/>
            </w:tcBorders>
          </w:tcPr>
          <w:p w:rsidR="00461070" w:rsidRPr="003365C7" w:rsidRDefault="00461070" w:rsidP="00895C24">
            <w:pPr>
              <w:rPr>
                <w:sz w:val="22"/>
                <w:szCs w:val="22"/>
              </w:rPr>
            </w:pPr>
            <w:r w:rsidRPr="003365C7">
              <w:rPr>
                <w:sz w:val="22"/>
                <w:szCs w:val="22"/>
              </w:rPr>
              <w:t xml:space="preserve">Принято на </w:t>
            </w:r>
            <w:r w:rsidRPr="003365C7">
              <w:rPr>
                <w:sz w:val="22"/>
                <w:szCs w:val="22"/>
              </w:rPr>
              <w:lastRenderedPageBreak/>
              <w:t>работу</w:t>
            </w:r>
          </w:p>
        </w:tc>
      </w:tr>
      <w:tr w:rsidR="00461070" w:rsidRPr="002C4FD5" w:rsidTr="00895C24">
        <w:tc>
          <w:tcPr>
            <w:tcW w:w="1276" w:type="dxa"/>
            <w:tcBorders>
              <w:top w:val="single" w:sz="4" w:space="0" w:color="auto"/>
              <w:left w:val="single" w:sz="4" w:space="0" w:color="auto"/>
              <w:bottom w:val="single" w:sz="4" w:space="0" w:color="auto"/>
              <w:right w:val="single" w:sz="4" w:space="0" w:color="auto"/>
            </w:tcBorders>
            <w:hideMark/>
          </w:tcPr>
          <w:p w:rsidR="00461070" w:rsidRPr="003365C7" w:rsidRDefault="00461070" w:rsidP="00895C24">
            <w:pPr>
              <w:jc w:val="center"/>
              <w:rPr>
                <w:sz w:val="22"/>
                <w:szCs w:val="22"/>
              </w:rPr>
            </w:pPr>
            <w:r w:rsidRPr="003365C7">
              <w:rPr>
                <w:sz w:val="22"/>
                <w:szCs w:val="22"/>
              </w:rPr>
              <w:lastRenderedPageBreak/>
              <w:t>Количество</w:t>
            </w:r>
          </w:p>
          <w:p w:rsidR="00461070" w:rsidRPr="002C4FD5" w:rsidRDefault="00461070" w:rsidP="00895C24">
            <w:pPr>
              <w:jc w:val="center"/>
              <w:rPr>
                <w:sz w:val="24"/>
                <w:szCs w:val="24"/>
              </w:rPr>
            </w:pPr>
            <w:r w:rsidRPr="003365C7">
              <w:rPr>
                <w:sz w:val="22"/>
                <w:szCs w:val="22"/>
              </w:rPr>
              <w:t>контрактов</w:t>
            </w:r>
          </w:p>
        </w:tc>
        <w:tc>
          <w:tcPr>
            <w:tcW w:w="993"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461070" w:rsidRPr="002C4FD5" w:rsidRDefault="00461070" w:rsidP="00895C24">
            <w:pPr>
              <w:rPr>
                <w:sz w:val="24"/>
                <w:szCs w:val="24"/>
              </w:rPr>
            </w:pPr>
            <w:r w:rsidRPr="002C4FD5">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61070" w:rsidRPr="002C4FD5" w:rsidRDefault="00461070" w:rsidP="00895C24">
            <w:pPr>
              <w:rPr>
                <w:sz w:val="24"/>
                <w:szCs w:val="24"/>
              </w:rPr>
            </w:pPr>
            <w:r w:rsidRPr="002C4FD5">
              <w:rPr>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461070" w:rsidRPr="002C4FD5" w:rsidRDefault="00461070" w:rsidP="00895C24">
            <w:pPr>
              <w:rPr>
                <w:sz w:val="24"/>
                <w:szCs w:val="24"/>
              </w:rPr>
            </w:pPr>
            <w:r w:rsidRPr="002C4FD5">
              <w:rPr>
                <w:sz w:val="24"/>
                <w:szCs w:val="24"/>
              </w:rPr>
              <w:t>1</w:t>
            </w:r>
          </w:p>
        </w:tc>
      </w:tr>
    </w:tbl>
    <w:p w:rsidR="00461070" w:rsidRDefault="00461070" w:rsidP="00461070">
      <w:pPr>
        <w:spacing w:after="0" w:line="240" w:lineRule="auto"/>
        <w:ind w:firstLine="709"/>
        <w:jc w:val="both"/>
        <w:rPr>
          <w:rFonts w:ascii="Times New Roman" w:hAnsi="Times New Roman"/>
          <w:bCs/>
          <w:sz w:val="28"/>
          <w:szCs w:val="28"/>
          <w:lang w:eastAsia="ru-RU"/>
        </w:rPr>
      </w:pPr>
      <w:r w:rsidRPr="00DF28FC">
        <w:rPr>
          <w:rFonts w:ascii="Times New Roman" w:hAnsi="Times New Roman" w:cs="Times New Roman"/>
          <w:sz w:val="28"/>
          <w:szCs w:val="28"/>
        </w:rPr>
        <w:br/>
        <w:t xml:space="preserve"> </w:t>
      </w:r>
      <w:r w:rsidRPr="00DF28FC">
        <w:rPr>
          <w:rFonts w:ascii="Times New Roman" w:hAnsi="Times New Roman" w:cs="Times New Roman"/>
          <w:sz w:val="28"/>
          <w:szCs w:val="28"/>
        </w:rPr>
        <w:tab/>
      </w:r>
      <w:r>
        <w:rPr>
          <w:rFonts w:ascii="Times New Roman" w:hAnsi="Times New Roman"/>
          <w:bCs/>
          <w:sz w:val="28"/>
          <w:szCs w:val="28"/>
          <w:lang w:eastAsia="ru-RU"/>
        </w:rPr>
        <w:t>Для повышения уровня удовлетворённости качеством оказания медицинской помощи в настоящее время проведены:</w:t>
      </w:r>
    </w:p>
    <w:p w:rsidR="00461070" w:rsidRDefault="00461070" w:rsidP="00461070">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СЛАЙД</w:t>
      </w:r>
    </w:p>
    <w:p w:rsidR="00461070" w:rsidRPr="003365C7" w:rsidRDefault="00461070" w:rsidP="00461070">
      <w:pPr>
        <w:pStyle w:val="a9"/>
        <w:numPr>
          <w:ilvl w:val="0"/>
          <w:numId w:val="29"/>
        </w:numPr>
        <w:spacing w:after="0" w:line="240" w:lineRule="auto"/>
        <w:jc w:val="both"/>
        <w:rPr>
          <w:rFonts w:ascii="Times New Roman" w:hAnsi="Times New Roman"/>
          <w:bCs/>
          <w:sz w:val="24"/>
          <w:szCs w:val="24"/>
          <w:lang w:eastAsia="ru-RU"/>
        </w:rPr>
      </w:pPr>
      <w:r w:rsidRPr="003365C7">
        <w:rPr>
          <w:rFonts w:ascii="Times New Roman" w:hAnsi="Times New Roman"/>
          <w:bCs/>
          <w:sz w:val="24"/>
          <w:szCs w:val="24"/>
          <w:lang w:eastAsia="ru-RU"/>
        </w:rPr>
        <w:t>трансформация работы регистратуры и организация call-центра;</w:t>
      </w:r>
    </w:p>
    <w:p w:rsidR="00461070" w:rsidRPr="003365C7" w:rsidRDefault="00461070" w:rsidP="00461070">
      <w:pPr>
        <w:pStyle w:val="a9"/>
        <w:numPr>
          <w:ilvl w:val="0"/>
          <w:numId w:val="29"/>
        </w:numPr>
        <w:spacing w:after="0" w:line="240" w:lineRule="auto"/>
        <w:jc w:val="both"/>
        <w:rPr>
          <w:rFonts w:ascii="Times New Roman" w:hAnsi="Times New Roman"/>
          <w:sz w:val="24"/>
          <w:szCs w:val="24"/>
        </w:rPr>
      </w:pPr>
      <w:r w:rsidRPr="003365C7">
        <w:rPr>
          <w:rFonts w:ascii="Times New Roman" w:hAnsi="Times New Roman"/>
          <w:sz w:val="24"/>
          <w:szCs w:val="24"/>
        </w:rPr>
        <w:t>организованы зоны комфортного пребывания;</w:t>
      </w:r>
    </w:p>
    <w:p w:rsidR="00461070" w:rsidRPr="003365C7" w:rsidRDefault="00461070" w:rsidP="00461070">
      <w:pPr>
        <w:pStyle w:val="a9"/>
        <w:numPr>
          <w:ilvl w:val="0"/>
          <w:numId w:val="29"/>
        </w:numPr>
        <w:spacing w:after="0" w:line="240" w:lineRule="auto"/>
        <w:jc w:val="both"/>
        <w:rPr>
          <w:rFonts w:ascii="Times New Roman" w:hAnsi="Times New Roman"/>
          <w:sz w:val="24"/>
          <w:szCs w:val="24"/>
        </w:rPr>
      </w:pPr>
      <w:r w:rsidRPr="003365C7">
        <w:rPr>
          <w:rFonts w:ascii="Times New Roman" w:hAnsi="Times New Roman"/>
          <w:sz w:val="24"/>
          <w:szCs w:val="24"/>
        </w:rPr>
        <w:t>приобретены  стойки регистрации, гардеробные системы, компьютеры и мебель для кабинетов приёма;</w:t>
      </w:r>
    </w:p>
    <w:p w:rsidR="00461070" w:rsidRPr="003365C7" w:rsidRDefault="00461070" w:rsidP="00461070">
      <w:pPr>
        <w:pStyle w:val="a9"/>
        <w:numPr>
          <w:ilvl w:val="0"/>
          <w:numId w:val="29"/>
        </w:numPr>
        <w:spacing w:after="0" w:line="240" w:lineRule="auto"/>
        <w:jc w:val="both"/>
        <w:rPr>
          <w:rFonts w:ascii="Times New Roman" w:hAnsi="Times New Roman"/>
          <w:bCs/>
          <w:sz w:val="24"/>
          <w:szCs w:val="24"/>
          <w:lang w:eastAsia="ru-RU"/>
        </w:rPr>
      </w:pPr>
      <w:r w:rsidRPr="003365C7">
        <w:rPr>
          <w:rFonts w:ascii="Times New Roman" w:hAnsi="Times New Roman"/>
          <w:sz w:val="24"/>
          <w:szCs w:val="24"/>
        </w:rPr>
        <w:t>изготовлена и смонтирована навигационная система поликлиник.</w:t>
      </w:r>
    </w:p>
    <w:p w:rsidR="00461070" w:rsidRDefault="00461070" w:rsidP="00461070">
      <w:pPr>
        <w:tabs>
          <w:tab w:val="left" w:pos="5760"/>
        </w:tabs>
        <w:ind w:firstLine="426"/>
        <w:jc w:val="both"/>
        <w:rPr>
          <w:rFonts w:ascii="Times New Roman" w:hAnsi="Times New Roman"/>
          <w:sz w:val="28"/>
          <w:szCs w:val="28"/>
        </w:rPr>
      </w:pPr>
    </w:p>
    <w:p w:rsidR="00461070" w:rsidRDefault="00461070" w:rsidP="00461070">
      <w:pPr>
        <w:tabs>
          <w:tab w:val="left" w:pos="5760"/>
        </w:tabs>
        <w:ind w:firstLine="426"/>
        <w:jc w:val="both"/>
        <w:rPr>
          <w:rFonts w:ascii="Times New Roman" w:hAnsi="Times New Roman"/>
          <w:sz w:val="28"/>
          <w:szCs w:val="28"/>
        </w:rPr>
      </w:pPr>
      <w:r>
        <w:rPr>
          <w:rFonts w:ascii="Times New Roman" w:hAnsi="Times New Roman"/>
          <w:sz w:val="28"/>
          <w:szCs w:val="28"/>
        </w:rPr>
        <w:t xml:space="preserve">В 2023 г. закуплен </w:t>
      </w:r>
      <w:proofErr w:type="spellStart"/>
      <w:r>
        <w:rPr>
          <w:rFonts w:ascii="Times New Roman" w:hAnsi="Times New Roman"/>
          <w:sz w:val="28"/>
          <w:szCs w:val="28"/>
        </w:rPr>
        <w:t>флюорограф</w:t>
      </w:r>
      <w:proofErr w:type="spellEnd"/>
      <w:r>
        <w:rPr>
          <w:rFonts w:ascii="Times New Roman" w:hAnsi="Times New Roman"/>
          <w:sz w:val="28"/>
          <w:szCs w:val="28"/>
        </w:rPr>
        <w:t xml:space="preserve"> (7,862 млн. руб.), рентгеновский  аппарат на 3 рабочих места в стационар (18,0 млн. руб.),  2 автомобиля скорой помощи (8,47 млн. руб.).</w:t>
      </w:r>
    </w:p>
    <w:p w:rsidR="00461070" w:rsidRPr="00060573" w:rsidRDefault="00461070" w:rsidP="00461070">
      <w:pPr>
        <w:tabs>
          <w:tab w:val="left" w:pos="5760"/>
        </w:tabs>
        <w:ind w:firstLine="426"/>
        <w:jc w:val="both"/>
        <w:rPr>
          <w:rFonts w:ascii="Times New Roman" w:hAnsi="Times New Roman"/>
          <w:b/>
          <w:sz w:val="24"/>
          <w:szCs w:val="24"/>
        </w:rPr>
      </w:pPr>
      <w:r w:rsidRPr="00060573">
        <w:rPr>
          <w:rFonts w:ascii="Times New Roman" w:hAnsi="Times New Roman"/>
          <w:b/>
          <w:sz w:val="24"/>
          <w:szCs w:val="24"/>
        </w:rPr>
        <w:t>Необходимо совместно решать ряд задач:</w:t>
      </w:r>
    </w:p>
    <w:p w:rsidR="00461070" w:rsidRPr="00060573" w:rsidRDefault="00461070" w:rsidP="00461070">
      <w:pPr>
        <w:pStyle w:val="a9"/>
        <w:numPr>
          <w:ilvl w:val="0"/>
          <w:numId w:val="19"/>
        </w:numPr>
        <w:tabs>
          <w:tab w:val="left" w:pos="5760"/>
        </w:tabs>
        <w:jc w:val="both"/>
        <w:rPr>
          <w:rFonts w:ascii="Times New Roman" w:hAnsi="Times New Roman"/>
          <w:sz w:val="24"/>
          <w:szCs w:val="24"/>
        </w:rPr>
      </w:pPr>
      <w:r w:rsidRPr="00060573">
        <w:rPr>
          <w:rFonts w:ascii="Times New Roman" w:hAnsi="Times New Roman"/>
          <w:sz w:val="24"/>
          <w:szCs w:val="24"/>
        </w:rPr>
        <w:t xml:space="preserve">большой износ оборудования (лабораторного, УЗИ, диагностического и </w:t>
      </w:r>
      <w:proofErr w:type="spellStart"/>
      <w:r w:rsidRPr="00060573">
        <w:rPr>
          <w:rFonts w:ascii="Times New Roman" w:hAnsi="Times New Roman"/>
          <w:sz w:val="24"/>
          <w:szCs w:val="24"/>
        </w:rPr>
        <w:t>т.д</w:t>
      </w:r>
      <w:proofErr w:type="spellEnd"/>
      <w:r w:rsidRPr="00060573">
        <w:rPr>
          <w:rFonts w:ascii="Times New Roman" w:hAnsi="Times New Roman"/>
          <w:sz w:val="24"/>
          <w:szCs w:val="24"/>
        </w:rPr>
        <w:t xml:space="preserve">). </w:t>
      </w:r>
    </w:p>
    <w:p w:rsidR="00461070" w:rsidRPr="00060573" w:rsidRDefault="00461070" w:rsidP="00461070">
      <w:pPr>
        <w:pStyle w:val="a9"/>
        <w:numPr>
          <w:ilvl w:val="0"/>
          <w:numId w:val="19"/>
        </w:numPr>
        <w:tabs>
          <w:tab w:val="left" w:pos="325"/>
          <w:tab w:val="left" w:pos="1120"/>
        </w:tabs>
        <w:spacing w:after="0" w:line="240" w:lineRule="auto"/>
        <w:jc w:val="both"/>
        <w:rPr>
          <w:rFonts w:ascii="Times New Roman" w:hAnsi="Times New Roman"/>
          <w:sz w:val="24"/>
          <w:szCs w:val="24"/>
        </w:rPr>
      </w:pPr>
      <w:r w:rsidRPr="00060573">
        <w:rPr>
          <w:rFonts w:ascii="Times New Roman" w:hAnsi="Times New Roman"/>
          <w:sz w:val="24"/>
          <w:szCs w:val="24"/>
        </w:rPr>
        <w:t>нехватка кадров: терапевтов, хирурга, невролога, врача УЗИ, эндокринолога, реаниматолога.</w:t>
      </w:r>
    </w:p>
    <w:p w:rsidR="00461070" w:rsidRPr="00060573" w:rsidRDefault="00461070" w:rsidP="00461070">
      <w:pPr>
        <w:pStyle w:val="a9"/>
        <w:numPr>
          <w:ilvl w:val="0"/>
          <w:numId w:val="19"/>
        </w:numPr>
        <w:tabs>
          <w:tab w:val="left" w:pos="325"/>
          <w:tab w:val="left" w:pos="1120"/>
        </w:tabs>
        <w:spacing w:after="0" w:line="240" w:lineRule="auto"/>
        <w:jc w:val="both"/>
        <w:rPr>
          <w:rFonts w:ascii="Times New Roman" w:hAnsi="Times New Roman"/>
          <w:sz w:val="24"/>
          <w:szCs w:val="24"/>
        </w:rPr>
      </w:pPr>
      <w:r w:rsidRPr="00060573">
        <w:rPr>
          <w:rFonts w:ascii="Times New Roman" w:hAnsi="Times New Roman"/>
          <w:sz w:val="24"/>
          <w:szCs w:val="24"/>
        </w:rPr>
        <w:t>сложность привлечения молодых врачебных кадров в связи с тем, что мы не участвуем в программе «Земский доктор» и не имеем выплат, при условии выделения жилья Администрацией округа.</w:t>
      </w:r>
    </w:p>
    <w:p w:rsidR="00461070" w:rsidRPr="00060573" w:rsidRDefault="00461070" w:rsidP="00B655E8">
      <w:pPr>
        <w:spacing w:after="0" w:line="240" w:lineRule="auto"/>
        <w:ind w:firstLine="709"/>
        <w:contextualSpacing/>
        <w:jc w:val="both"/>
        <w:rPr>
          <w:rFonts w:ascii="Times New Roman" w:hAnsi="Times New Roman" w:cs="Times New Roman"/>
          <w:sz w:val="24"/>
          <w:szCs w:val="24"/>
        </w:rPr>
      </w:pPr>
    </w:p>
    <w:p w:rsidR="002709CC" w:rsidRPr="00916304" w:rsidRDefault="002709CC" w:rsidP="002709CC">
      <w:pPr>
        <w:keepNext/>
        <w:keepLines/>
        <w:spacing w:after="0" w:line="276" w:lineRule="auto"/>
        <w:ind w:firstLine="709"/>
        <w:jc w:val="center"/>
        <w:outlineLvl w:val="2"/>
        <w:rPr>
          <w:rFonts w:ascii="Times New Roman" w:eastAsia="Calibri" w:hAnsi="Times New Roman" w:cs="Times New Roman"/>
          <w:b/>
          <w:bCs/>
          <w:i/>
          <w:color w:val="002060"/>
          <w:sz w:val="28"/>
        </w:rPr>
      </w:pPr>
      <w:bookmarkStart w:id="40" w:name="_Toc64487251"/>
      <w:bookmarkStart w:id="41" w:name="_Toc156321078"/>
      <w:r w:rsidRPr="00916304">
        <w:rPr>
          <w:rFonts w:ascii="Times New Roman" w:eastAsia="Calibri" w:hAnsi="Times New Roman" w:cs="Times New Roman"/>
          <w:b/>
          <w:bCs/>
          <w:i/>
          <w:color w:val="002060"/>
          <w:sz w:val="28"/>
        </w:rPr>
        <w:t>Правотворческая деятельность</w:t>
      </w:r>
      <w:bookmarkEnd w:id="40"/>
      <w:bookmarkEnd w:id="41"/>
    </w:p>
    <w:p w:rsidR="002709CC" w:rsidRPr="005923C1" w:rsidRDefault="002709CC" w:rsidP="00060573">
      <w:pPr>
        <w:spacing w:after="0" w:line="240" w:lineRule="auto"/>
        <w:ind w:left="2973" w:firstLine="1275"/>
        <w:jc w:val="both"/>
        <w:rPr>
          <w:rFonts w:ascii="Times New Roman" w:eastAsia="Calibri" w:hAnsi="Times New Roman" w:cs="Times New Roman"/>
          <w:b/>
          <w:sz w:val="28"/>
          <w:szCs w:val="28"/>
          <w:highlight w:val="yellow"/>
        </w:rPr>
      </w:pPr>
    </w:p>
    <w:p w:rsidR="002709CC" w:rsidRDefault="00231D5C" w:rsidP="000605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09CC" w:rsidRPr="005923C1">
        <w:rPr>
          <w:rFonts w:ascii="Times New Roman" w:eastAsia="Times New Roman" w:hAnsi="Times New Roman" w:cs="Times New Roman"/>
          <w:sz w:val="28"/>
          <w:szCs w:val="28"/>
          <w:lang w:eastAsia="ru-RU"/>
        </w:rPr>
        <w:t xml:space="preserve"> соответствии с Федеральным законом от 06.10.2003 №131-ФЗ «Об общих принципах организации местного самоуправления в Российской Федераци</w:t>
      </w:r>
      <w:r w:rsidR="002709CC">
        <w:rPr>
          <w:rFonts w:ascii="Times New Roman" w:eastAsia="Times New Roman" w:hAnsi="Times New Roman" w:cs="Times New Roman"/>
          <w:sz w:val="28"/>
          <w:szCs w:val="28"/>
          <w:lang w:eastAsia="ru-RU"/>
        </w:rPr>
        <w:t>и» и Уставом Усть-Катавского городского округа</w:t>
      </w:r>
      <w:r w:rsidR="002709CC" w:rsidRPr="005923C1">
        <w:rPr>
          <w:rFonts w:ascii="Times New Roman" w:eastAsia="Times New Roman" w:hAnsi="Times New Roman" w:cs="Times New Roman"/>
          <w:sz w:val="28"/>
          <w:szCs w:val="28"/>
          <w:lang w:eastAsia="ru-RU"/>
        </w:rPr>
        <w:t>.</w:t>
      </w:r>
    </w:p>
    <w:p w:rsidR="002709CC" w:rsidRPr="005923C1" w:rsidRDefault="002709CC" w:rsidP="002709CC">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СЛАЙД</w:t>
      </w:r>
    </w:p>
    <w:p w:rsidR="002709CC" w:rsidRPr="00916304" w:rsidRDefault="002709CC" w:rsidP="002709CC">
      <w:pPr>
        <w:pStyle w:val="a9"/>
        <w:numPr>
          <w:ilvl w:val="0"/>
          <w:numId w:val="31"/>
        </w:numPr>
        <w:jc w:val="both"/>
        <w:rPr>
          <w:rFonts w:ascii="Times New Roman" w:hAnsi="Times New Roman"/>
          <w:sz w:val="24"/>
          <w:szCs w:val="24"/>
        </w:rPr>
      </w:pPr>
      <w:r w:rsidRPr="00916304">
        <w:rPr>
          <w:rFonts w:ascii="Times New Roman" w:hAnsi="Times New Roman"/>
          <w:sz w:val="24"/>
          <w:szCs w:val="24"/>
        </w:rPr>
        <w:t>проверка проектов муниципальных контрактов, гражданско-правовых договоров, соглашений; составление и проверка документаций на проведение закупок по Федеральному закону № 44-ФЗ;</w:t>
      </w:r>
    </w:p>
    <w:p w:rsidR="002709CC" w:rsidRPr="00916304" w:rsidRDefault="002709CC" w:rsidP="002709CC">
      <w:pPr>
        <w:pStyle w:val="a9"/>
        <w:numPr>
          <w:ilvl w:val="0"/>
          <w:numId w:val="31"/>
        </w:numPr>
        <w:jc w:val="both"/>
        <w:rPr>
          <w:rFonts w:ascii="Times New Roman" w:hAnsi="Times New Roman"/>
          <w:sz w:val="24"/>
          <w:szCs w:val="24"/>
        </w:rPr>
      </w:pPr>
      <w:r w:rsidRPr="00916304">
        <w:rPr>
          <w:rFonts w:ascii="Times New Roman" w:hAnsi="Times New Roman"/>
          <w:sz w:val="24"/>
          <w:szCs w:val="24"/>
        </w:rPr>
        <w:t>антикоррупционная экспертиза муниципальных правовых актов городского округа и их проектов (выданы 18 заключений на проект правовых актов администрации и 45 – Собрания депутатов);</w:t>
      </w:r>
    </w:p>
    <w:p w:rsidR="002709CC" w:rsidRPr="00916304" w:rsidRDefault="002709CC" w:rsidP="002709CC">
      <w:pPr>
        <w:pStyle w:val="a9"/>
        <w:numPr>
          <w:ilvl w:val="0"/>
          <w:numId w:val="31"/>
        </w:numPr>
        <w:jc w:val="both"/>
        <w:rPr>
          <w:rFonts w:ascii="Times New Roman" w:hAnsi="Times New Roman"/>
          <w:sz w:val="24"/>
          <w:szCs w:val="24"/>
        </w:rPr>
      </w:pPr>
      <w:r w:rsidRPr="00916304">
        <w:rPr>
          <w:rFonts w:ascii="Times New Roman" w:hAnsi="Times New Roman"/>
          <w:sz w:val="24"/>
          <w:szCs w:val="24"/>
        </w:rPr>
        <w:t>участие во взаимодействии с прокуратурой Усть-Катава (рассмотрено за год 47 представлений, 8 протестов, 1 предложение, подготовлены материалы по 63 требованиям);</w:t>
      </w:r>
    </w:p>
    <w:p w:rsidR="002709CC" w:rsidRPr="00916304" w:rsidRDefault="002709CC" w:rsidP="002709CC">
      <w:pPr>
        <w:pStyle w:val="a9"/>
        <w:numPr>
          <w:ilvl w:val="0"/>
          <w:numId w:val="32"/>
        </w:numPr>
        <w:ind w:left="567" w:hanging="141"/>
        <w:jc w:val="both"/>
        <w:rPr>
          <w:rFonts w:ascii="Times New Roman" w:hAnsi="Times New Roman"/>
          <w:sz w:val="24"/>
          <w:szCs w:val="24"/>
        </w:rPr>
      </w:pPr>
      <w:r w:rsidRPr="00916304">
        <w:rPr>
          <w:rFonts w:ascii="Times New Roman" w:hAnsi="Times New Roman"/>
          <w:sz w:val="24"/>
          <w:szCs w:val="24"/>
        </w:rPr>
        <w:t xml:space="preserve">подготовка исковых заявлений в суд по возложению обязанности на владельцев незаконно установленных нестационарных объектов (как правило, металлических гаражей) демонтировать данные строения. </w:t>
      </w:r>
    </w:p>
    <w:p w:rsidR="002709CC" w:rsidRDefault="002709CC" w:rsidP="002709CC">
      <w:pPr>
        <w:pStyle w:val="af"/>
        <w:ind w:firstLine="708"/>
        <w:jc w:val="both"/>
        <w:rPr>
          <w:lang w:eastAsia="ru-RU"/>
        </w:rPr>
      </w:pPr>
      <w:r w:rsidRPr="00DE7EAD">
        <w:t>З</w:t>
      </w:r>
      <w:r w:rsidR="00231D5C">
        <w:t xml:space="preserve">а 2023 год были </w:t>
      </w:r>
      <w:r w:rsidRPr="00D33DA8">
        <w:rPr>
          <w:lang w:eastAsia="ru-RU"/>
        </w:rPr>
        <w:t xml:space="preserve">обжалованы </w:t>
      </w:r>
      <w:r>
        <w:rPr>
          <w:lang w:eastAsia="ru-RU"/>
        </w:rPr>
        <w:t xml:space="preserve">и отменены судом </w:t>
      </w:r>
      <w:r w:rsidRPr="00916304">
        <w:rPr>
          <w:b/>
          <w:lang w:eastAsia="ru-RU"/>
        </w:rPr>
        <w:t xml:space="preserve">12 постановлений судебных приставов исполнителей </w:t>
      </w:r>
      <w:r w:rsidRPr="00D33DA8">
        <w:rPr>
          <w:lang w:eastAsia="ru-RU"/>
        </w:rPr>
        <w:t>о вз</w:t>
      </w:r>
      <w:r>
        <w:rPr>
          <w:lang w:eastAsia="ru-RU"/>
        </w:rPr>
        <w:t xml:space="preserve">ыскании исполнительского сбора, что </w:t>
      </w:r>
      <w:r w:rsidRPr="00916304">
        <w:rPr>
          <w:b/>
          <w:color w:val="C00000"/>
          <w:lang w:eastAsia="ru-RU"/>
        </w:rPr>
        <w:t>позволило сэкономить 600 000 рублей</w:t>
      </w:r>
      <w:r>
        <w:rPr>
          <w:lang w:eastAsia="ru-RU"/>
        </w:rPr>
        <w:t>.</w:t>
      </w:r>
    </w:p>
    <w:p w:rsidR="002709CC" w:rsidRPr="00916304" w:rsidRDefault="002709CC" w:rsidP="002709CC">
      <w:pPr>
        <w:pStyle w:val="af"/>
        <w:ind w:firstLine="708"/>
        <w:jc w:val="both"/>
        <w:rPr>
          <w:lang w:eastAsia="ru-RU"/>
        </w:rPr>
      </w:pPr>
      <w:r>
        <w:rPr>
          <w:lang w:eastAsia="ru-RU"/>
        </w:rPr>
        <w:t>За отчё</w:t>
      </w:r>
      <w:r w:rsidR="00231D5C">
        <w:rPr>
          <w:lang w:eastAsia="ru-RU"/>
        </w:rPr>
        <w:t>т</w:t>
      </w:r>
      <w:r w:rsidRPr="00D33DA8">
        <w:rPr>
          <w:lang w:eastAsia="ru-RU"/>
        </w:rPr>
        <w:t xml:space="preserve">ный период </w:t>
      </w:r>
      <w:r w:rsidRPr="00916304">
        <w:rPr>
          <w:color w:val="C00000"/>
          <w:lang w:eastAsia="ru-RU"/>
        </w:rPr>
        <w:t>вынесено 6 постановлений</w:t>
      </w:r>
      <w:r w:rsidRPr="00D33DA8">
        <w:rPr>
          <w:lang w:eastAsia="ru-RU"/>
        </w:rPr>
        <w:t xml:space="preserve"> о привлечении администрации городского округа к административной ответственности по части 1 статьи 17.15 Кодекса Российской Федерации об административных правонарушениях с </w:t>
      </w:r>
      <w:r w:rsidRPr="00D33DA8">
        <w:rPr>
          <w:lang w:eastAsia="ru-RU"/>
        </w:rPr>
        <w:lastRenderedPageBreak/>
        <w:t xml:space="preserve">назначением наказания в виде административного штрафа. Обжаловано и </w:t>
      </w:r>
      <w:r w:rsidRPr="00916304">
        <w:rPr>
          <w:b/>
          <w:lang w:eastAsia="ru-RU"/>
        </w:rPr>
        <w:t>отменено 8 постановлений на общую сумму административного штрафа 240 000 рублей</w:t>
      </w:r>
      <w:r w:rsidRPr="00916304">
        <w:rPr>
          <w:lang w:eastAsia="ru-RU"/>
        </w:rPr>
        <w:t>.</w:t>
      </w:r>
    </w:p>
    <w:p w:rsidR="002709CC" w:rsidRPr="005923C1" w:rsidRDefault="002709CC" w:rsidP="002709CC">
      <w:pPr>
        <w:spacing w:after="0" w:line="276"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На протяжении </w:t>
      </w:r>
      <w:r w:rsidRPr="00916304">
        <w:rPr>
          <w:rFonts w:ascii="Times New Roman" w:hAnsi="Times New Roman" w:cs="Times New Roman"/>
          <w:sz w:val="28"/>
          <w:szCs w:val="28"/>
        </w:rPr>
        <w:t>года велась работа по юридическому сопровождению администрации Усть-Катавского городского округа, ее структурных подразделений, в том числе разработка дорожных карт по переходу муниципальных казенных учреждений сферы образования в муниципальные автономные учреждения, ликвидации МУП «Локон», ликвидации управлений сёл, участие в суде в качестве ответчика и третьего лица по делам, вытекающим из гражданских правоотношений, успешное участие в арбитражном суде Челябинской области по делу о привлечении к субсидиарной ответственности по обязательствам МУП СМУ-1 (в исковых требованиях о привлечении к субсидиарной ответственности администрации Усть-Катавского городского округа по обязательствам МУП СМУ-1 су</w:t>
      </w:r>
      <w:r w:rsidR="00060573">
        <w:rPr>
          <w:rFonts w:ascii="Times New Roman" w:hAnsi="Times New Roman" w:cs="Times New Roman"/>
          <w:sz w:val="28"/>
          <w:szCs w:val="28"/>
        </w:rPr>
        <w:t>дом отказано (более 7млн. руб.</w:t>
      </w:r>
      <w:r>
        <w:rPr>
          <w:rFonts w:ascii="Times New Roman" w:hAnsi="Times New Roman" w:cs="Times New Roman"/>
          <w:sz w:val="28"/>
          <w:szCs w:val="28"/>
        </w:rPr>
        <w:t>).</w:t>
      </w:r>
    </w:p>
    <w:p w:rsidR="008365F8" w:rsidRDefault="008365F8" w:rsidP="008365F8">
      <w:pPr>
        <w:tabs>
          <w:tab w:val="left" w:pos="709"/>
          <w:tab w:val="left" w:pos="993"/>
        </w:tabs>
        <w:spacing w:after="0" w:line="276" w:lineRule="auto"/>
        <w:jc w:val="both"/>
        <w:rPr>
          <w:rFonts w:ascii="Times New Roman" w:eastAsia="Calibri" w:hAnsi="Times New Roman" w:cs="Times New Roman"/>
          <w:sz w:val="28"/>
          <w:szCs w:val="28"/>
        </w:rPr>
      </w:pPr>
    </w:p>
    <w:p w:rsidR="008365F8" w:rsidRPr="008365F8" w:rsidRDefault="008365F8" w:rsidP="008365F8">
      <w:pPr>
        <w:keepNext/>
        <w:spacing w:after="0" w:line="276" w:lineRule="auto"/>
        <w:ind w:firstLine="709"/>
        <w:jc w:val="center"/>
        <w:outlineLvl w:val="1"/>
        <w:rPr>
          <w:rFonts w:ascii="Times New Roman" w:eastAsia="Arial Unicode MS" w:hAnsi="Times New Roman" w:cs="Times New Roman"/>
          <w:b/>
          <w:i/>
          <w:sz w:val="28"/>
          <w:szCs w:val="20"/>
          <w:lang w:eastAsia="ru-RU"/>
        </w:rPr>
      </w:pPr>
      <w:bookmarkStart w:id="42" w:name="_Toc156321061"/>
      <w:r w:rsidRPr="008365F8">
        <w:rPr>
          <w:rFonts w:ascii="Times New Roman" w:eastAsia="Arial Unicode MS" w:hAnsi="Times New Roman" w:cs="Times New Roman"/>
          <w:b/>
          <w:i/>
          <w:sz w:val="28"/>
          <w:szCs w:val="20"/>
          <w:lang w:eastAsia="ru-RU"/>
        </w:rPr>
        <w:t xml:space="preserve"> </w:t>
      </w:r>
      <w:r w:rsidRPr="009A3EE9">
        <w:rPr>
          <w:rFonts w:ascii="Times New Roman" w:eastAsia="Arial Unicode MS" w:hAnsi="Times New Roman" w:cs="Times New Roman"/>
          <w:b/>
          <w:i/>
          <w:color w:val="002060"/>
          <w:sz w:val="28"/>
          <w:szCs w:val="20"/>
          <w:lang w:eastAsia="ru-RU"/>
        </w:rPr>
        <w:t xml:space="preserve">Участие в профилактике терроризма и экстремизма. </w:t>
      </w:r>
      <w:r w:rsidRPr="009A3EE9">
        <w:rPr>
          <w:rFonts w:ascii="Times New Roman" w:eastAsia="Times New Roman" w:hAnsi="Times New Roman" w:cs="Times New Roman"/>
          <w:b/>
          <w:i/>
          <w:color w:val="002060"/>
          <w:sz w:val="28"/>
          <w:szCs w:val="20"/>
          <w:lang w:eastAsia="ru-RU"/>
        </w:rPr>
        <w:t>У</w:t>
      </w:r>
      <w:r w:rsidRPr="009A3EE9">
        <w:rPr>
          <w:rFonts w:ascii="Times New Roman" w:eastAsia="Calibri" w:hAnsi="Times New Roman" w:cs="Times New Roman"/>
          <w:b/>
          <w:bCs/>
          <w:i/>
          <w:color w:val="002060"/>
          <w:sz w:val="28"/>
          <w:szCs w:val="20"/>
          <w:lang w:eastAsia="ru-RU"/>
        </w:rPr>
        <w:t>крепление межнационального и межконфессионального согласия</w:t>
      </w:r>
      <w:r w:rsidRPr="008365F8">
        <w:rPr>
          <w:rFonts w:ascii="Times New Roman" w:eastAsia="Calibri" w:hAnsi="Times New Roman" w:cs="Times New Roman"/>
          <w:b/>
          <w:bCs/>
          <w:i/>
          <w:sz w:val="28"/>
          <w:szCs w:val="20"/>
          <w:lang w:eastAsia="ru-RU"/>
        </w:rPr>
        <w:t xml:space="preserve">. </w:t>
      </w:r>
      <w:bookmarkEnd w:id="42"/>
    </w:p>
    <w:p w:rsidR="008365F8" w:rsidRDefault="008365F8" w:rsidP="00231D5C">
      <w:pPr>
        <w:tabs>
          <w:tab w:val="left" w:pos="709"/>
          <w:tab w:val="left" w:pos="993"/>
        </w:tabs>
        <w:spacing w:after="0" w:line="276" w:lineRule="auto"/>
        <w:ind w:firstLine="567"/>
        <w:jc w:val="both"/>
        <w:rPr>
          <w:rFonts w:ascii="Times New Roman" w:eastAsia="Calibri" w:hAnsi="Times New Roman" w:cs="Times New Roman"/>
          <w:sz w:val="28"/>
          <w:szCs w:val="28"/>
        </w:rPr>
      </w:pPr>
      <w:r w:rsidRPr="008365F8">
        <w:rPr>
          <w:rFonts w:ascii="Times New Roman" w:eastAsia="Calibri" w:hAnsi="Times New Roman" w:cs="Times New Roman"/>
          <w:sz w:val="28"/>
          <w:szCs w:val="28"/>
        </w:rPr>
        <w:t>Деятельность Администрации гор</w:t>
      </w:r>
      <w:r w:rsidR="009A3EE9">
        <w:rPr>
          <w:rFonts w:ascii="Times New Roman" w:eastAsia="Calibri" w:hAnsi="Times New Roman" w:cs="Times New Roman"/>
          <w:sz w:val="28"/>
          <w:szCs w:val="28"/>
        </w:rPr>
        <w:t>одского округа</w:t>
      </w:r>
      <w:r w:rsidRPr="008365F8">
        <w:rPr>
          <w:rFonts w:ascii="Times New Roman" w:eastAsia="Calibri" w:hAnsi="Times New Roman" w:cs="Times New Roman"/>
          <w:sz w:val="28"/>
          <w:szCs w:val="28"/>
        </w:rPr>
        <w:t xml:space="preserve"> по профилактике терроризма в 2023 году осуществлялась в соответствии с планом комплексных мероприятий по профилактике терроризма</w:t>
      </w:r>
      <w:r w:rsidR="009A3EE9">
        <w:rPr>
          <w:rFonts w:ascii="Times New Roman" w:eastAsia="Calibri" w:hAnsi="Times New Roman" w:cs="Times New Roman"/>
          <w:sz w:val="28"/>
          <w:szCs w:val="28"/>
        </w:rPr>
        <w:t xml:space="preserve">. </w:t>
      </w:r>
      <w:r w:rsidRPr="008365F8">
        <w:rPr>
          <w:rFonts w:ascii="Times New Roman" w:eastAsia="Calibri" w:hAnsi="Times New Roman" w:cs="Times New Roman"/>
          <w:sz w:val="28"/>
          <w:szCs w:val="28"/>
        </w:rPr>
        <w:t>Координация деятельности по профилактике терроризма осуществлялась Антите</w:t>
      </w:r>
      <w:r w:rsidR="009A3EE9">
        <w:rPr>
          <w:rFonts w:ascii="Times New Roman" w:eastAsia="Calibri" w:hAnsi="Times New Roman" w:cs="Times New Roman"/>
          <w:sz w:val="28"/>
          <w:szCs w:val="28"/>
        </w:rPr>
        <w:t xml:space="preserve">ррористической комиссией города, </w:t>
      </w:r>
      <w:r w:rsidRPr="008365F8">
        <w:rPr>
          <w:rFonts w:ascii="Times New Roman" w:eastAsia="Calibri" w:hAnsi="Times New Roman" w:cs="Times New Roman"/>
          <w:sz w:val="28"/>
          <w:szCs w:val="28"/>
        </w:rPr>
        <w:t>которую возглавл</w:t>
      </w:r>
      <w:r w:rsidR="009A3EE9">
        <w:rPr>
          <w:rFonts w:ascii="Times New Roman" w:eastAsia="Calibri" w:hAnsi="Times New Roman" w:cs="Times New Roman"/>
          <w:sz w:val="28"/>
          <w:szCs w:val="28"/>
        </w:rPr>
        <w:t>яет Глава городского округа</w:t>
      </w:r>
      <w:r w:rsidRPr="008365F8">
        <w:rPr>
          <w:rFonts w:ascii="Times New Roman" w:eastAsia="Calibri" w:hAnsi="Times New Roman" w:cs="Times New Roman"/>
          <w:sz w:val="28"/>
          <w:szCs w:val="28"/>
        </w:rPr>
        <w:t>.</w:t>
      </w:r>
    </w:p>
    <w:p w:rsidR="008365F8" w:rsidRPr="008365F8" w:rsidRDefault="0010239F" w:rsidP="00FC4C9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6155">
        <w:rPr>
          <w:rFonts w:ascii="Times New Roman" w:eastAsia="Times New Roman" w:hAnsi="Times New Roman" w:cs="Times New Roman"/>
          <w:sz w:val="28"/>
          <w:szCs w:val="28"/>
          <w:lang w:eastAsia="ru-RU"/>
        </w:rPr>
        <w:t xml:space="preserve">   </w:t>
      </w:r>
      <w:r w:rsidR="00FC4C96">
        <w:rPr>
          <w:rFonts w:ascii="Times New Roman" w:eastAsia="Times New Roman" w:hAnsi="Times New Roman" w:cs="Times New Roman"/>
          <w:sz w:val="28"/>
          <w:szCs w:val="28"/>
          <w:lang w:eastAsia="ru-RU"/>
        </w:rPr>
        <w:t>В 2023 г.</w:t>
      </w:r>
      <w:r w:rsidR="008365F8" w:rsidRPr="008365F8">
        <w:rPr>
          <w:rFonts w:ascii="Times New Roman" w:eastAsia="Times New Roman" w:hAnsi="Times New Roman" w:cs="Times New Roman"/>
          <w:sz w:val="28"/>
          <w:szCs w:val="28"/>
          <w:lang w:eastAsia="ru-RU"/>
        </w:rPr>
        <w:t xml:space="preserve"> </w:t>
      </w:r>
      <w:r w:rsidR="00FC4C96">
        <w:rPr>
          <w:rFonts w:ascii="Times New Roman" w:eastAsia="Times New Roman" w:hAnsi="Times New Roman" w:cs="Times New Roman"/>
          <w:sz w:val="28"/>
          <w:szCs w:val="28"/>
          <w:lang w:eastAsia="ru-RU"/>
        </w:rPr>
        <w:t>проведено 4</w:t>
      </w:r>
      <w:r w:rsidR="00FC4C96" w:rsidRPr="004E2A65">
        <w:rPr>
          <w:rFonts w:ascii="Times New Roman" w:eastAsia="Times New Roman" w:hAnsi="Times New Roman" w:cs="Times New Roman"/>
          <w:sz w:val="28"/>
          <w:szCs w:val="28"/>
          <w:lang w:eastAsia="ru-RU"/>
        </w:rPr>
        <w:t xml:space="preserve"> заседани</w:t>
      </w:r>
      <w:r w:rsidR="00FC4C96">
        <w:rPr>
          <w:rFonts w:ascii="Times New Roman" w:eastAsia="Times New Roman" w:hAnsi="Times New Roman" w:cs="Times New Roman"/>
          <w:sz w:val="28"/>
          <w:szCs w:val="28"/>
          <w:lang w:eastAsia="ru-RU"/>
        </w:rPr>
        <w:t>я</w:t>
      </w:r>
      <w:r w:rsidR="00FC4C96" w:rsidRPr="004E2A65">
        <w:rPr>
          <w:rFonts w:ascii="Times New Roman" w:eastAsia="Times New Roman" w:hAnsi="Times New Roman" w:cs="Times New Roman"/>
          <w:sz w:val="28"/>
          <w:szCs w:val="28"/>
          <w:lang w:eastAsia="ru-RU"/>
        </w:rPr>
        <w:t>, на которых рассмотрен</w:t>
      </w:r>
      <w:r w:rsidR="00FC4C96">
        <w:rPr>
          <w:rFonts w:ascii="Times New Roman" w:eastAsia="Times New Roman" w:hAnsi="Times New Roman" w:cs="Times New Roman"/>
          <w:sz w:val="28"/>
          <w:szCs w:val="28"/>
          <w:lang w:eastAsia="ru-RU"/>
        </w:rPr>
        <w:t>о</w:t>
      </w:r>
      <w:r w:rsidR="00FC4C96" w:rsidRPr="004E2A65">
        <w:rPr>
          <w:rFonts w:ascii="Times New Roman" w:eastAsia="Times New Roman" w:hAnsi="Times New Roman" w:cs="Times New Roman"/>
          <w:sz w:val="28"/>
          <w:szCs w:val="28"/>
          <w:lang w:eastAsia="ru-RU"/>
        </w:rPr>
        <w:t xml:space="preserve"> 1</w:t>
      </w:r>
      <w:r w:rsidR="00FC4C96">
        <w:rPr>
          <w:rFonts w:ascii="Times New Roman" w:eastAsia="Times New Roman" w:hAnsi="Times New Roman" w:cs="Times New Roman"/>
          <w:sz w:val="28"/>
          <w:szCs w:val="28"/>
          <w:lang w:eastAsia="ru-RU"/>
        </w:rPr>
        <w:t>2</w:t>
      </w:r>
      <w:r w:rsidR="00FC4C96" w:rsidRPr="004E2A65">
        <w:rPr>
          <w:rFonts w:ascii="Times New Roman" w:eastAsia="Times New Roman" w:hAnsi="Times New Roman" w:cs="Times New Roman"/>
          <w:sz w:val="28"/>
          <w:szCs w:val="28"/>
          <w:lang w:eastAsia="ru-RU"/>
        </w:rPr>
        <w:t xml:space="preserve"> вопросов</w:t>
      </w:r>
      <w:r w:rsidR="008365F8" w:rsidRPr="008365F8">
        <w:rPr>
          <w:rFonts w:ascii="Times New Roman" w:eastAsia="Times New Roman" w:hAnsi="Times New Roman" w:cs="Times New Roman"/>
          <w:sz w:val="28"/>
          <w:szCs w:val="28"/>
          <w:lang w:eastAsia="ru-RU"/>
        </w:rPr>
        <w:t>, касающихся реализации мероприятий по противод</w:t>
      </w:r>
      <w:r w:rsidR="009A3EE9">
        <w:rPr>
          <w:rFonts w:ascii="Times New Roman" w:eastAsia="Times New Roman" w:hAnsi="Times New Roman" w:cs="Times New Roman"/>
          <w:sz w:val="28"/>
          <w:szCs w:val="28"/>
          <w:lang w:eastAsia="ru-RU"/>
        </w:rPr>
        <w:t>ействию терроризму,</w:t>
      </w:r>
      <w:r w:rsidR="009A3EE9" w:rsidRPr="009A3EE9">
        <w:rPr>
          <w:rFonts w:ascii="Times New Roman" w:eastAsia="Times New Roman" w:hAnsi="Times New Roman" w:cs="Times New Roman"/>
          <w:sz w:val="28"/>
          <w:szCs w:val="28"/>
          <w:lang w:eastAsia="ru-RU"/>
        </w:rPr>
        <w:t xml:space="preserve"> </w:t>
      </w:r>
      <w:r w:rsidR="009A3EE9" w:rsidRPr="008365F8">
        <w:rPr>
          <w:rFonts w:ascii="Times New Roman" w:eastAsia="Times New Roman" w:hAnsi="Times New Roman" w:cs="Times New Roman"/>
          <w:sz w:val="28"/>
          <w:szCs w:val="28"/>
          <w:lang w:eastAsia="ru-RU"/>
        </w:rPr>
        <w:t>антитеррористической защищенности объектов транспорта, жилищно-коммунального хозяйства, объектов культуры, спорта, образования, здравоохранения, торговли, социальной сферы, а также вопросы организации деятельности по информационному сопровождению антитеррористической деятельности и информационному противодействию распр</w:t>
      </w:r>
      <w:r w:rsidR="009A3EE9">
        <w:rPr>
          <w:rFonts w:ascii="Times New Roman" w:eastAsia="Times New Roman" w:hAnsi="Times New Roman" w:cs="Times New Roman"/>
          <w:sz w:val="28"/>
          <w:szCs w:val="28"/>
          <w:lang w:eastAsia="ru-RU"/>
        </w:rPr>
        <w:t>остранения идеологии терроризма.</w:t>
      </w:r>
    </w:p>
    <w:p w:rsidR="003758FE" w:rsidRPr="003758FE" w:rsidRDefault="003758FE" w:rsidP="003758FE">
      <w:pPr>
        <w:tabs>
          <w:tab w:val="left" w:pos="709"/>
          <w:tab w:val="left" w:pos="993"/>
        </w:tabs>
        <w:spacing w:after="0" w:line="276" w:lineRule="auto"/>
        <w:jc w:val="both"/>
        <w:rPr>
          <w:rFonts w:ascii="Times New Roman" w:eastAsia="Calibri" w:hAnsi="Times New Roman" w:cs="Times New Roman"/>
          <w:sz w:val="28"/>
          <w:szCs w:val="28"/>
        </w:rPr>
      </w:pPr>
    </w:p>
    <w:p w:rsidR="003758FE" w:rsidRDefault="003758FE" w:rsidP="003758FE">
      <w:pPr>
        <w:tabs>
          <w:tab w:val="left" w:pos="709"/>
          <w:tab w:val="left" w:pos="993"/>
        </w:tabs>
        <w:spacing w:after="0" w:line="276" w:lineRule="auto"/>
        <w:jc w:val="center"/>
        <w:rPr>
          <w:rFonts w:ascii="Times New Roman" w:eastAsia="Calibri" w:hAnsi="Times New Roman" w:cs="Times New Roman"/>
          <w:b/>
          <w:i/>
          <w:color w:val="002060"/>
          <w:sz w:val="28"/>
          <w:szCs w:val="28"/>
        </w:rPr>
      </w:pPr>
      <w:r w:rsidRPr="009A3EE9">
        <w:rPr>
          <w:rFonts w:ascii="Times New Roman" w:eastAsia="Calibri" w:hAnsi="Times New Roman" w:cs="Times New Roman"/>
          <w:b/>
          <w:i/>
          <w:color w:val="002060"/>
          <w:sz w:val="28"/>
          <w:szCs w:val="28"/>
        </w:rPr>
        <w:t xml:space="preserve"> </w:t>
      </w:r>
      <w:r w:rsidR="000206FF">
        <w:rPr>
          <w:rFonts w:ascii="Times New Roman" w:eastAsia="Calibri" w:hAnsi="Times New Roman" w:cs="Times New Roman"/>
          <w:b/>
          <w:i/>
          <w:color w:val="002060"/>
          <w:sz w:val="28"/>
          <w:szCs w:val="28"/>
        </w:rPr>
        <w:t>П</w:t>
      </w:r>
      <w:r w:rsidR="000206FF" w:rsidRPr="000206FF">
        <w:rPr>
          <w:rFonts w:ascii="Times New Roman" w:eastAsia="Calibri" w:hAnsi="Times New Roman" w:cs="Times New Roman"/>
          <w:b/>
          <w:i/>
          <w:color w:val="002060"/>
          <w:sz w:val="28"/>
          <w:szCs w:val="28"/>
        </w:rPr>
        <w:t>редупреждения чрезвычайных ситуаций, обеспечения безопасности населения</w:t>
      </w:r>
    </w:p>
    <w:p w:rsidR="000206FF" w:rsidRPr="000206FF" w:rsidRDefault="000206FF" w:rsidP="000206FF">
      <w:pPr>
        <w:spacing w:after="0" w:line="240" w:lineRule="auto"/>
        <w:ind w:firstLine="708"/>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 xml:space="preserve">В области гражданской обороны и предупреждения чрезвычайных ситуаций, обеспечения безопасности населения в период проведения безопасного пропуска паводковых вод, подготовке к пожароопасному периоду в лесах, подготовке населенных пунктов к летнему пожароопасному периоду и обеспечению пожарной безопасности на территории городского округа в течение 2023 года были проведены мероприятия.  В рамках реализации </w:t>
      </w:r>
      <w:r w:rsidRPr="000206FF">
        <w:rPr>
          <w:rFonts w:ascii="Times New Roman" w:eastAsia="Times New Roman" w:hAnsi="Times New Roman" w:cs="Times New Roman"/>
          <w:sz w:val="28"/>
          <w:szCs w:val="28"/>
          <w:lang w:eastAsia="ru-RU"/>
        </w:rPr>
        <w:t>муниципальной программе «Обеспечение безопасности жизнедеятельности населения Усть-Катавского городского округа на 2023 год»</w:t>
      </w:r>
      <w:r w:rsidRPr="000206FF">
        <w:rPr>
          <w:rFonts w:ascii="Times New Roman" w:eastAsia="Times New Roman" w:hAnsi="Times New Roman" w:cs="Times New Roman"/>
          <w:sz w:val="28"/>
          <w:szCs w:val="24"/>
          <w:lang w:eastAsia="ru-RU"/>
        </w:rPr>
        <w:t xml:space="preserve"> было выделено </w:t>
      </w:r>
      <w:r w:rsidRPr="000206FF">
        <w:rPr>
          <w:rFonts w:ascii="Times New Roman" w:eastAsia="Calibri" w:hAnsi="Times New Roman" w:cs="Times New Roman"/>
          <w:sz w:val="28"/>
          <w:szCs w:val="28"/>
        </w:rPr>
        <w:t>4,668 млн</w:t>
      </w:r>
      <w:proofErr w:type="gramStart"/>
      <w:r w:rsidRPr="000206FF">
        <w:rPr>
          <w:rFonts w:ascii="Times New Roman" w:eastAsia="Calibri" w:hAnsi="Times New Roman" w:cs="Times New Roman"/>
          <w:sz w:val="28"/>
          <w:szCs w:val="28"/>
        </w:rPr>
        <w:t>.</w:t>
      </w:r>
      <w:r w:rsidRPr="000206FF">
        <w:rPr>
          <w:rFonts w:ascii="Times New Roman" w:eastAsia="Times New Roman" w:hAnsi="Times New Roman" w:cs="Times New Roman"/>
          <w:sz w:val="28"/>
          <w:szCs w:val="24"/>
          <w:lang w:eastAsia="ru-RU"/>
        </w:rPr>
        <w:t>р</w:t>
      </w:r>
      <w:proofErr w:type="gramEnd"/>
      <w:r w:rsidRPr="000206FF">
        <w:rPr>
          <w:rFonts w:ascii="Times New Roman" w:eastAsia="Times New Roman" w:hAnsi="Times New Roman" w:cs="Times New Roman"/>
          <w:sz w:val="28"/>
          <w:szCs w:val="24"/>
          <w:lang w:eastAsia="ru-RU"/>
        </w:rPr>
        <w:t>уб. СЛАЙД</w:t>
      </w:r>
    </w:p>
    <w:p w:rsidR="000206FF" w:rsidRPr="000206FF" w:rsidRDefault="000206FF" w:rsidP="000206FF">
      <w:pPr>
        <w:spacing w:after="0" w:line="240" w:lineRule="auto"/>
        <w:ind w:firstLine="708"/>
        <w:jc w:val="center"/>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МЕРОПРИЯТИЯ</w:t>
      </w:r>
    </w:p>
    <w:p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 xml:space="preserve"> заключение муниципального контракта на предоставление в пользование канала связи для КСЭОН;</w:t>
      </w:r>
    </w:p>
    <w:p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заключение муниципального контракта на ТО КСЭОН;</w:t>
      </w:r>
    </w:p>
    <w:p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 xml:space="preserve">заключение муниципального контракта с </w:t>
      </w:r>
      <w:proofErr w:type="spellStart"/>
      <w:r w:rsidRPr="000206FF">
        <w:rPr>
          <w:rFonts w:ascii="Times New Roman" w:eastAsia="Times New Roman" w:hAnsi="Times New Roman" w:cs="Times New Roman"/>
          <w:sz w:val="28"/>
          <w:szCs w:val="24"/>
          <w:lang w:eastAsia="ru-RU"/>
        </w:rPr>
        <w:t>Усть-Катавским</w:t>
      </w:r>
      <w:proofErr w:type="spellEnd"/>
      <w:r w:rsidRPr="000206FF">
        <w:rPr>
          <w:rFonts w:ascii="Times New Roman" w:eastAsia="Times New Roman" w:hAnsi="Times New Roman" w:cs="Times New Roman"/>
          <w:sz w:val="28"/>
          <w:szCs w:val="24"/>
          <w:lang w:eastAsia="ru-RU"/>
        </w:rPr>
        <w:t xml:space="preserve"> ПСО;</w:t>
      </w:r>
    </w:p>
    <w:p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содержание ДПК пос</w:t>
      </w:r>
      <w:proofErr w:type="gramStart"/>
      <w:r w:rsidRPr="000206FF">
        <w:rPr>
          <w:rFonts w:ascii="Times New Roman" w:eastAsia="Times New Roman" w:hAnsi="Times New Roman" w:cs="Times New Roman"/>
          <w:sz w:val="28"/>
          <w:szCs w:val="24"/>
          <w:lang w:eastAsia="ru-RU"/>
        </w:rPr>
        <w:t>.В</w:t>
      </w:r>
      <w:proofErr w:type="gramEnd"/>
      <w:r w:rsidRPr="000206FF">
        <w:rPr>
          <w:rFonts w:ascii="Times New Roman" w:eastAsia="Times New Roman" w:hAnsi="Times New Roman" w:cs="Times New Roman"/>
          <w:sz w:val="28"/>
          <w:szCs w:val="24"/>
          <w:lang w:eastAsia="ru-RU"/>
        </w:rPr>
        <w:t xml:space="preserve">язовая, </w:t>
      </w:r>
      <w:proofErr w:type="spellStart"/>
      <w:r w:rsidRPr="000206FF">
        <w:rPr>
          <w:rFonts w:ascii="Times New Roman" w:eastAsia="Times New Roman" w:hAnsi="Times New Roman" w:cs="Times New Roman"/>
          <w:sz w:val="28"/>
          <w:szCs w:val="24"/>
          <w:lang w:eastAsia="ru-RU"/>
        </w:rPr>
        <w:t>с.Тюбеляс</w:t>
      </w:r>
      <w:proofErr w:type="spellEnd"/>
      <w:r w:rsidRPr="000206FF">
        <w:rPr>
          <w:rFonts w:ascii="Times New Roman" w:eastAsia="Times New Roman" w:hAnsi="Times New Roman" w:cs="Times New Roman"/>
          <w:sz w:val="28"/>
          <w:szCs w:val="24"/>
          <w:lang w:eastAsia="ru-RU"/>
        </w:rPr>
        <w:t xml:space="preserve">, </w:t>
      </w:r>
      <w:proofErr w:type="spellStart"/>
      <w:r w:rsidRPr="000206FF">
        <w:rPr>
          <w:rFonts w:ascii="Times New Roman" w:eastAsia="Times New Roman" w:hAnsi="Times New Roman" w:cs="Times New Roman"/>
          <w:sz w:val="28"/>
          <w:szCs w:val="24"/>
          <w:lang w:eastAsia="ru-RU"/>
        </w:rPr>
        <w:t>с.Минка</w:t>
      </w:r>
      <w:proofErr w:type="spellEnd"/>
      <w:r w:rsidRPr="000206FF">
        <w:rPr>
          <w:rFonts w:ascii="Times New Roman" w:eastAsia="Times New Roman" w:hAnsi="Times New Roman" w:cs="Times New Roman"/>
          <w:sz w:val="28"/>
          <w:szCs w:val="24"/>
          <w:lang w:eastAsia="ru-RU"/>
        </w:rPr>
        <w:t>;</w:t>
      </w:r>
    </w:p>
    <w:p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проведение опашки сельских населенных пунктов, подверженных угрозе распространения лесных и ландшафтных пожаров;</w:t>
      </w:r>
    </w:p>
    <w:p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sz w:val="28"/>
          <w:szCs w:val="28"/>
          <w:lang w:eastAsia="ru-RU"/>
        </w:rPr>
        <w:lastRenderedPageBreak/>
        <w:t>организацию тушения ландшафтных (природных) пожаров;</w:t>
      </w:r>
    </w:p>
    <w:p w:rsidR="000206FF" w:rsidRPr="000206FF" w:rsidRDefault="000206FF" w:rsidP="000206FF">
      <w:pPr>
        <w:numPr>
          <w:ilvl w:val="0"/>
          <w:numId w:val="33"/>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sz w:val="28"/>
          <w:szCs w:val="28"/>
          <w:lang w:eastAsia="ru-RU"/>
        </w:rPr>
        <w:t xml:space="preserve">при обретение лесных ранцевых огнетушителей для тушения ландшафтных (природных) пожаров. </w:t>
      </w:r>
    </w:p>
    <w:p w:rsidR="000206FF" w:rsidRPr="000206FF" w:rsidRDefault="00C36155" w:rsidP="000206FF">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СЛАЙД</w:t>
      </w:r>
    </w:p>
    <w:p w:rsidR="000206FF" w:rsidRPr="000206FF" w:rsidRDefault="000206FF" w:rsidP="000206FF">
      <w:pPr>
        <w:spacing w:after="0" w:line="240" w:lineRule="auto"/>
        <w:ind w:firstLine="709"/>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В отчетном году принимали участие в учениях и тренировках:</w:t>
      </w:r>
    </w:p>
    <w:p w:rsidR="000206FF" w:rsidRPr="000206FF" w:rsidRDefault="000206FF" w:rsidP="000206FF">
      <w:pPr>
        <w:numPr>
          <w:ilvl w:val="0"/>
          <w:numId w:val="34"/>
        </w:numPr>
        <w:spacing w:after="0" w:line="240" w:lineRule="auto"/>
        <w:contextualSpacing/>
        <w:jc w:val="both"/>
        <w:rPr>
          <w:rFonts w:ascii="Times New Roman" w:hAnsi="Times New Roman" w:cs="Times New Roman"/>
          <w:sz w:val="28"/>
          <w:szCs w:val="28"/>
        </w:rPr>
      </w:pPr>
      <w:r w:rsidRPr="000206FF">
        <w:rPr>
          <w:rFonts w:ascii="Times New Roman" w:hAnsi="Times New Roman" w:cs="Times New Roman"/>
          <w:sz w:val="28"/>
          <w:szCs w:val="28"/>
        </w:rPr>
        <w:t xml:space="preserve">  учения по куриному гриппу.</w:t>
      </w:r>
    </w:p>
    <w:p w:rsidR="000206FF" w:rsidRPr="000206FF" w:rsidRDefault="000206FF" w:rsidP="000206FF">
      <w:pPr>
        <w:numPr>
          <w:ilvl w:val="0"/>
          <w:numId w:val="34"/>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sz w:val="28"/>
          <w:szCs w:val="28"/>
          <w:lang w:eastAsia="ru-RU"/>
        </w:rPr>
        <w:t xml:space="preserve"> Всероссийское командно-штабное учение по отработке вопросов </w:t>
      </w:r>
      <w:r w:rsidRPr="000206FF">
        <w:rPr>
          <w:rFonts w:ascii="Times New Roman" w:eastAsia="Times New Roman" w:hAnsi="Times New Roman" w:cs="Times New Roman"/>
          <w:bCs/>
          <w:sz w:val="28"/>
          <w:szCs w:val="28"/>
          <w:lang w:eastAsia="ru-RU"/>
        </w:rPr>
        <w:t>ликвидации чрезвычайных ситуаций</w:t>
      </w:r>
    </w:p>
    <w:p w:rsidR="000206FF" w:rsidRPr="000206FF" w:rsidRDefault="000206FF" w:rsidP="000206FF">
      <w:pPr>
        <w:numPr>
          <w:ilvl w:val="0"/>
          <w:numId w:val="34"/>
        </w:numPr>
        <w:spacing w:after="0" w:line="240" w:lineRule="auto"/>
        <w:contextualSpacing/>
        <w:jc w:val="both"/>
        <w:rPr>
          <w:rFonts w:ascii="Times New Roman" w:eastAsia="Times New Roman" w:hAnsi="Times New Roman" w:cs="Times New Roman"/>
          <w:sz w:val="28"/>
          <w:szCs w:val="28"/>
          <w:lang w:eastAsia="ru-RU"/>
        </w:rPr>
      </w:pPr>
      <w:r w:rsidRPr="000206FF">
        <w:rPr>
          <w:rFonts w:ascii="Times New Roman" w:eastAsia="Times New Roman" w:hAnsi="Times New Roman" w:cs="Times New Roman"/>
          <w:bCs/>
          <w:sz w:val="28"/>
          <w:szCs w:val="28"/>
          <w:lang w:eastAsia="ru-RU"/>
        </w:rPr>
        <w:t xml:space="preserve"> </w:t>
      </w:r>
      <w:r w:rsidRPr="000206FF">
        <w:rPr>
          <w:rFonts w:ascii="Times New Roman" w:eastAsia="Times New Roman" w:hAnsi="Times New Roman" w:cs="Times New Roman"/>
          <w:sz w:val="28"/>
          <w:szCs w:val="28"/>
          <w:lang w:eastAsia="ru-RU"/>
        </w:rPr>
        <w:t>штабная тренировка по гражданской обороне по теме «Организация и ведение гражданской обороны на территории Российской Федерации».</w:t>
      </w:r>
    </w:p>
    <w:p w:rsidR="000206FF" w:rsidRPr="000206FF" w:rsidRDefault="000206FF" w:rsidP="000206FF">
      <w:pPr>
        <w:spacing w:after="0" w:line="240" w:lineRule="auto"/>
        <w:ind w:firstLine="708"/>
        <w:jc w:val="both"/>
        <w:rPr>
          <w:rFonts w:ascii="Times New Roman" w:eastAsia="Times New Roman" w:hAnsi="Times New Roman" w:cs="Times New Roman"/>
          <w:sz w:val="28"/>
          <w:szCs w:val="24"/>
          <w:lang w:eastAsia="ru-RU"/>
        </w:rPr>
      </w:pPr>
      <w:r w:rsidRPr="000206FF">
        <w:rPr>
          <w:rFonts w:ascii="Times New Roman" w:eastAsia="Times New Roman" w:hAnsi="Times New Roman" w:cs="Times New Roman"/>
          <w:sz w:val="28"/>
          <w:szCs w:val="24"/>
          <w:lang w:eastAsia="ru-RU"/>
        </w:rPr>
        <w:t>Итоговая оценка на всех учениях и тренировках – удовлетворительно.</w:t>
      </w:r>
    </w:p>
    <w:p w:rsidR="000206FF" w:rsidRPr="000206FF" w:rsidRDefault="000206FF" w:rsidP="000206F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p>
    <w:p w:rsidR="003758FE" w:rsidRPr="00C36155" w:rsidRDefault="000206FF" w:rsidP="00C36155">
      <w:pPr>
        <w:tabs>
          <w:tab w:val="left" w:pos="709"/>
          <w:tab w:val="left" w:pos="993"/>
        </w:tabs>
        <w:spacing w:after="0" w:line="276" w:lineRule="auto"/>
        <w:ind w:firstLine="709"/>
        <w:jc w:val="both"/>
        <w:rPr>
          <w:rFonts w:ascii="Times New Roman" w:eastAsia="Calibri" w:hAnsi="Times New Roman" w:cs="Times New Roman"/>
          <w:b/>
          <w:color w:val="002060"/>
          <w:sz w:val="28"/>
          <w:szCs w:val="28"/>
        </w:rPr>
      </w:pPr>
      <w:r w:rsidRPr="000206FF">
        <w:rPr>
          <w:rFonts w:ascii="Times New Roman" w:eastAsia="Times New Roman" w:hAnsi="Times New Roman" w:cs="Times New Roman"/>
          <w:sz w:val="28"/>
          <w:lang w:eastAsia="ru-RU"/>
        </w:rPr>
        <w:t>В течение 2023 года силы РСЧС Усть-Катавского звена областной подсистемы РСЧС 14 раз принимали участие в тушении ландшафтных (природных) пожаров на территории Усть-Катавского городского округа</w:t>
      </w:r>
    </w:p>
    <w:p w:rsidR="008365F8" w:rsidRPr="003758FE" w:rsidRDefault="009A3EE9" w:rsidP="000206FF">
      <w:pPr>
        <w:tabs>
          <w:tab w:val="left" w:pos="709"/>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городском округе действует 2 добровольные народные</w:t>
      </w:r>
      <w:r w:rsidR="003758FE" w:rsidRPr="003758FE">
        <w:rPr>
          <w:rFonts w:ascii="Times New Roman" w:eastAsia="Calibri" w:hAnsi="Times New Roman" w:cs="Times New Roman"/>
          <w:sz w:val="28"/>
          <w:szCs w:val="28"/>
        </w:rPr>
        <w:t xml:space="preserve"> дружин</w:t>
      </w:r>
      <w:r w:rsidR="00916304">
        <w:rPr>
          <w:rFonts w:ascii="Times New Roman" w:eastAsia="Calibri" w:hAnsi="Times New Roman" w:cs="Times New Roman"/>
          <w:sz w:val="28"/>
          <w:szCs w:val="28"/>
        </w:rPr>
        <w:t>ы</w:t>
      </w:r>
      <w:r w:rsidR="003758FE" w:rsidRPr="003758FE">
        <w:rPr>
          <w:rFonts w:ascii="Times New Roman" w:eastAsia="Calibri" w:hAnsi="Times New Roman" w:cs="Times New Roman"/>
          <w:sz w:val="28"/>
          <w:szCs w:val="28"/>
        </w:rPr>
        <w:t xml:space="preserve"> по охране общественного </w:t>
      </w:r>
      <w:r w:rsidR="00BD7185">
        <w:rPr>
          <w:rFonts w:ascii="Times New Roman" w:eastAsia="Calibri" w:hAnsi="Times New Roman" w:cs="Times New Roman"/>
          <w:sz w:val="28"/>
          <w:szCs w:val="28"/>
        </w:rPr>
        <w:t>порядка (далее - ДНД).</w:t>
      </w:r>
      <w:r w:rsidR="00916304">
        <w:rPr>
          <w:rFonts w:ascii="Times New Roman" w:eastAsia="Calibri" w:hAnsi="Times New Roman" w:cs="Times New Roman"/>
          <w:sz w:val="28"/>
          <w:szCs w:val="28"/>
        </w:rPr>
        <w:t xml:space="preserve">   </w:t>
      </w:r>
    </w:p>
    <w:p w:rsidR="00C36155" w:rsidRDefault="00C36155" w:rsidP="00895C24">
      <w:pPr>
        <w:shd w:val="clear" w:color="auto" w:fill="FFFFFF"/>
        <w:spacing w:after="0" w:line="326" w:lineRule="exact"/>
        <w:ind w:left="20" w:firstLine="680"/>
        <w:jc w:val="both"/>
        <w:rPr>
          <w:rFonts w:ascii="Times New Roman" w:eastAsia="Times New Roman" w:hAnsi="Times New Roman" w:cs="Times New Roman"/>
          <w:b/>
          <w:sz w:val="28"/>
          <w:szCs w:val="28"/>
          <w:lang w:eastAsia="ru-RU"/>
        </w:rPr>
      </w:pPr>
    </w:p>
    <w:p w:rsidR="00895C24" w:rsidRDefault="00895C24" w:rsidP="00895C24">
      <w:pPr>
        <w:shd w:val="clear" w:color="auto" w:fill="FFFFFF"/>
        <w:spacing w:after="0" w:line="326" w:lineRule="exact"/>
        <w:ind w:left="20" w:firstLine="680"/>
        <w:jc w:val="both"/>
        <w:rPr>
          <w:rFonts w:ascii="Times New Roman" w:eastAsia="Times New Roman" w:hAnsi="Times New Roman" w:cs="Times New Roman"/>
          <w:sz w:val="28"/>
          <w:szCs w:val="28"/>
          <w:lang w:eastAsia="ru-RU"/>
        </w:rPr>
      </w:pPr>
      <w:r w:rsidRPr="00895C24">
        <w:rPr>
          <w:rFonts w:ascii="Times New Roman" w:eastAsia="Times New Roman" w:hAnsi="Times New Roman" w:cs="Times New Roman"/>
          <w:b/>
          <w:sz w:val="28"/>
          <w:szCs w:val="28"/>
          <w:lang w:eastAsia="ru-RU"/>
        </w:rPr>
        <w:t>Уважаемые депутаты!</w:t>
      </w:r>
      <w:r w:rsidRPr="00895C24">
        <w:rPr>
          <w:rFonts w:ascii="Times New Roman" w:eastAsia="Times New Roman" w:hAnsi="Times New Roman" w:cs="Times New Roman"/>
          <w:sz w:val="28"/>
          <w:szCs w:val="28"/>
          <w:lang w:eastAsia="ru-RU"/>
        </w:rPr>
        <w:t xml:space="preserve"> </w:t>
      </w:r>
    </w:p>
    <w:p w:rsidR="00231D5C" w:rsidRPr="00231D5C" w:rsidRDefault="00231D5C" w:rsidP="00231D5C">
      <w:pPr>
        <w:shd w:val="clear" w:color="auto" w:fill="FFFFFF"/>
        <w:tabs>
          <w:tab w:val="left" w:pos="660"/>
        </w:tabs>
        <w:spacing w:after="0" w:line="240" w:lineRule="auto"/>
        <w:ind w:left="-142" w:right="-1" w:firstLine="142"/>
        <w:jc w:val="both"/>
        <w:rPr>
          <w:rFonts w:ascii="Calibri" w:eastAsia="Times New Roman" w:hAnsi="Calibri" w:cs="Times New Roman"/>
          <w:sz w:val="28"/>
          <w:szCs w:val="28"/>
          <w:lang w:eastAsia="ru-RU"/>
        </w:rPr>
      </w:pPr>
      <w:r>
        <w:rPr>
          <w:rFonts w:ascii="Times New Roman" w:eastAsia="Times New Roman" w:hAnsi="Times New Roman" w:cs="Times New Roman"/>
          <w:sz w:val="28"/>
          <w:szCs w:val="28"/>
          <w:lang w:eastAsia="ru-RU"/>
        </w:rPr>
        <w:t xml:space="preserve"> </w:t>
      </w:r>
      <w:r w:rsidR="000206FF">
        <w:rPr>
          <w:rFonts w:ascii="Times New Roman" w:eastAsia="Times New Roman" w:hAnsi="Times New Roman" w:cs="Times New Roman"/>
          <w:sz w:val="28"/>
          <w:szCs w:val="28"/>
          <w:lang w:eastAsia="ru-RU"/>
        </w:rPr>
        <w:t xml:space="preserve">    </w:t>
      </w:r>
      <w:r w:rsidR="0051644A" w:rsidRPr="00231D5C">
        <w:rPr>
          <w:rFonts w:ascii="Times New Roman" w:eastAsia="Times New Roman" w:hAnsi="Times New Roman" w:cs="Times New Roman"/>
          <w:sz w:val="28"/>
          <w:szCs w:val="28"/>
          <w:lang w:eastAsia="ru-RU" w:bidi="ru-RU"/>
        </w:rPr>
        <w:t>В течени</w:t>
      </w:r>
      <w:proofErr w:type="gramStart"/>
      <w:r w:rsidR="0051644A" w:rsidRPr="00231D5C">
        <w:rPr>
          <w:rFonts w:ascii="Times New Roman" w:eastAsia="Times New Roman" w:hAnsi="Times New Roman" w:cs="Times New Roman"/>
          <w:sz w:val="28"/>
          <w:szCs w:val="28"/>
          <w:lang w:eastAsia="ru-RU" w:bidi="ru-RU"/>
        </w:rPr>
        <w:t>и</w:t>
      </w:r>
      <w:proofErr w:type="gramEnd"/>
      <w:r w:rsidR="0051644A" w:rsidRPr="00231D5C">
        <w:rPr>
          <w:rFonts w:ascii="Times New Roman" w:eastAsia="Times New Roman" w:hAnsi="Times New Roman" w:cs="Times New Roman"/>
          <w:sz w:val="28"/>
          <w:szCs w:val="28"/>
          <w:lang w:eastAsia="ru-RU" w:bidi="ru-RU"/>
        </w:rPr>
        <w:t xml:space="preserve"> года актуальны</w:t>
      </w:r>
      <w:r w:rsidR="0051644A">
        <w:rPr>
          <w:rFonts w:ascii="Times New Roman" w:eastAsia="Times New Roman" w:hAnsi="Times New Roman" w:cs="Times New Roman"/>
          <w:sz w:val="28"/>
          <w:szCs w:val="28"/>
          <w:lang w:eastAsia="ru-RU" w:bidi="ru-RU"/>
        </w:rPr>
        <w:t>е важные для населения сообщения</w:t>
      </w:r>
      <w:r w:rsidR="0051644A" w:rsidRPr="00231D5C">
        <w:rPr>
          <w:rFonts w:ascii="Times New Roman" w:eastAsia="Times New Roman" w:hAnsi="Times New Roman" w:cs="Times New Roman"/>
          <w:sz w:val="28"/>
          <w:szCs w:val="28"/>
          <w:lang w:eastAsia="ru-RU" w:bidi="ru-RU"/>
        </w:rPr>
        <w:t xml:space="preserve"> были размещены в сре</w:t>
      </w:r>
      <w:r w:rsidR="0051644A">
        <w:rPr>
          <w:rFonts w:ascii="Times New Roman" w:eastAsia="Times New Roman" w:hAnsi="Times New Roman" w:cs="Times New Roman"/>
          <w:sz w:val="28"/>
          <w:szCs w:val="28"/>
          <w:lang w:eastAsia="ru-RU" w:bidi="ru-RU"/>
        </w:rPr>
        <w:t>дствах массовой информации,</w:t>
      </w:r>
      <w:r w:rsidR="0051644A" w:rsidRPr="00231D5C">
        <w:rPr>
          <w:rFonts w:ascii="Times New Roman" w:eastAsia="Times New Roman" w:hAnsi="Times New Roman" w:cs="Times New Roman"/>
          <w:sz w:val="28"/>
          <w:szCs w:val="28"/>
          <w:lang w:eastAsia="ru-RU" w:bidi="ru-RU"/>
        </w:rPr>
        <w:t xml:space="preserve"> соц</w:t>
      </w:r>
      <w:r w:rsidR="0051644A">
        <w:rPr>
          <w:rFonts w:ascii="Times New Roman" w:eastAsia="Times New Roman" w:hAnsi="Times New Roman" w:cs="Times New Roman"/>
          <w:sz w:val="28"/>
          <w:szCs w:val="28"/>
          <w:lang w:eastAsia="ru-RU" w:bidi="ru-RU"/>
        </w:rPr>
        <w:t>иальных сетях и</w:t>
      </w:r>
      <w:r w:rsidR="0051644A" w:rsidRPr="00231D5C">
        <w:rPr>
          <w:rFonts w:ascii="Times New Roman" w:eastAsia="Times New Roman" w:hAnsi="Times New Roman" w:cs="Times New Roman"/>
          <w:sz w:val="28"/>
          <w:szCs w:val="28"/>
          <w:lang w:eastAsia="ru-RU" w:bidi="ru-RU"/>
        </w:rPr>
        <w:t xml:space="preserve"> на сайте администрации УКГО</w:t>
      </w:r>
      <w:r w:rsidR="0051644A" w:rsidRPr="00231D5C">
        <w:rPr>
          <w:rFonts w:ascii="Calibri" w:eastAsia="Times New Roman" w:hAnsi="Calibri" w:cs="Times New Roman"/>
          <w:sz w:val="28"/>
          <w:szCs w:val="28"/>
          <w:lang w:eastAsia="ru-RU" w:bidi="ru-RU"/>
        </w:rPr>
        <w:t>.</w:t>
      </w:r>
      <w:r w:rsidR="0051644A">
        <w:rPr>
          <w:rFonts w:ascii="Times New Roman" w:eastAsia="Times New Roman" w:hAnsi="Times New Roman" w:cs="Times New Roman"/>
          <w:sz w:val="28"/>
          <w:szCs w:val="28"/>
          <w:lang w:eastAsia="ru-RU"/>
        </w:rPr>
        <w:t xml:space="preserve"> И</w:t>
      </w:r>
      <w:r w:rsidRPr="00231D5C">
        <w:rPr>
          <w:rFonts w:ascii="Times New Roman" w:eastAsia="Times New Roman" w:hAnsi="Times New Roman" w:cs="Times New Roman"/>
          <w:sz w:val="28"/>
          <w:szCs w:val="28"/>
          <w:lang w:eastAsia="ru-RU"/>
        </w:rPr>
        <w:t>нформация о реализации социальных проектов, значимых мероприятиях, социально-экономическом положении города, а также опубликованы нормативно прав</w:t>
      </w:r>
      <w:r w:rsidR="006A6A7D">
        <w:rPr>
          <w:rFonts w:ascii="Times New Roman" w:eastAsia="Times New Roman" w:hAnsi="Times New Roman" w:cs="Times New Roman"/>
          <w:sz w:val="28"/>
          <w:szCs w:val="28"/>
          <w:lang w:eastAsia="ru-RU"/>
        </w:rPr>
        <w:t>овые акты Собрания депутатов и а</w:t>
      </w:r>
      <w:r w:rsidRPr="00231D5C">
        <w:rPr>
          <w:rFonts w:ascii="Times New Roman" w:eastAsia="Times New Roman" w:hAnsi="Times New Roman" w:cs="Times New Roman"/>
          <w:sz w:val="28"/>
          <w:szCs w:val="28"/>
          <w:lang w:eastAsia="ru-RU"/>
        </w:rPr>
        <w:t xml:space="preserve">дминистрации </w:t>
      </w:r>
      <w:r w:rsidR="0051644A">
        <w:rPr>
          <w:rFonts w:ascii="Times New Roman" w:eastAsia="Times New Roman" w:hAnsi="Times New Roman" w:cs="Times New Roman"/>
          <w:sz w:val="28"/>
          <w:szCs w:val="28"/>
          <w:lang w:eastAsia="ru-RU"/>
        </w:rPr>
        <w:t>освещается через газету «</w:t>
      </w:r>
      <w:proofErr w:type="spellStart"/>
      <w:r w:rsidR="0051644A">
        <w:rPr>
          <w:rFonts w:ascii="Times New Roman" w:eastAsia="Times New Roman" w:hAnsi="Times New Roman" w:cs="Times New Roman"/>
          <w:sz w:val="28"/>
          <w:szCs w:val="28"/>
          <w:lang w:eastAsia="ru-RU"/>
        </w:rPr>
        <w:t>Усть-Катавская</w:t>
      </w:r>
      <w:proofErr w:type="spellEnd"/>
      <w:r w:rsidR="0051644A">
        <w:rPr>
          <w:rFonts w:ascii="Times New Roman" w:eastAsia="Times New Roman" w:hAnsi="Times New Roman" w:cs="Times New Roman"/>
          <w:sz w:val="28"/>
          <w:szCs w:val="28"/>
          <w:lang w:eastAsia="ru-RU"/>
        </w:rPr>
        <w:t xml:space="preserve"> неделя» и местный канал телевидения «ГТРК».</w:t>
      </w:r>
    </w:p>
    <w:p w:rsidR="00231D5C" w:rsidRPr="00231D5C" w:rsidRDefault="000206FF" w:rsidP="00FE3829">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Хочу отметить работу каждого депутата нашего округа и поблагодарить за активную работу и поддерж</w:t>
      </w:r>
      <w:r w:rsidR="00AD7BB4">
        <w:rPr>
          <w:rFonts w:ascii="Times New Roman" w:eastAsia="Times New Roman" w:hAnsi="Times New Roman" w:cs="Times New Roman"/>
          <w:sz w:val="28"/>
          <w:szCs w:val="28"/>
          <w:lang w:eastAsia="ru-RU"/>
        </w:rPr>
        <w:t>ку наших инициатив. Благодаря вашей</w:t>
      </w:r>
      <w:r w:rsidR="00EF1E22">
        <w:rPr>
          <w:rFonts w:ascii="Times New Roman" w:eastAsia="Times New Roman" w:hAnsi="Times New Roman" w:cs="Times New Roman"/>
          <w:sz w:val="28"/>
          <w:szCs w:val="28"/>
          <w:lang w:eastAsia="ru-RU"/>
        </w:rPr>
        <w:t xml:space="preserve"> работе</w:t>
      </w:r>
      <w:r w:rsidR="00231D5C" w:rsidRPr="00231D5C">
        <w:rPr>
          <w:rFonts w:ascii="Times New Roman" w:eastAsia="Times New Roman" w:hAnsi="Times New Roman" w:cs="Times New Roman"/>
          <w:sz w:val="28"/>
          <w:szCs w:val="28"/>
          <w:lang w:eastAsia="ru-RU"/>
        </w:rPr>
        <w:t xml:space="preserve"> были приняты правильные решения в интересах жителей.  </w:t>
      </w:r>
    </w:p>
    <w:p w:rsidR="00A12908" w:rsidRDefault="006D3F59"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 xml:space="preserve">По результатам социологического опроса населения, проведенного осенью 2023 года, в нашем округе ситуация меняется. </w:t>
      </w:r>
      <w:r w:rsidR="000206FF">
        <w:rPr>
          <w:rFonts w:ascii="Times New Roman" w:eastAsia="Times New Roman" w:hAnsi="Times New Roman" w:cs="Times New Roman"/>
          <w:sz w:val="28"/>
          <w:szCs w:val="28"/>
          <w:lang w:eastAsia="ru-RU"/>
        </w:rPr>
        <w:t xml:space="preserve">Жители нашего городского округа отметили, что есть положительные изменения, но есть </w:t>
      </w:r>
      <w:proofErr w:type="gramStart"/>
      <w:r w:rsidR="000206FF">
        <w:rPr>
          <w:rFonts w:ascii="Times New Roman" w:eastAsia="Times New Roman" w:hAnsi="Times New Roman" w:cs="Times New Roman"/>
          <w:sz w:val="28"/>
          <w:szCs w:val="28"/>
          <w:lang w:eastAsia="ru-RU"/>
        </w:rPr>
        <w:t>вопросы</w:t>
      </w:r>
      <w:proofErr w:type="gramEnd"/>
      <w:r w:rsidR="000206FF">
        <w:rPr>
          <w:rFonts w:ascii="Times New Roman" w:eastAsia="Times New Roman" w:hAnsi="Times New Roman" w:cs="Times New Roman"/>
          <w:sz w:val="28"/>
          <w:szCs w:val="28"/>
          <w:lang w:eastAsia="ru-RU"/>
        </w:rPr>
        <w:t xml:space="preserve"> над которыми продолжим работу.</w:t>
      </w:r>
    </w:p>
    <w:p w:rsidR="000206FF" w:rsidRDefault="000206FF"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w:t>
      </w:r>
    </w:p>
    <w:p w:rsidR="000206FF" w:rsidRDefault="000206FF"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p>
    <w:p w:rsidR="000206FF" w:rsidRDefault="000206FF"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p>
    <w:p w:rsidR="00A12908" w:rsidRDefault="00A12908"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noProof/>
          <w:lang w:eastAsia="ru-RU"/>
        </w:rPr>
        <w:drawing>
          <wp:inline distT="0" distB="0" distL="0" distR="0">
            <wp:extent cx="5700395" cy="2337013"/>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723208" cy="2346366"/>
                    </a:xfrm>
                    <a:prstGeom prst="rect">
                      <a:avLst/>
                    </a:prstGeom>
                  </pic:spPr>
                </pic:pic>
              </a:graphicData>
            </a:graphic>
          </wp:inline>
        </w:drawing>
      </w:r>
    </w:p>
    <w:p w:rsidR="00A12908" w:rsidRDefault="00231D5C" w:rsidP="00A12908">
      <w:pPr>
        <w:tabs>
          <w:tab w:val="left" w:pos="660"/>
        </w:tabs>
        <w:spacing w:after="0" w:line="240" w:lineRule="auto"/>
        <w:ind w:left="-142" w:right="-1" w:firstLine="568"/>
        <w:jc w:val="both"/>
        <w:rPr>
          <w:rFonts w:ascii="Times New Roman" w:eastAsia="Times New Roman" w:hAnsi="Times New Roman" w:cs="Times New Roman"/>
          <w:sz w:val="28"/>
          <w:szCs w:val="28"/>
          <w:lang w:eastAsia="ru-RU"/>
        </w:rPr>
      </w:pPr>
      <w:r w:rsidRPr="00231D5C">
        <w:rPr>
          <w:rFonts w:ascii="Times New Roman" w:eastAsia="Times New Roman" w:hAnsi="Times New Roman" w:cs="Times New Roman"/>
          <w:sz w:val="28"/>
          <w:szCs w:val="28"/>
          <w:lang w:eastAsia="ru-RU"/>
        </w:rPr>
        <w:lastRenderedPageBreak/>
        <w:t>Актуальными остаются п</w:t>
      </w:r>
      <w:r w:rsidR="00A12908">
        <w:rPr>
          <w:rFonts w:ascii="Times New Roman" w:eastAsia="Times New Roman" w:hAnsi="Times New Roman" w:cs="Times New Roman"/>
          <w:sz w:val="28"/>
          <w:szCs w:val="28"/>
          <w:lang w:eastAsia="ru-RU"/>
        </w:rPr>
        <w:t>роблемы в медицине и состояние инфраструктуры ЖКХ</w:t>
      </w:r>
      <w:r w:rsidRPr="00231D5C">
        <w:rPr>
          <w:rFonts w:ascii="Times New Roman" w:eastAsia="Times New Roman" w:hAnsi="Times New Roman" w:cs="Times New Roman"/>
          <w:sz w:val="28"/>
          <w:szCs w:val="28"/>
          <w:lang w:eastAsia="ru-RU"/>
        </w:rPr>
        <w:t>. Высоки</w:t>
      </w:r>
      <w:r w:rsidR="006A6A7D">
        <w:rPr>
          <w:rFonts w:ascii="Times New Roman" w:eastAsia="Times New Roman" w:hAnsi="Times New Roman" w:cs="Times New Roman"/>
          <w:sz w:val="28"/>
          <w:szCs w:val="28"/>
          <w:lang w:eastAsia="ru-RU"/>
        </w:rPr>
        <w:t>е</w:t>
      </w:r>
      <w:r w:rsidRPr="00231D5C">
        <w:rPr>
          <w:rFonts w:ascii="Times New Roman" w:eastAsia="Times New Roman" w:hAnsi="Times New Roman" w:cs="Times New Roman"/>
          <w:sz w:val="28"/>
          <w:szCs w:val="28"/>
          <w:lang w:eastAsia="ru-RU"/>
        </w:rPr>
        <w:t xml:space="preserve"> оценки изменений отмечены в сфере строительства спортивных объектов, ремонт</w:t>
      </w:r>
      <w:r w:rsidR="006A6A7D">
        <w:rPr>
          <w:rFonts w:ascii="Times New Roman" w:eastAsia="Times New Roman" w:hAnsi="Times New Roman" w:cs="Times New Roman"/>
          <w:sz w:val="28"/>
          <w:szCs w:val="28"/>
          <w:lang w:eastAsia="ru-RU"/>
        </w:rPr>
        <w:t>е и строительстве</w:t>
      </w:r>
      <w:r w:rsidRPr="00231D5C">
        <w:rPr>
          <w:rFonts w:ascii="Times New Roman" w:eastAsia="Times New Roman" w:hAnsi="Times New Roman" w:cs="Times New Roman"/>
          <w:sz w:val="28"/>
          <w:szCs w:val="28"/>
          <w:lang w:eastAsia="ru-RU"/>
        </w:rPr>
        <w:t xml:space="preserve"> дорог, благоустройства улиц, дворов и скверов. </w:t>
      </w:r>
    </w:p>
    <w:p w:rsidR="00FE3829" w:rsidRDefault="00231D5C" w:rsidP="00A12908">
      <w:pPr>
        <w:tabs>
          <w:tab w:val="left" w:pos="660"/>
        </w:tabs>
        <w:spacing w:after="0" w:line="240" w:lineRule="auto"/>
        <w:ind w:left="-142" w:right="-1" w:firstLine="426"/>
        <w:jc w:val="both"/>
        <w:rPr>
          <w:rFonts w:ascii="Times New Roman" w:eastAsia="Times New Roman" w:hAnsi="Times New Roman" w:cs="Times New Roman"/>
          <w:sz w:val="28"/>
          <w:szCs w:val="28"/>
          <w:lang w:eastAsia="ru-RU"/>
        </w:rPr>
      </w:pPr>
      <w:r w:rsidRPr="00231D5C">
        <w:rPr>
          <w:rFonts w:ascii="Times New Roman" w:eastAsia="Times New Roman" w:hAnsi="Times New Roman" w:cs="Times New Roman"/>
          <w:sz w:val="28"/>
          <w:szCs w:val="28"/>
          <w:lang w:eastAsia="ru-RU"/>
        </w:rPr>
        <w:t xml:space="preserve">Также хочу отметить, что оценка работы и уровень доверия </w:t>
      </w:r>
      <w:r w:rsidR="006A6A7D">
        <w:rPr>
          <w:rFonts w:ascii="Times New Roman" w:eastAsia="Times New Roman" w:hAnsi="Times New Roman" w:cs="Times New Roman"/>
          <w:sz w:val="28"/>
          <w:szCs w:val="28"/>
          <w:lang w:eastAsia="ru-RU"/>
        </w:rPr>
        <w:t xml:space="preserve">к </w:t>
      </w:r>
      <w:r w:rsidRPr="00231D5C">
        <w:rPr>
          <w:rFonts w:ascii="Times New Roman" w:eastAsia="Times New Roman" w:hAnsi="Times New Roman" w:cs="Times New Roman"/>
          <w:sz w:val="28"/>
          <w:szCs w:val="28"/>
          <w:lang w:eastAsia="ru-RU"/>
        </w:rPr>
        <w:t xml:space="preserve">Губернатору Челябинской области у нашего населения вырос, это конечно благодаря инвестициям в социальную и коммунальную сферы нашего округа. </w:t>
      </w:r>
      <w:r w:rsidR="000206FF">
        <w:rPr>
          <w:rFonts w:ascii="Times New Roman" w:eastAsia="Times New Roman" w:hAnsi="Times New Roman" w:cs="Times New Roman"/>
          <w:sz w:val="28"/>
          <w:szCs w:val="28"/>
          <w:lang w:eastAsia="ru-RU"/>
        </w:rPr>
        <w:t xml:space="preserve">     СЛАЙД</w:t>
      </w:r>
    </w:p>
    <w:p w:rsidR="00FE3829" w:rsidRDefault="00AF4DB9"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noProof/>
          <w:lang w:eastAsia="ru-RU"/>
        </w:rPr>
        <w:drawing>
          <wp:inline distT="0" distB="0" distL="0" distR="0">
            <wp:extent cx="6451600" cy="2191686"/>
            <wp:effectExtent l="0" t="0" r="635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26" cstate="print"/>
                    <a:stretch>
                      <a:fillRect/>
                    </a:stretch>
                  </pic:blipFill>
                  <pic:spPr>
                    <a:xfrm>
                      <a:off x="0" y="0"/>
                      <a:ext cx="6461825" cy="2195159"/>
                    </a:xfrm>
                    <a:prstGeom prst="rect">
                      <a:avLst/>
                    </a:prstGeom>
                  </pic:spPr>
                </pic:pic>
              </a:graphicData>
            </a:graphic>
          </wp:inline>
        </w:drawing>
      </w:r>
    </w:p>
    <w:p w:rsidR="00231D5C" w:rsidRDefault="00FE3829"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Оценка деятельности главы и доверие жителей</w:t>
      </w:r>
      <w:r w:rsidR="00A12908">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напрямую зависят от выполнения поставленных задач, которые мы вместе выполняем.</w:t>
      </w:r>
      <w:r w:rsidR="000206FF">
        <w:rPr>
          <w:rFonts w:ascii="Times New Roman" w:eastAsia="Times New Roman" w:hAnsi="Times New Roman" w:cs="Times New Roman"/>
          <w:sz w:val="28"/>
          <w:szCs w:val="28"/>
          <w:lang w:eastAsia="ru-RU"/>
        </w:rPr>
        <w:t xml:space="preserve"> СЛАЙД </w:t>
      </w:r>
    </w:p>
    <w:p w:rsidR="00AF4DB9" w:rsidRDefault="00AF4DB9"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noProof/>
          <w:lang w:eastAsia="ru-RU"/>
        </w:rPr>
        <w:drawing>
          <wp:inline distT="0" distB="0" distL="0" distR="0">
            <wp:extent cx="6597193" cy="2184400"/>
            <wp:effectExtent l="0" t="0" r="0" b="6350"/>
            <wp:docPr id="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27" cstate="print"/>
                    <a:stretch>
                      <a:fillRect/>
                    </a:stretch>
                  </pic:blipFill>
                  <pic:spPr>
                    <a:xfrm>
                      <a:off x="0" y="0"/>
                      <a:ext cx="6618265" cy="2191377"/>
                    </a:xfrm>
                    <a:prstGeom prst="rect">
                      <a:avLst/>
                    </a:prstGeom>
                  </pic:spPr>
                </pic:pic>
              </a:graphicData>
            </a:graphic>
          </wp:inline>
        </w:drawing>
      </w:r>
    </w:p>
    <w:p w:rsidR="00FE3829" w:rsidRPr="00231D5C" w:rsidRDefault="00FE3829" w:rsidP="00FE3829">
      <w:pPr>
        <w:tabs>
          <w:tab w:val="left" w:pos="660"/>
        </w:tabs>
        <w:spacing w:after="0" w:line="240" w:lineRule="auto"/>
        <w:ind w:left="-142" w:right="-1" w:firstLine="142"/>
        <w:jc w:val="center"/>
        <w:rPr>
          <w:rFonts w:ascii="Times New Roman" w:eastAsia="Times New Roman" w:hAnsi="Times New Roman" w:cs="Times New Roman"/>
          <w:sz w:val="28"/>
          <w:szCs w:val="28"/>
          <w:lang w:eastAsia="ru-RU"/>
        </w:rPr>
      </w:pPr>
    </w:p>
    <w:p w:rsidR="00231D5C" w:rsidRPr="00231D5C" w:rsidRDefault="00A12908" w:rsidP="00231D5C">
      <w:pPr>
        <w:tabs>
          <w:tab w:val="left" w:pos="660"/>
        </w:tabs>
        <w:spacing w:after="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231D5C" w:rsidRPr="00231D5C">
        <w:rPr>
          <w:rFonts w:ascii="Times New Roman" w:eastAsia="Times New Roman" w:hAnsi="Times New Roman" w:cs="Times New Roman"/>
          <w:color w:val="000000"/>
          <w:sz w:val="28"/>
          <w:szCs w:val="28"/>
          <w:lang w:eastAsia="ru-RU"/>
        </w:rPr>
        <w:t xml:space="preserve">Для нашей команды важно чувствовать постоянную связь с жителями, знать, что их беспокоит, расставить приоритеты! И здесь у нас есть четкий ориентир - поручения Президента России В. В. Путина и губернатора Челябинской  области А. Л. </w:t>
      </w:r>
      <w:proofErr w:type="spellStart"/>
      <w:r w:rsidR="00231D5C" w:rsidRPr="00231D5C">
        <w:rPr>
          <w:rFonts w:ascii="Times New Roman" w:eastAsia="Times New Roman" w:hAnsi="Times New Roman" w:cs="Times New Roman"/>
          <w:color w:val="000000"/>
          <w:sz w:val="28"/>
          <w:szCs w:val="28"/>
          <w:lang w:eastAsia="ru-RU"/>
        </w:rPr>
        <w:t>Текслера</w:t>
      </w:r>
      <w:proofErr w:type="spellEnd"/>
      <w:r w:rsidR="00231D5C" w:rsidRPr="00231D5C">
        <w:rPr>
          <w:rFonts w:ascii="Times New Roman" w:eastAsia="Times New Roman" w:hAnsi="Times New Roman" w:cs="Times New Roman"/>
          <w:color w:val="000000"/>
          <w:sz w:val="28"/>
          <w:szCs w:val="28"/>
          <w:lang w:eastAsia="ru-RU"/>
        </w:rPr>
        <w:t xml:space="preserve">! </w:t>
      </w:r>
    </w:p>
    <w:p w:rsidR="00231D5C" w:rsidRPr="00CA52FF" w:rsidRDefault="00CA52FF" w:rsidP="00CA52FF">
      <w:pPr>
        <w:tabs>
          <w:tab w:val="left" w:pos="660"/>
        </w:tabs>
        <w:spacing w:before="150" w:after="150" w:line="240" w:lineRule="auto"/>
        <w:ind w:left="-142" w:right="-1"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1D5C" w:rsidRPr="00231D5C">
        <w:rPr>
          <w:rFonts w:ascii="Times New Roman" w:eastAsia="Times New Roman" w:hAnsi="Times New Roman" w:cs="Times New Roman"/>
          <w:sz w:val="28"/>
          <w:szCs w:val="28"/>
          <w:lang w:eastAsia="ru-RU"/>
        </w:rPr>
        <w:t>Задачи, которые стоят перед округом в наступившем году, как глобальные проекты, так и текущие ежедневные, но не менее важные, будем решать последовательно, в тесной коммуникации с жителями, с максимальным уровнем открытости и информирования, стараться работать на опере</w:t>
      </w:r>
      <w:r>
        <w:rPr>
          <w:rFonts w:ascii="Times New Roman" w:eastAsia="Times New Roman" w:hAnsi="Times New Roman" w:cs="Times New Roman"/>
          <w:sz w:val="28"/>
          <w:szCs w:val="28"/>
          <w:lang w:eastAsia="ru-RU"/>
        </w:rPr>
        <w:t xml:space="preserve">жение и не допускать провалов. </w:t>
      </w:r>
    </w:p>
    <w:p w:rsidR="00ED4FDE" w:rsidRDefault="006D3F59" w:rsidP="00CA52FF">
      <w:pPr>
        <w:shd w:val="clear" w:color="auto" w:fill="FFFFFF"/>
        <w:spacing w:after="0" w:line="326" w:lineRule="exact"/>
        <w:ind w:left="20"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глава округа,</w:t>
      </w:r>
      <w:r w:rsidR="00895C24" w:rsidRPr="00895C24">
        <w:rPr>
          <w:rFonts w:ascii="Times New Roman" w:eastAsia="Times New Roman" w:hAnsi="Times New Roman" w:cs="Times New Roman"/>
          <w:sz w:val="28"/>
          <w:szCs w:val="28"/>
          <w:lang w:eastAsia="ru-RU"/>
        </w:rPr>
        <w:t xml:space="preserve"> я прекрасно понимаю, что о  деятельности власти люди судят по тому, насколько быстро и по существу решаются их конкретные вопросы и проблемы. А потому, считаю очень важным направлением в своей деятельности работу с населением, оперативное решение вопросов. </w:t>
      </w:r>
    </w:p>
    <w:p w:rsidR="00895C24" w:rsidRPr="0051644A" w:rsidRDefault="00895C24" w:rsidP="00ED4FDE">
      <w:pPr>
        <w:shd w:val="clear" w:color="auto" w:fill="FFFFFF"/>
        <w:spacing w:after="0" w:line="326" w:lineRule="exact"/>
        <w:ind w:left="20" w:firstLine="680"/>
        <w:jc w:val="both"/>
        <w:rPr>
          <w:rFonts w:ascii="Times New Roman" w:eastAsia="Times New Roman" w:hAnsi="Times New Roman" w:cs="Times New Roman"/>
          <w:color w:val="538135" w:themeColor="accent6" w:themeShade="BF"/>
          <w:sz w:val="28"/>
          <w:szCs w:val="28"/>
          <w:lang w:eastAsia="ru-RU"/>
        </w:rPr>
      </w:pPr>
      <w:r w:rsidRPr="0051644A">
        <w:rPr>
          <w:rFonts w:ascii="Times New Roman" w:eastAsia="Times New Roman" w:hAnsi="Times New Roman" w:cs="Times New Roman"/>
          <w:color w:val="538135" w:themeColor="accent6" w:themeShade="BF"/>
          <w:sz w:val="28"/>
          <w:szCs w:val="28"/>
          <w:lang w:eastAsia="ru-RU"/>
        </w:rPr>
        <w:t>Индикатором городских проблем, несомненно, явл</w:t>
      </w:r>
      <w:r w:rsidR="006D3F59" w:rsidRPr="0051644A">
        <w:rPr>
          <w:rFonts w:ascii="Times New Roman" w:eastAsia="Times New Roman" w:hAnsi="Times New Roman" w:cs="Times New Roman"/>
          <w:color w:val="538135" w:themeColor="accent6" w:themeShade="BF"/>
          <w:sz w:val="28"/>
          <w:szCs w:val="28"/>
          <w:lang w:eastAsia="ru-RU"/>
        </w:rPr>
        <w:t xml:space="preserve">яются обращения граждан. За 2023 год поступило </w:t>
      </w:r>
      <w:r w:rsidR="006D3F59" w:rsidRPr="0051644A">
        <w:rPr>
          <w:rFonts w:ascii="Times New Roman" w:eastAsia="Times New Roman" w:hAnsi="Times New Roman" w:cs="Times New Roman"/>
          <w:b/>
          <w:color w:val="538135" w:themeColor="accent6" w:themeShade="BF"/>
          <w:sz w:val="28"/>
          <w:szCs w:val="28"/>
          <w:lang w:eastAsia="ru-RU"/>
        </w:rPr>
        <w:t>297</w:t>
      </w:r>
      <w:r w:rsidRPr="0051644A">
        <w:rPr>
          <w:rFonts w:ascii="Times New Roman" w:eastAsia="Times New Roman" w:hAnsi="Times New Roman" w:cs="Times New Roman"/>
          <w:color w:val="538135" w:themeColor="accent6" w:themeShade="BF"/>
          <w:sz w:val="28"/>
          <w:szCs w:val="28"/>
          <w:lang w:eastAsia="ru-RU"/>
        </w:rPr>
        <w:t xml:space="preserve"> </w:t>
      </w:r>
      <w:r w:rsidR="00C16001" w:rsidRPr="0051644A">
        <w:rPr>
          <w:rFonts w:ascii="Times New Roman" w:eastAsia="Times New Roman" w:hAnsi="Times New Roman" w:cs="Times New Roman"/>
          <w:color w:val="538135" w:themeColor="accent6" w:themeShade="BF"/>
          <w:sz w:val="28"/>
          <w:szCs w:val="28"/>
          <w:lang w:eastAsia="ru-RU"/>
        </w:rPr>
        <w:t xml:space="preserve">обращений </w:t>
      </w:r>
      <w:r w:rsidR="006D3F59" w:rsidRPr="0051644A">
        <w:rPr>
          <w:rFonts w:ascii="Times New Roman" w:eastAsia="Times New Roman" w:hAnsi="Times New Roman" w:cs="Times New Roman"/>
          <w:color w:val="538135" w:themeColor="accent6" w:themeShade="BF"/>
          <w:sz w:val="28"/>
          <w:szCs w:val="28"/>
          <w:lang w:eastAsia="ru-RU"/>
        </w:rPr>
        <w:t>(в 2022г.- 267)</w:t>
      </w:r>
      <w:r w:rsidR="00EF1E22" w:rsidRPr="0051644A">
        <w:rPr>
          <w:rFonts w:ascii="Times New Roman" w:eastAsia="Times New Roman" w:hAnsi="Times New Roman" w:cs="Times New Roman"/>
          <w:color w:val="538135" w:themeColor="accent6" w:themeShade="BF"/>
          <w:sz w:val="28"/>
          <w:szCs w:val="28"/>
          <w:lang w:eastAsia="ru-RU"/>
        </w:rPr>
        <w:t xml:space="preserve">, </w:t>
      </w:r>
      <w:r w:rsidR="00C16001" w:rsidRPr="0051644A">
        <w:rPr>
          <w:rFonts w:ascii="Times New Roman" w:eastAsia="Times New Roman" w:hAnsi="Times New Roman" w:cs="Times New Roman"/>
          <w:color w:val="538135" w:themeColor="accent6" w:themeShade="BF"/>
          <w:sz w:val="28"/>
          <w:szCs w:val="28"/>
          <w:lang w:eastAsia="ru-RU"/>
        </w:rPr>
        <w:t xml:space="preserve">на официальном приёме </w:t>
      </w:r>
      <w:r w:rsidR="000206FF" w:rsidRPr="0051644A">
        <w:rPr>
          <w:rFonts w:ascii="Times New Roman" w:eastAsia="Times New Roman" w:hAnsi="Times New Roman" w:cs="Times New Roman"/>
          <w:color w:val="538135" w:themeColor="accent6" w:themeShade="BF"/>
          <w:sz w:val="28"/>
          <w:szCs w:val="28"/>
          <w:lang w:eastAsia="ru-RU"/>
        </w:rPr>
        <w:t xml:space="preserve">мною принято </w:t>
      </w:r>
      <w:r w:rsidR="00C16001" w:rsidRPr="0051644A">
        <w:rPr>
          <w:rFonts w:ascii="Times New Roman" w:eastAsia="Times New Roman" w:hAnsi="Times New Roman" w:cs="Times New Roman"/>
          <w:color w:val="538135" w:themeColor="accent6" w:themeShade="BF"/>
          <w:sz w:val="28"/>
          <w:szCs w:val="28"/>
          <w:lang w:eastAsia="ru-RU"/>
        </w:rPr>
        <w:t>34 жителя нашего округа</w:t>
      </w:r>
      <w:r w:rsidR="000206FF" w:rsidRPr="0051644A">
        <w:rPr>
          <w:rFonts w:ascii="Times New Roman" w:eastAsia="Times New Roman" w:hAnsi="Times New Roman" w:cs="Times New Roman"/>
          <w:color w:val="538135" w:themeColor="accent6" w:themeShade="BF"/>
          <w:sz w:val="28"/>
          <w:szCs w:val="28"/>
          <w:lang w:eastAsia="ru-RU"/>
        </w:rPr>
        <w:t xml:space="preserve">, где </w:t>
      </w:r>
      <w:r w:rsidR="006D3F59" w:rsidRPr="0051644A">
        <w:rPr>
          <w:rFonts w:ascii="Times New Roman" w:eastAsia="Times New Roman" w:hAnsi="Times New Roman" w:cs="Times New Roman"/>
          <w:color w:val="538135" w:themeColor="accent6" w:themeShade="BF"/>
          <w:sz w:val="28"/>
          <w:szCs w:val="28"/>
          <w:lang w:eastAsia="ru-RU"/>
        </w:rPr>
        <w:t>б</w:t>
      </w:r>
      <w:r w:rsidR="00EF1E22" w:rsidRPr="0051644A">
        <w:rPr>
          <w:rFonts w:ascii="Times New Roman" w:eastAsia="Times New Roman" w:hAnsi="Times New Roman" w:cs="Times New Roman"/>
          <w:color w:val="538135" w:themeColor="accent6" w:themeShade="BF"/>
          <w:sz w:val="28"/>
          <w:szCs w:val="28"/>
          <w:lang w:eastAsia="ru-RU"/>
        </w:rPr>
        <w:t xml:space="preserve">ыли рассмотрены вопросы, требующие </w:t>
      </w:r>
      <w:r w:rsidR="00ED4FDE" w:rsidRPr="0051644A">
        <w:rPr>
          <w:rFonts w:ascii="Times New Roman" w:eastAsia="Times New Roman" w:hAnsi="Times New Roman" w:cs="Times New Roman"/>
          <w:color w:val="538135" w:themeColor="accent6" w:themeShade="BF"/>
          <w:sz w:val="28"/>
          <w:szCs w:val="28"/>
          <w:lang w:eastAsia="ru-RU"/>
        </w:rPr>
        <w:t>непосредственного</w:t>
      </w:r>
      <w:r w:rsidR="00EF1E22" w:rsidRPr="0051644A">
        <w:rPr>
          <w:rFonts w:ascii="Times New Roman" w:eastAsia="Times New Roman" w:hAnsi="Times New Roman" w:cs="Times New Roman"/>
          <w:color w:val="538135" w:themeColor="accent6" w:themeShade="BF"/>
          <w:sz w:val="28"/>
          <w:szCs w:val="28"/>
          <w:lang w:eastAsia="ru-RU"/>
        </w:rPr>
        <w:t xml:space="preserve"> решения </w:t>
      </w:r>
      <w:r w:rsidR="00ED4FDE" w:rsidRPr="0051644A">
        <w:rPr>
          <w:rFonts w:ascii="Times New Roman" w:eastAsia="Times New Roman" w:hAnsi="Times New Roman" w:cs="Times New Roman"/>
          <w:color w:val="538135" w:themeColor="accent6" w:themeShade="BF"/>
          <w:sz w:val="28"/>
          <w:szCs w:val="28"/>
          <w:lang w:eastAsia="ru-RU"/>
        </w:rPr>
        <w:t xml:space="preserve">главы округа. </w:t>
      </w:r>
      <w:r w:rsidR="00C16001" w:rsidRPr="0051644A">
        <w:rPr>
          <w:rFonts w:ascii="Times New Roman" w:eastAsia="Times New Roman" w:hAnsi="Times New Roman" w:cs="Times New Roman"/>
          <w:color w:val="538135" w:themeColor="accent6" w:themeShade="BF"/>
          <w:sz w:val="28"/>
          <w:szCs w:val="28"/>
          <w:lang w:eastAsia="ru-RU"/>
        </w:rPr>
        <w:t>С</w:t>
      </w:r>
      <w:r w:rsidRPr="0051644A">
        <w:rPr>
          <w:rFonts w:ascii="Times New Roman" w:eastAsia="Times New Roman" w:hAnsi="Times New Roman" w:cs="Times New Roman"/>
          <w:color w:val="538135" w:themeColor="accent6" w:themeShade="BF"/>
          <w:sz w:val="28"/>
          <w:szCs w:val="28"/>
          <w:lang w:eastAsia="ru-RU"/>
        </w:rPr>
        <w:t xml:space="preserve">реди проблемных сфер на протяжении многих лет </w:t>
      </w:r>
      <w:r w:rsidR="00C16001" w:rsidRPr="0051644A">
        <w:rPr>
          <w:rFonts w:ascii="Times New Roman" w:eastAsia="Times New Roman" w:hAnsi="Times New Roman" w:cs="Times New Roman"/>
          <w:color w:val="538135" w:themeColor="accent6" w:themeShade="BF"/>
          <w:sz w:val="28"/>
          <w:szCs w:val="28"/>
          <w:lang w:eastAsia="ru-RU"/>
        </w:rPr>
        <w:t xml:space="preserve">являются </w:t>
      </w:r>
      <w:r w:rsidRPr="0051644A">
        <w:rPr>
          <w:rFonts w:ascii="Times New Roman" w:eastAsia="Times New Roman" w:hAnsi="Times New Roman" w:cs="Times New Roman"/>
          <w:color w:val="538135" w:themeColor="accent6" w:themeShade="BF"/>
          <w:sz w:val="28"/>
          <w:szCs w:val="28"/>
          <w:lang w:eastAsia="ru-RU"/>
        </w:rPr>
        <w:t xml:space="preserve">вопросы жилищно-коммунального хозяйства, реализации прав </w:t>
      </w:r>
      <w:r w:rsidRPr="0051644A">
        <w:rPr>
          <w:rFonts w:ascii="Times New Roman" w:eastAsia="Times New Roman" w:hAnsi="Times New Roman" w:cs="Times New Roman"/>
          <w:color w:val="538135" w:themeColor="accent6" w:themeShade="BF"/>
          <w:sz w:val="28"/>
          <w:szCs w:val="28"/>
          <w:lang w:eastAsia="ru-RU"/>
        </w:rPr>
        <w:lastRenderedPageBreak/>
        <w:t>граждан на жилье, с</w:t>
      </w:r>
      <w:r w:rsidR="00ED4FDE" w:rsidRPr="0051644A">
        <w:rPr>
          <w:rFonts w:ascii="Times New Roman" w:eastAsia="Times New Roman" w:hAnsi="Times New Roman" w:cs="Times New Roman"/>
          <w:color w:val="538135" w:themeColor="accent6" w:themeShade="BF"/>
          <w:sz w:val="28"/>
          <w:szCs w:val="28"/>
          <w:lang w:eastAsia="ru-RU"/>
        </w:rPr>
        <w:t>оциальное обеспечение</w:t>
      </w:r>
      <w:r w:rsidR="00C16001" w:rsidRPr="0051644A">
        <w:rPr>
          <w:rFonts w:ascii="Times New Roman" w:eastAsia="Times New Roman" w:hAnsi="Times New Roman" w:cs="Times New Roman"/>
          <w:color w:val="538135" w:themeColor="accent6" w:themeShade="BF"/>
          <w:sz w:val="28"/>
          <w:szCs w:val="28"/>
          <w:lang w:eastAsia="ru-RU"/>
        </w:rPr>
        <w:t xml:space="preserve"> и</w:t>
      </w:r>
      <w:r w:rsidR="000206FF" w:rsidRPr="0051644A">
        <w:rPr>
          <w:rFonts w:ascii="Times New Roman" w:eastAsia="Times New Roman" w:hAnsi="Times New Roman" w:cs="Times New Roman"/>
          <w:color w:val="538135" w:themeColor="accent6" w:themeShade="BF"/>
          <w:sz w:val="28"/>
          <w:szCs w:val="28"/>
          <w:lang w:eastAsia="ru-RU"/>
        </w:rPr>
        <w:t xml:space="preserve"> оказания помощи жителям после пожаров.</w:t>
      </w:r>
    </w:p>
    <w:p w:rsidR="00895C24" w:rsidRPr="0051644A" w:rsidRDefault="00895C24" w:rsidP="00895C24">
      <w:pPr>
        <w:shd w:val="clear" w:color="auto" w:fill="FFFFFF"/>
        <w:spacing w:after="0" w:line="326" w:lineRule="exact"/>
        <w:ind w:left="20" w:firstLine="680"/>
        <w:jc w:val="both"/>
        <w:rPr>
          <w:rFonts w:ascii="Times New Roman" w:eastAsia="Times New Roman" w:hAnsi="Times New Roman" w:cs="Times New Roman"/>
          <w:color w:val="538135" w:themeColor="accent6" w:themeShade="BF"/>
          <w:sz w:val="28"/>
          <w:szCs w:val="28"/>
          <w:lang w:eastAsia="ru-RU"/>
        </w:rPr>
      </w:pPr>
      <w:r w:rsidRPr="0051644A">
        <w:rPr>
          <w:rFonts w:ascii="Times New Roman" w:eastAsia="Times New Roman" w:hAnsi="Times New Roman" w:cs="Times New Roman"/>
          <w:color w:val="538135" w:themeColor="accent6" w:themeShade="BF"/>
          <w:sz w:val="28"/>
          <w:szCs w:val="28"/>
          <w:lang w:eastAsia="ru-RU"/>
        </w:rPr>
        <w:t>Мы стараемся обеспечить оперативность рассмотрения обращений: вместо 30 дней, отведенных законодательством на рассмотрение обращения</w:t>
      </w:r>
      <w:r w:rsidR="00C16001" w:rsidRPr="0051644A">
        <w:rPr>
          <w:rFonts w:ascii="Times New Roman" w:eastAsia="Times New Roman" w:hAnsi="Times New Roman" w:cs="Times New Roman"/>
          <w:color w:val="538135" w:themeColor="accent6" w:themeShade="BF"/>
          <w:sz w:val="28"/>
          <w:szCs w:val="28"/>
          <w:lang w:eastAsia="ru-RU"/>
        </w:rPr>
        <w:t>,</w:t>
      </w:r>
      <w:r w:rsidRPr="0051644A">
        <w:rPr>
          <w:rFonts w:ascii="Times New Roman" w:eastAsia="Times New Roman" w:hAnsi="Times New Roman" w:cs="Times New Roman"/>
          <w:color w:val="538135" w:themeColor="accent6" w:themeShade="BF"/>
          <w:sz w:val="28"/>
          <w:szCs w:val="28"/>
          <w:lang w:eastAsia="ru-RU"/>
        </w:rPr>
        <w:t xml:space="preserve"> </w:t>
      </w:r>
      <w:r w:rsidR="00C16001" w:rsidRPr="0051644A">
        <w:rPr>
          <w:rFonts w:ascii="Times New Roman" w:eastAsia="Times New Roman" w:hAnsi="Times New Roman" w:cs="Times New Roman"/>
          <w:color w:val="538135" w:themeColor="accent6" w:themeShade="BF"/>
          <w:sz w:val="28"/>
          <w:szCs w:val="28"/>
          <w:lang w:eastAsia="ru-RU"/>
        </w:rPr>
        <w:t xml:space="preserve">82,4% </w:t>
      </w:r>
      <w:r w:rsidRPr="0051644A">
        <w:rPr>
          <w:rFonts w:ascii="Times New Roman" w:eastAsia="Times New Roman" w:hAnsi="Times New Roman" w:cs="Times New Roman"/>
          <w:color w:val="538135" w:themeColor="accent6" w:themeShade="BF"/>
          <w:sz w:val="28"/>
          <w:szCs w:val="28"/>
          <w:lang w:eastAsia="ru-RU"/>
        </w:rPr>
        <w:t xml:space="preserve">вопросов рассматриваются в более короткие сроки. </w:t>
      </w:r>
    </w:p>
    <w:p w:rsidR="000F563B" w:rsidRDefault="0051644A" w:rsidP="000F563B">
      <w:pPr>
        <w:spacing w:after="271" w:line="317" w:lineRule="exact"/>
        <w:ind w:left="80" w:right="40" w:firstLine="700"/>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sz w:val="28"/>
          <w:szCs w:val="28"/>
          <w:lang w:eastAsia="ru-RU"/>
        </w:rPr>
        <w:t>Устькатавцы</w:t>
      </w:r>
      <w:proofErr w:type="spellEnd"/>
      <w:r>
        <w:rPr>
          <w:rFonts w:ascii="Times New Roman" w:eastAsia="Times New Roman" w:hAnsi="Times New Roman" w:cs="Times New Roman"/>
          <w:sz w:val="28"/>
          <w:szCs w:val="28"/>
          <w:lang w:eastAsia="ru-RU"/>
        </w:rPr>
        <w:t xml:space="preserve"> имеют возможность обратиться с вопросами и через систему «Платформа обратной связи», участвовать в обсуждении публичных слушаниях, голосовании  при</w:t>
      </w:r>
      <w:r w:rsidR="00B62417">
        <w:rPr>
          <w:rFonts w:ascii="Times New Roman" w:eastAsia="Times New Roman" w:hAnsi="Times New Roman" w:cs="Times New Roman"/>
          <w:sz w:val="28"/>
          <w:szCs w:val="28"/>
          <w:lang w:eastAsia="ru-RU"/>
        </w:rPr>
        <w:t xml:space="preserve"> выборе инициативных проектов</w:t>
      </w:r>
      <w:r w:rsidR="00895C24" w:rsidRPr="00895C24">
        <w:rPr>
          <w:rFonts w:ascii="Times New Roman" w:eastAsia="Times New Roman" w:hAnsi="Times New Roman" w:cs="Times New Roman"/>
          <w:sz w:val="28"/>
          <w:szCs w:val="28"/>
          <w:lang w:eastAsia="ru-RU"/>
        </w:rPr>
        <w:t>. Инновационные формы обратной связи с населением позволяют нам своевременно корректировать нашу работу, принимать управленческие решения с учётом мнения горожан</w:t>
      </w:r>
      <w:r w:rsidR="00895C24" w:rsidRPr="00895C24">
        <w:rPr>
          <w:rFonts w:ascii="Times New Roman" w:eastAsia="Times New Roman" w:hAnsi="Times New Roman" w:cs="Times New Roman"/>
          <w:i/>
          <w:sz w:val="28"/>
          <w:szCs w:val="28"/>
        </w:rPr>
        <w:t>.</w:t>
      </w:r>
    </w:p>
    <w:p w:rsidR="000206FF" w:rsidRPr="000F563B" w:rsidRDefault="00895C24" w:rsidP="000F563B">
      <w:pPr>
        <w:spacing w:after="271" w:line="317" w:lineRule="exact"/>
        <w:ind w:left="80" w:right="40" w:firstLine="700"/>
        <w:jc w:val="both"/>
        <w:rPr>
          <w:rFonts w:ascii="Times New Roman" w:eastAsia="Times New Roman" w:hAnsi="Times New Roman" w:cs="Times New Roman"/>
          <w:sz w:val="28"/>
          <w:szCs w:val="28"/>
        </w:rPr>
      </w:pPr>
      <w:r w:rsidRPr="00895C24">
        <w:rPr>
          <w:rFonts w:ascii="Times New Roman" w:eastAsia="Times New Roman" w:hAnsi="Times New Roman" w:cs="Times New Roman"/>
          <w:i/>
          <w:sz w:val="28"/>
          <w:szCs w:val="28"/>
        </w:rPr>
        <w:t xml:space="preserve"> </w:t>
      </w:r>
      <w:r w:rsidR="000F563B" w:rsidRPr="00895C24">
        <w:rPr>
          <w:rFonts w:ascii="Times New Roman" w:eastAsia="Times New Roman" w:hAnsi="Times New Roman" w:cs="Times New Roman"/>
          <w:sz w:val="28"/>
          <w:szCs w:val="28"/>
        </w:rPr>
        <w:t>Хочу поблагодарить не равнодушных, инициативных жителей городского округа, которые учувствуют в опросах по определению благоустройства общественных территорий, сами вносят посиль</w:t>
      </w:r>
      <w:r w:rsidR="000F563B">
        <w:rPr>
          <w:rFonts w:ascii="Times New Roman" w:eastAsia="Times New Roman" w:hAnsi="Times New Roman" w:cs="Times New Roman"/>
          <w:sz w:val="28"/>
          <w:szCs w:val="28"/>
        </w:rPr>
        <w:t>ную помощь в этих делах</w:t>
      </w:r>
      <w:proofErr w:type="gramStart"/>
      <w:r w:rsidR="000F563B">
        <w:rPr>
          <w:rFonts w:ascii="Times New Roman" w:eastAsia="Times New Roman" w:hAnsi="Times New Roman" w:cs="Times New Roman"/>
          <w:sz w:val="28"/>
          <w:szCs w:val="28"/>
        </w:rPr>
        <w:t>.</w:t>
      </w:r>
      <w:r w:rsidR="000F563B" w:rsidRPr="00895C24">
        <w:rPr>
          <w:rFonts w:ascii="Times New Roman" w:eastAsia="Times New Roman" w:hAnsi="Times New Roman" w:cs="Times New Roman"/>
          <w:sz w:val="28"/>
          <w:szCs w:val="28"/>
        </w:rPr>
        <w:t>.</w:t>
      </w:r>
      <w:proofErr w:type="gramEnd"/>
    </w:p>
    <w:p w:rsidR="00895C24" w:rsidRPr="00B62417" w:rsidRDefault="002411A1" w:rsidP="00B62417">
      <w:pPr>
        <w:spacing w:after="271" w:line="240" w:lineRule="auto"/>
        <w:ind w:left="80" w:right="40" w:firstLine="70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Отчётный год был наполнен социально-политическими событиями, так в марте прошли выборы Президента Российской Федерации и в сентябре состоялись выборы губернатора Челябинской области, наши жители показали солидарность и высокий уровень ответственности, поддержав большинством голосов действующего Президента РФ В.В. Путина и губернатора Алексея </w:t>
      </w:r>
      <w:proofErr w:type="spellStart"/>
      <w:r>
        <w:rPr>
          <w:rFonts w:ascii="Times New Roman" w:eastAsia="Times New Roman" w:hAnsi="Times New Roman" w:cs="Times New Roman"/>
          <w:sz w:val="28"/>
          <w:szCs w:val="28"/>
        </w:rPr>
        <w:t>Текслера</w:t>
      </w:r>
      <w:proofErr w:type="spellEnd"/>
      <w:r>
        <w:rPr>
          <w:rFonts w:ascii="Times New Roman" w:eastAsia="Times New Roman" w:hAnsi="Times New Roman" w:cs="Times New Roman"/>
          <w:sz w:val="28"/>
          <w:szCs w:val="28"/>
        </w:rPr>
        <w:t xml:space="preserve">. Этот факт стал основой для дальнейшего развития  нашей страны, Челябинской области и </w:t>
      </w:r>
      <w:r w:rsidR="000F563B">
        <w:rPr>
          <w:rFonts w:ascii="Times New Roman" w:eastAsia="Times New Roman" w:hAnsi="Times New Roman" w:cs="Times New Roman"/>
          <w:sz w:val="28"/>
          <w:szCs w:val="28"/>
        </w:rPr>
        <w:t>нашего городского округа</w:t>
      </w:r>
      <w:r w:rsidR="00895C24" w:rsidRPr="00895C24">
        <w:rPr>
          <w:rFonts w:ascii="Times New Roman" w:eastAsia="Times New Roman" w:hAnsi="Times New Roman" w:cs="Times New Roman"/>
          <w:sz w:val="28"/>
          <w:szCs w:val="28"/>
        </w:rPr>
        <w:t>.</w:t>
      </w:r>
    </w:p>
    <w:p w:rsidR="00895C24" w:rsidRDefault="00895C24" w:rsidP="00895C24">
      <w:pPr>
        <w:shd w:val="clear" w:color="auto" w:fill="FFFFFF"/>
        <w:spacing w:after="200" w:line="240" w:lineRule="auto"/>
        <w:ind w:firstLine="567"/>
        <w:jc w:val="both"/>
        <w:textAlignment w:val="baseline"/>
        <w:rPr>
          <w:rFonts w:ascii="Times New Roman" w:eastAsia="Times New Roman" w:hAnsi="Times New Roman" w:cs="Times New Roman"/>
          <w:color w:val="000000"/>
          <w:sz w:val="28"/>
          <w:szCs w:val="28"/>
          <w:lang w:eastAsia="ru-RU"/>
        </w:rPr>
      </w:pPr>
      <w:r w:rsidRPr="00895C24">
        <w:rPr>
          <w:rFonts w:ascii="Times New Roman" w:eastAsia="Times New Roman" w:hAnsi="Times New Roman" w:cs="Times New Roman"/>
          <w:b/>
          <w:color w:val="000000"/>
          <w:sz w:val="28"/>
          <w:szCs w:val="28"/>
          <w:lang w:eastAsia="ru-RU"/>
        </w:rPr>
        <w:t>Уважаемые депутаты, руководители организаций, жители нашего округа</w:t>
      </w:r>
      <w:r w:rsidRPr="00895C24">
        <w:rPr>
          <w:rFonts w:ascii="Times New Roman" w:eastAsia="Times New Roman" w:hAnsi="Times New Roman" w:cs="Times New Roman"/>
          <w:color w:val="000000"/>
          <w:sz w:val="28"/>
          <w:szCs w:val="28"/>
          <w:lang w:eastAsia="ru-RU"/>
        </w:rPr>
        <w:t xml:space="preserve"> надеюсь на совместную, планомерную и ответственную работу по всем обозначенным направле</w:t>
      </w:r>
      <w:r w:rsidR="00B62417">
        <w:rPr>
          <w:rFonts w:ascii="Times New Roman" w:eastAsia="Times New Roman" w:hAnsi="Times New Roman" w:cs="Times New Roman"/>
          <w:color w:val="000000"/>
          <w:sz w:val="28"/>
          <w:szCs w:val="28"/>
          <w:lang w:eastAsia="ru-RU"/>
        </w:rPr>
        <w:t xml:space="preserve">ниям. </w:t>
      </w:r>
      <w:r w:rsidRPr="00895C24">
        <w:rPr>
          <w:rFonts w:ascii="Times New Roman" w:eastAsia="Times New Roman" w:hAnsi="Times New Roman" w:cs="Times New Roman"/>
          <w:color w:val="000000"/>
          <w:sz w:val="28"/>
          <w:szCs w:val="28"/>
          <w:lang w:eastAsia="ru-RU"/>
        </w:rPr>
        <w:t xml:space="preserve"> </w:t>
      </w:r>
    </w:p>
    <w:p w:rsidR="00CA52FF" w:rsidRPr="00CA52FF" w:rsidRDefault="00CA52FF" w:rsidP="00895C24">
      <w:pPr>
        <w:shd w:val="clear" w:color="auto" w:fill="FFFFFF"/>
        <w:spacing w:after="200" w:line="240" w:lineRule="auto"/>
        <w:ind w:firstLine="567"/>
        <w:jc w:val="both"/>
        <w:textAlignment w:val="baseline"/>
        <w:rPr>
          <w:rFonts w:ascii="Times New Roman" w:eastAsia="Times New Roman" w:hAnsi="Times New Roman" w:cs="Times New Roman"/>
          <w:b/>
          <w:color w:val="000000"/>
          <w:sz w:val="28"/>
          <w:szCs w:val="28"/>
          <w:lang w:eastAsia="ru-RU"/>
        </w:rPr>
      </w:pPr>
      <w:r w:rsidRPr="00CA52FF">
        <w:rPr>
          <w:rFonts w:ascii="Times New Roman" w:eastAsia="Times New Roman" w:hAnsi="Times New Roman" w:cs="Times New Roman"/>
          <w:b/>
          <w:sz w:val="28"/>
          <w:szCs w:val="28"/>
          <w:lang w:eastAsia="ru-RU"/>
        </w:rPr>
        <w:t>Благодарю за внимание</w:t>
      </w:r>
    </w:p>
    <w:p w:rsidR="00916304" w:rsidRPr="00A93E1C" w:rsidRDefault="00916304" w:rsidP="00916304">
      <w:pPr>
        <w:tabs>
          <w:tab w:val="left" w:pos="284"/>
        </w:tabs>
        <w:spacing w:after="0" w:line="276" w:lineRule="auto"/>
        <w:ind w:right="142"/>
        <w:jc w:val="both"/>
        <w:rPr>
          <w:rFonts w:ascii="Times New Roman" w:eastAsia="Calibri" w:hAnsi="Times New Roman" w:cs="Times New Roman"/>
          <w:sz w:val="28"/>
          <w:szCs w:val="28"/>
        </w:rPr>
      </w:pPr>
    </w:p>
    <w:p w:rsidR="005923C1" w:rsidRPr="005923C1" w:rsidRDefault="005923C1" w:rsidP="003E2984">
      <w:pPr>
        <w:spacing w:after="0" w:line="312" w:lineRule="auto"/>
        <w:ind w:firstLine="709"/>
        <w:jc w:val="both"/>
        <w:rPr>
          <w:rFonts w:ascii="Times New Roman" w:eastAsia="Calibri" w:hAnsi="Times New Roman" w:cs="Times New Roman"/>
          <w:sz w:val="28"/>
          <w:szCs w:val="28"/>
        </w:rPr>
      </w:pPr>
    </w:p>
    <w:sectPr w:rsidR="005923C1" w:rsidRPr="005923C1" w:rsidSect="00902AA3">
      <w:pgSz w:w="11906" w:h="16838"/>
      <w:pgMar w:top="567" w:right="566"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roman"/>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5034"/>
      </v:shape>
    </w:pict>
  </w:numPicBullet>
  <w:abstractNum w:abstractNumId="0">
    <w:nsid w:val="00000002"/>
    <w:multiLevelType w:val="multilevel"/>
    <w:tmpl w:val="00000002"/>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Symbol" w:hint="default"/>
      </w:rPr>
    </w:lvl>
    <w:lvl w:ilvl="2">
      <w:start w:val="1"/>
      <w:numFmt w:val="bullet"/>
      <w:lvlText w:val=""/>
      <w:lvlJc w:val="left"/>
      <w:pPr>
        <w:tabs>
          <w:tab w:val="num" w:pos="1440"/>
        </w:tabs>
        <w:ind w:left="1440" w:hanging="360"/>
      </w:pPr>
      <w:rPr>
        <w:rFonts w:ascii="Wingdings" w:hAnsi="Wingdings" w:cs="Symbol" w:hint="default"/>
      </w:rPr>
    </w:lvl>
    <w:lvl w:ilvl="3">
      <w:start w:val="1"/>
      <w:numFmt w:val="bullet"/>
      <w:lvlText w:val=""/>
      <w:lvlJc w:val="left"/>
      <w:pPr>
        <w:tabs>
          <w:tab w:val="num" w:pos="1800"/>
        </w:tabs>
        <w:ind w:left="1800" w:hanging="360"/>
      </w:pPr>
      <w:rPr>
        <w:rFonts w:ascii="Wingdings" w:hAnsi="Wingdings" w:cs="Symbol" w:hint="default"/>
      </w:rPr>
    </w:lvl>
    <w:lvl w:ilvl="4">
      <w:start w:val="1"/>
      <w:numFmt w:val="bullet"/>
      <w:lvlText w:val=""/>
      <w:lvlJc w:val="left"/>
      <w:pPr>
        <w:tabs>
          <w:tab w:val="num" w:pos="2160"/>
        </w:tabs>
        <w:ind w:left="2160" w:hanging="360"/>
      </w:pPr>
      <w:rPr>
        <w:rFonts w:ascii="Wingdings" w:hAnsi="Wingdings" w:cs="Symbol" w:hint="default"/>
      </w:rPr>
    </w:lvl>
    <w:lvl w:ilvl="5">
      <w:start w:val="1"/>
      <w:numFmt w:val="bullet"/>
      <w:lvlText w:val=""/>
      <w:lvlJc w:val="left"/>
      <w:pPr>
        <w:tabs>
          <w:tab w:val="num" w:pos="2520"/>
        </w:tabs>
        <w:ind w:left="2520" w:hanging="360"/>
      </w:pPr>
      <w:rPr>
        <w:rFonts w:ascii="Wingdings" w:hAnsi="Wingdings" w:cs="Symbol" w:hint="default"/>
      </w:rPr>
    </w:lvl>
    <w:lvl w:ilvl="6">
      <w:start w:val="1"/>
      <w:numFmt w:val="bullet"/>
      <w:lvlText w:val=""/>
      <w:lvlJc w:val="left"/>
      <w:pPr>
        <w:tabs>
          <w:tab w:val="num" w:pos="2880"/>
        </w:tabs>
        <w:ind w:left="2880" w:hanging="360"/>
      </w:pPr>
      <w:rPr>
        <w:rFonts w:ascii="Wingdings" w:hAnsi="Wingdings" w:cs="Symbol" w:hint="default"/>
      </w:rPr>
    </w:lvl>
    <w:lvl w:ilvl="7">
      <w:start w:val="1"/>
      <w:numFmt w:val="bullet"/>
      <w:lvlText w:val=""/>
      <w:lvlJc w:val="left"/>
      <w:pPr>
        <w:tabs>
          <w:tab w:val="num" w:pos="3240"/>
        </w:tabs>
        <w:ind w:left="3240" w:hanging="360"/>
      </w:pPr>
      <w:rPr>
        <w:rFonts w:ascii="Wingdings" w:hAnsi="Wingdings" w:cs="Symbol" w:hint="default"/>
      </w:rPr>
    </w:lvl>
    <w:lvl w:ilvl="8">
      <w:start w:val="1"/>
      <w:numFmt w:val="bullet"/>
      <w:lvlText w:val=""/>
      <w:lvlJc w:val="left"/>
      <w:pPr>
        <w:tabs>
          <w:tab w:val="num" w:pos="3600"/>
        </w:tabs>
        <w:ind w:left="3600" w:hanging="360"/>
      </w:pPr>
      <w:rPr>
        <w:rFonts w:ascii="Wingdings" w:hAnsi="Wingdings" w:cs="Symbol" w:hint="default"/>
      </w:rPr>
    </w:lvl>
  </w:abstractNum>
  <w:abstractNum w:abstractNumId="1">
    <w:nsid w:val="04526F1D"/>
    <w:multiLevelType w:val="hybridMultilevel"/>
    <w:tmpl w:val="0A720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311C0"/>
    <w:multiLevelType w:val="hybridMultilevel"/>
    <w:tmpl w:val="54245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4EF4"/>
    <w:multiLevelType w:val="hybridMultilevel"/>
    <w:tmpl w:val="3D22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A63A2F"/>
    <w:multiLevelType w:val="hybridMultilevel"/>
    <w:tmpl w:val="9B42E2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7F423B"/>
    <w:multiLevelType w:val="hybridMultilevel"/>
    <w:tmpl w:val="2B047E4E"/>
    <w:lvl w:ilvl="0" w:tplc="82CEB268">
      <w:start w:val="1"/>
      <w:numFmt w:val="bullet"/>
      <w:lvlText w:val=""/>
      <w:lvlJc w:val="left"/>
      <w:pPr>
        <w:ind w:left="720" w:hanging="360"/>
      </w:pPr>
      <w:rPr>
        <w:rFonts w:ascii="Wingdings" w:hAnsi="Wingdings"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1C6475"/>
    <w:multiLevelType w:val="hybridMultilevel"/>
    <w:tmpl w:val="6A2CBC9C"/>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1B2C1A18"/>
    <w:multiLevelType w:val="hybridMultilevel"/>
    <w:tmpl w:val="1EA88F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C6305"/>
    <w:multiLevelType w:val="hybridMultilevel"/>
    <w:tmpl w:val="E4D0AF9E"/>
    <w:lvl w:ilvl="0" w:tplc="616E3E5A">
      <w:start w:val="1"/>
      <w:numFmt w:val="bullet"/>
      <w:lvlText w:val=""/>
      <w:lvlJc w:val="left"/>
      <w:pPr>
        <w:ind w:left="1477" w:hanging="360"/>
      </w:pPr>
      <w:rPr>
        <w:rFonts w:ascii="Wingdings" w:hAnsi="Wingdings" w:hint="default"/>
        <w:color w:val="FF0000"/>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9">
    <w:nsid w:val="269A1F2E"/>
    <w:multiLevelType w:val="hybridMultilevel"/>
    <w:tmpl w:val="657E1678"/>
    <w:lvl w:ilvl="0" w:tplc="616E3E5A">
      <w:start w:val="1"/>
      <w:numFmt w:val="bullet"/>
      <w:lvlText w:val=""/>
      <w:lvlJc w:val="left"/>
      <w:pPr>
        <w:ind w:left="1004" w:hanging="360"/>
      </w:pPr>
      <w:rPr>
        <w:rFonts w:ascii="Wingdings" w:hAnsi="Wingdings" w:hint="default"/>
        <w:color w:val="FF0000"/>
      </w:rPr>
    </w:lvl>
    <w:lvl w:ilvl="1" w:tplc="D6E25EB4">
      <w:numFmt w:val="bullet"/>
      <w:lvlText w:val="•"/>
      <w:lvlJc w:val="left"/>
      <w:pPr>
        <w:ind w:left="1784" w:hanging="420"/>
      </w:pPr>
      <w:rPr>
        <w:rFonts w:ascii="Times New Roman" w:eastAsiaTheme="minorHAnsi"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B081FA6"/>
    <w:multiLevelType w:val="hybridMultilevel"/>
    <w:tmpl w:val="DC30B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230A4B"/>
    <w:multiLevelType w:val="hybridMultilevel"/>
    <w:tmpl w:val="04825C1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2DF2675D"/>
    <w:multiLevelType w:val="hybridMultilevel"/>
    <w:tmpl w:val="9500962C"/>
    <w:lvl w:ilvl="0" w:tplc="82CEB268">
      <w:start w:val="1"/>
      <w:numFmt w:val="bullet"/>
      <w:lvlText w:val=""/>
      <w:lvlJc w:val="left"/>
      <w:pPr>
        <w:ind w:left="502"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D65EB9"/>
    <w:multiLevelType w:val="hybridMultilevel"/>
    <w:tmpl w:val="F29CCE36"/>
    <w:lvl w:ilvl="0" w:tplc="0419000B">
      <w:start w:val="1"/>
      <w:numFmt w:val="bullet"/>
      <w:lvlText w:val=""/>
      <w:lvlJc w:val="left"/>
      <w:pPr>
        <w:ind w:left="1004" w:hanging="360"/>
      </w:pPr>
      <w:rPr>
        <w:rFonts w:ascii="Wingdings" w:hAnsi="Wingdings" w:hint="default"/>
      </w:rPr>
    </w:lvl>
    <w:lvl w:ilvl="1" w:tplc="7158CD48">
      <w:start w:val="1"/>
      <w:numFmt w:val="bullet"/>
      <w:lvlText w:val=""/>
      <w:lvlJc w:val="left"/>
      <w:pPr>
        <w:ind w:left="1070" w:hanging="360"/>
      </w:pPr>
      <w:rPr>
        <w:rFonts w:ascii="Wingdings" w:hAnsi="Wingdings" w:hint="default"/>
        <w:color w:val="C00000"/>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3D07CFC"/>
    <w:multiLevelType w:val="hybridMultilevel"/>
    <w:tmpl w:val="3230DE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BDA5EA6"/>
    <w:multiLevelType w:val="hybridMultilevel"/>
    <w:tmpl w:val="8F74C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E175B0"/>
    <w:multiLevelType w:val="hybridMultilevel"/>
    <w:tmpl w:val="67C098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273BB6"/>
    <w:multiLevelType w:val="hybridMultilevel"/>
    <w:tmpl w:val="CBB22A5C"/>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DD52723"/>
    <w:multiLevelType w:val="hybridMultilevel"/>
    <w:tmpl w:val="EE3E56D2"/>
    <w:lvl w:ilvl="0" w:tplc="20CCBBA2">
      <w:start w:val="1"/>
      <w:numFmt w:val="decimal"/>
      <w:lvlText w:val="%1."/>
      <w:lvlJc w:val="left"/>
      <w:pPr>
        <w:ind w:left="785" w:hanging="360"/>
      </w:pPr>
      <w:rPr>
        <w:rFonts w:hint="default"/>
        <w:b/>
        <w:color w:val="000000"/>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4F1E032D"/>
    <w:multiLevelType w:val="hybridMultilevel"/>
    <w:tmpl w:val="045C8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AC622B"/>
    <w:multiLevelType w:val="hybridMultilevel"/>
    <w:tmpl w:val="CEE4A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366F99"/>
    <w:multiLevelType w:val="hybridMultilevel"/>
    <w:tmpl w:val="FE9A0510"/>
    <w:lvl w:ilvl="0" w:tplc="7158CD48">
      <w:start w:val="1"/>
      <w:numFmt w:val="bullet"/>
      <w:lvlText w:val=""/>
      <w:lvlJc w:val="left"/>
      <w:pPr>
        <w:ind w:left="1004" w:hanging="360"/>
      </w:pPr>
      <w:rPr>
        <w:rFonts w:ascii="Wingdings" w:hAnsi="Wingdings" w:hint="default"/>
        <w:color w:val="C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6A341445"/>
    <w:multiLevelType w:val="hybridMultilevel"/>
    <w:tmpl w:val="9266F546"/>
    <w:lvl w:ilvl="0" w:tplc="82CEB268">
      <w:start w:val="1"/>
      <w:numFmt w:val="bullet"/>
      <w:lvlText w:val=""/>
      <w:lvlJc w:val="left"/>
      <w:pPr>
        <w:ind w:left="1429" w:hanging="360"/>
      </w:pPr>
      <w:rPr>
        <w:rFonts w:ascii="Wingdings" w:hAnsi="Wingdings" w:hint="default"/>
        <w:color w:val="C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1080F68"/>
    <w:multiLevelType w:val="hybridMultilevel"/>
    <w:tmpl w:val="616A799E"/>
    <w:lvl w:ilvl="0" w:tplc="82CEB268">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1424C2"/>
    <w:multiLevelType w:val="hybridMultilevel"/>
    <w:tmpl w:val="D36425E6"/>
    <w:lvl w:ilvl="0" w:tplc="0419000D">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181DA0"/>
    <w:multiLevelType w:val="singleLevel"/>
    <w:tmpl w:val="76DAFCE6"/>
    <w:lvl w:ilvl="0">
      <w:start w:val="1"/>
      <w:numFmt w:val="bullet"/>
      <w:pStyle w:val="3"/>
      <w:lvlText w:val=""/>
      <w:lvlJc w:val="left"/>
      <w:pPr>
        <w:tabs>
          <w:tab w:val="num" w:pos="360"/>
        </w:tabs>
        <w:ind w:left="360" w:hanging="360"/>
      </w:pPr>
      <w:rPr>
        <w:rFonts w:ascii="Wingdings" w:hAnsi="Wingdings" w:hint="default"/>
      </w:rPr>
    </w:lvl>
  </w:abstractNum>
  <w:abstractNum w:abstractNumId="26">
    <w:nsid w:val="73A84CD3"/>
    <w:multiLevelType w:val="hybridMultilevel"/>
    <w:tmpl w:val="1A825F4E"/>
    <w:lvl w:ilvl="0" w:tplc="82CEB268">
      <w:start w:val="1"/>
      <w:numFmt w:val="bullet"/>
      <w:lvlText w:val=""/>
      <w:lvlJc w:val="left"/>
      <w:pPr>
        <w:ind w:left="1429" w:hanging="360"/>
      </w:pPr>
      <w:rPr>
        <w:rFonts w:ascii="Wingdings" w:hAnsi="Wingdings" w:hint="default"/>
        <w:color w:val="C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4681E12"/>
    <w:multiLevelType w:val="hybridMultilevel"/>
    <w:tmpl w:val="83D87ABE"/>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54F362A"/>
    <w:multiLevelType w:val="hybridMultilevel"/>
    <w:tmpl w:val="489C07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9D4759"/>
    <w:multiLevelType w:val="hybridMultilevel"/>
    <w:tmpl w:val="AA2836E2"/>
    <w:lvl w:ilvl="0" w:tplc="616E3E5A">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857730"/>
    <w:multiLevelType w:val="hybridMultilevel"/>
    <w:tmpl w:val="A0E4B38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7F0D7119"/>
    <w:multiLevelType w:val="hybridMultilevel"/>
    <w:tmpl w:val="3F6A3D0A"/>
    <w:lvl w:ilvl="0" w:tplc="7158CD48">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5C4203"/>
    <w:multiLevelType w:val="hybridMultilevel"/>
    <w:tmpl w:val="76FE4D8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BA5267"/>
    <w:multiLevelType w:val="hybridMultilevel"/>
    <w:tmpl w:val="FDB2434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3"/>
  </w:num>
  <w:num w:numId="4">
    <w:abstractNumId w:val="30"/>
  </w:num>
  <w:num w:numId="5">
    <w:abstractNumId w:val="28"/>
  </w:num>
  <w:num w:numId="6">
    <w:abstractNumId w:val="33"/>
  </w:num>
  <w:num w:numId="7">
    <w:abstractNumId w:val="32"/>
  </w:num>
  <w:num w:numId="8">
    <w:abstractNumId w:val="17"/>
  </w:num>
  <w:num w:numId="9">
    <w:abstractNumId w:val="27"/>
  </w:num>
  <w:num w:numId="10">
    <w:abstractNumId w:val="11"/>
  </w:num>
  <w:num w:numId="11">
    <w:abstractNumId w:val="12"/>
  </w:num>
  <w:num w:numId="12">
    <w:abstractNumId w:val="2"/>
  </w:num>
  <w:num w:numId="13">
    <w:abstractNumId w:val="0"/>
  </w:num>
  <w:num w:numId="14">
    <w:abstractNumId w:val="1"/>
  </w:num>
  <w:num w:numId="15">
    <w:abstractNumId w:val="7"/>
  </w:num>
  <w:num w:numId="16">
    <w:abstractNumId w:val="21"/>
  </w:num>
  <w:num w:numId="17">
    <w:abstractNumId w:val="3"/>
  </w:num>
  <w:num w:numId="18">
    <w:abstractNumId w:val="31"/>
  </w:num>
  <w:num w:numId="19">
    <w:abstractNumId w:val="24"/>
  </w:num>
  <w:num w:numId="20">
    <w:abstractNumId w:val="4"/>
  </w:num>
  <w:num w:numId="21">
    <w:abstractNumId w:val="6"/>
  </w:num>
  <w:num w:numId="22">
    <w:abstractNumId w:val="20"/>
  </w:num>
  <w:num w:numId="23">
    <w:abstractNumId w:val="15"/>
  </w:num>
  <w:num w:numId="24">
    <w:abstractNumId w:val="19"/>
  </w:num>
  <w:num w:numId="25">
    <w:abstractNumId w:val="18"/>
  </w:num>
  <w:num w:numId="26">
    <w:abstractNumId w:val="10"/>
  </w:num>
  <w:num w:numId="27">
    <w:abstractNumId w:val="23"/>
  </w:num>
  <w:num w:numId="28">
    <w:abstractNumId w:val="5"/>
  </w:num>
  <w:num w:numId="29">
    <w:abstractNumId w:val="22"/>
  </w:num>
  <w:num w:numId="30">
    <w:abstractNumId w:val="26"/>
  </w:num>
  <w:num w:numId="31">
    <w:abstractNumId w:val="29"/>
  </w:num>
  <w:num w:numId="32">
    <w:abstractNumId w:val="8"/>
  </w:num>
  <w:num w:numId="33">
    <w:abstractNumId w:val="16"/>
  </w:num>
  <w:num w:numId="34">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0284A"/>
    <w:rsid w:val="000206FF"/>
    <w:rsid w:val="0003416E"/>
    <w:rsid w:val="0004682E"/>
    <w:rsid w:val="000555A8"/>
    <w:rsid w:val="00057646"/>
    <w:rsid w:val="00060573"/>
    <w:rsid w:val="00084783"/>
    <w:rsid w:val="000E4896"/>
    <w:rsid w:val="000F563B"/>
    <w:rsid w:val="0010239F"/>
    <w:rsid w:val="00131059"/>
    <w:rsid w:val="00132FA9"/>
    <w:rsid w:val="001341E5"/>
    <w:rsid w:val="00165B8D"/>
    <w:rsid w:val="001920BE"/>
    <w:rsid w:val="00192464"/>
    <w:rsid w:val="001A00F4"/>
    <w:rsid w:val="001C1722"/>
    <w:rsid w:val="001D075A"/>
    <w:rsid w:val="001D3D5B"/>
    <w:rsid w:val="001E2FE8"/>
    <w:rsid w:val="0020144B"/>
    <w:rsid w:val="002256CD"/>
    <w:rsid w:val="00225763"/>
    <w:rsid w:val="00231D5C"/>
    <w:rsid w:val="002411A1"/>
    <w:rsid w:val="002613D6"/>
    <w:rsid w:val="002709CC"/>
    <w:rsid w:val="00287BD2"/>
    <w:rsid w:val="002950A6"/>
    <w:rsid w:val="002A54E4"/>
    <w:rsid w:val="002A5B4F"/>
    <w:rsid w:val="002B2B38"/>
    <w:rsid w:val="002C4FD5"/>
    <w:rsid w:val="002D4E08"/>
    <w:rsid w:val="002D5B4A"/>
    <w:rsid w:val="002E0EB3"/>
    <w:rsid w:val="002E3A9C"/>
    <w:rsid w:val="002E66E0"/>
    <w:rsid w:val="003165BB"/>
    <w:rsid w:val="0032691D"/>
    <w:rsid w:val="00332295"/>
    <w:rsid w:val="003365C7"/>
    <w:rsid w:val="003756D7"/>
    <w:rsid w:val="003758FE"/>
    <w:rsid w:val="003805D4"/>
    <w:rsid w:val="003823F0"/>
    <w:rsid w:val="00382B51"/>
    <w:rsid w:val="003B23EF"/>
    <w:rsid w:val="003C266F"/>
    <w:rsid w:val="003C7068"/>
    <w:rsid w:val="003D0AF9"/>
    <w:rsid w:val="003D2C9F"/>
    <w:rsid w:val="003E263F"/>
    <w:rsid w:val="003E2984"/>
    <w:rsid w:val="003F380E"/>
    <w:rsid w:val="004200B4"/>
    <w:rsid w:val="00421F34"/>
    <w:rsid w:val="004403F7"/>
    <w:rsid w:val="0045294C"/>
    <w:rsid w:val="00461070"/>
    <w:rsid w:val="00467B65"/>
    <w:rsid w:val="0049567B"/>
    <w:rsid w:val="004A662A"/>
    <w:rsid w:val="004E1A23"/>
    <w:rsid w:val="004E79BF"/>
    <w:rsid w:val="0051644A"/>
    <w:rsid w:val="0052288D"/>
    <w:rsid w:val="00523CD6"/>
    <w:rsid w:val="00524D30"/>
    <w:rsid w:val="005326AD"/>
    <w:rsid w:val="005432D0"/>
    <w:rsid w:val="00573CF0"/>
    <w:rsid w:val="00574D75"/>
    <w:rsid w:val="00577A8F"/>
    <w:rsid w:val="005923C1"/>
    <w:rsid w:val="005A37CD"/>
    <w:rsid w:val="005A3C04"/>
    <w:rsid w:val="005A5522"/>
    <w:rsid w:val="005B055A"/>
    <w:rsid w:val="005D5D70"/>
    <w:rsid w:val="005D72AE"/>
    <w:rsid w:val="005F319B"/>
    <w:rsid w:val="005F35AD"/>
    <w:rsid w:val="00621AE8"/>
    <w:rsid w:val="00622F85"/>
    <w:rsid w:val="00633E34"/>
    <w:rsid w:val="00642D95"/>
    <w:rsid w:val="0064467A"/>
    <w:rsid w:val="00665601"/>
    <w:rsid w:val="00675F7F"/>
    <w:rsid w:val="006821D3"/>
    <w:rsid w:val="006843C5"/>
    <w:rsid w:val="00687609"/>
    <w:rsid w:val="00695DDD"/>
    <w:rsid w:val="00697CD1"/>
    <w:rsid w:val="00697D12"/>
    <w:rsid w:val="006A6A7D"/>
    <w:rsid w:val="006B2278"/>
    <w:rsid w:val="006C13AD"/>
    <w:rsid w:val="006D3F59"/>
    <w:rsid w:val="007218FA"/>
    <w:rsid w:val="00737AE0"/>
    <w:rsid w:val="0077066E"/>
    <w:rsid w:val="00772CF8"/>
    <w:rsid w:val="00797635"/>
    <w:rsid w:val="007A21AE"/>
    <w:rsid w:val="007B4C84"/>
    <w:rsid w:val="007F12AE"/>
    <w:rsid w:val="00825D6D"/>
    <w:rsid w:val="00830CE2"/>
    <w:rsid w:val="00835597"/>
    <w:rsid w:val="008365F8"/>
    <w:rsid w:val="008524EA"/>
    <w:rsid w:val="0089079F"/>
    <w:rsid w:val="00895C24"/>
    <w:rsid w:val="008A5A0E"/>
    <w:rsid w:val="008B5287"/>
    <w:rsid w:val="008C6662"/>
    <w:rsid w:val="008F36D2"/>
    <w:rsid w:val="00902AA3"/>
    <w:rsid w:val="00916304"/>
    <w:rsid w:val="00933ADD"/>
    <w:rsid w:val="0093481F"/>
    <w:rsid w:val="00937A4F"/>
    <w:rsid w:val="00963065"/>
    <w:rsid w:val="0096480C"/>
    <w:rsid w:val="009720D6"/>
    <w:rsid w:val="0098793C"/>
    <w:rsid w:val="009A2E2D"/>
    <w:rsid w:val="009A3EE9"/>
    <w:rsid w:val="009D2CA0"/>
    <w:rsid w:val="009E2AAA"/>
    <w:rsid w:val="009E6EE0"/>
    <w:rsid w:val="00A11041"/>
    <w:rsid w:val="00A12908"/>
    <w:rsid w:val="00A2738A"/>
    <w:rsid w:val="00A35251"/>
    <w:rsid w:val="00A46DDB"/>
    <w:rsid w:val="00A527DB"/>
    <w:rsid w:val="00A55DCF"/>
    <w:rsid w:val="00A61EB7"/>
    <w:rsid w:val="00A6603A"/>
    <w:rsid w:val="00A93E1C"/>
    <w:rsid w:val="00AA1AA2"/>
    <w:rsid w:val="00AB3EB0"/>
    <w:rsid w:val="00AB7FBD"/>
    <w:rsid w:val="00AD7BB4"/>
    <w:rsid w:val="00AF380B"/>
    <w:rsid w:val="00AF4DB9"/>
    <w:rsid w:val="00AF7183"/>
    <w:rsid w:val="00B01EF2"/>
    <w:rsid w:val="00B2619D"/>
    <w:rsid w:val="00B62417"/>
    <w:rsid w:val="00B65373"/>
    <w:rsid w:val="00B655E8"/>
    <w:rsid w:val="00B7668C"/>
    <w:rsid w:val="00B81E03"/>
    <w:rsid w:val="00B82F15"/>
    <w:rsid w:val="00B9555B"/>
    <w:rsid w:val="00BD7185"/>
    <w:rsid w:val="00C10490"/>
    <w:rsid w:val="00C16001"/>
    <w:rsid w:val="00C2448E"/>
    <w:rsid w:val="00C36155"/>
    <w:rsid w:val="00C43D02"/>
    <w:rsid w:val="00C55C62"/>
    <w:rsid w:val="00CA52FF"/>
    <w:rsid w:val="00CA649A"/>
    <w:rsid w:val="00CB04BD"/>
    <w:rsid w:val="00CE0001"/>
    <w:rsid w:val="00D0278B"/>
    <w:rsid w:val="00D0284A"/>
    <w:rsid w:val="00D1286C"/>
    <w:rsid w:val="00D12871"/>
    <w:rsid w:val="00D509A1"/>
    <w:rsid w:val="00D66480"/>
    <w:rsid w:val="00D70674"/>
    <w:rsid w:val="00DB5B77"/>
    <w:rsid w:val="00DC0B51"/>
    <w:rsid w:val="00DC6650"/>
    <w:rsid w:val="00DC76E6"/>
    <w:rsid w:val="00DF28FC"/>
    <w:rsid w:val="00DF68D7"/>
    <w:rsid w:val="00E03068"/>
    <w:rsid w:val="00E370EF"/>
    <w:rsid w:val="00E62EC5"/>
    <w:rsid w:val="00E6694B"/>
    <w:rsid w:val="00E73449"/>
    <w:rsid w:val="00E75BCA"/>
    <w:rsid w:val="00EA3B32"/>
    <w:rsid w:val="00EA3B3C"/>
    <w:rsid w:val="00EB3371"/>
    <w:rsid w:val="00EB4D4F"/>
    <w:rsid w:val="00ED4FDE"/>
    <w:rsid w:val="00ED5902"/>
    <w:rsid w:val="00EE1476"/>
    <w:rsid w:val="00EF1E22"/>
    <w:rsid w:val="00F25389"/>
    <w:rsid w:val="00F365AB"/>
    <w:rsid w:val="00F537C9"/>
    <w:rsid w:val="00FC4C96"/>
    <w:rsid w:val="00FE3829"/>
    <w:rsid w:val="00FE43B3"/>
    <w:rsid w:val="00FE6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059"/>
  </w:style>
  <w:style w:type="paragraph" w:styleId="1">
    <w:name w:val="heading 1"/>
    <w:basedOn w:val="a"/>
    <w:next w:val="a"/>
    <w:link w:val="10"/>
    <w:qFormat/>
    <w:rsid w:val="0049567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nhideWhenUsed/>
    <w:qFormat/>
    <w:rsid w:val="006656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nhideWhenUsed/>
    <w:qFormat/>
    <w:rsid w:val="006656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49567B"/>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49567B"/>
    <w:pPr>
      <w:keepNext/>
      <w:spacing w:after="0" w:line="240" w:lineRule="auto"/>
      <w:ind w:firstLine="284"/>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49567B"/>
    <w:pPr>
      <w:keepNext/>
      <w:spacing w:after="0" w:line="240" w:lineRule="auto"/>
      <w:outlineLvl w:val="5"/>
    </w:pPr>
    <w:rPr>
      <w:rFonts w:ascii="Times New Roman" w:eastAsia="Times New Roman" w:hAnsi="Times New Roman" w:cs="Times New Roman"/>
      <w:sz w:val="24"/>
      <w:szCs w:val="20"/>
    </w:rPr>
  </w:style>
  <w:style w:type="paragraph" w:styleId="7">
    <w:name w:val="heading 7"/>
    <w:basedOn w:val="a"/>
    <w:next w:val="a"/>
    <w:link w:val="70"/>
    <w:qFormat/>
    <w:rsid w:val="0049567B"/>
    <w:pPr>
      <w:keepNext/>
      <w:spacing w:after="0" w:line="240" w:lineRule="auto"/>
      <w:ind w:firstLine="567"/>
      <w:jc w:val="both"/>
      <w:outlineLvl w:val="6"/>
    </w:pPr>
    <w:rPr>
      <w:rFonts w:ascii="Times New Roman" w:eastAsia="Times New Roman" w:hAnsi="Times New Roman" w:cs="Times New Roman"/>
      <w:sz w:val="24"/>
      <w:szCs w:val="20"/>
    </w:rPr>
  </w:style>
  <w:style w:type="paragraph" w:styleId="8">
    <w:name w:val="heading 8"/>
    <w:basedOn w:val="a"/>
    <w:next w:val="a"/>
    <w:link w:val="80"/>
    <w:qFormat/>
    <w:rsid w:val="0049567B"/>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49567B"/>
    <w:pPr>
      <w:keepNext/>
      <w:spacing w:after="0" w:line="240" w:lineRule="auto"/>
      <w:jc w:val="both"/>
      <w:outlineLvl w:val="8"/>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5601"/>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0"/>
    <w:link w:val="30"/>
    <w:rsid w:val="00665601"/>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rsid w:val="0049567B"/>
    <w:rPr>
      <w:rFonts w:ascii="Arial" w:eastAsia="Times New Roman" w:hAnsi="Arial" w:cs="Times New Roman"/>
      <w:b/>
      <w:bCs/>
      <w:kern w:val="32"/>
      <w:sz w:val="32"/>
      <w:szCs w:val="32"/>
      <w:lang w:eastAsia="ru-RU"/>
    </w:rPr>
  </w:style>
  <w:style w:type="character" w:customStyle="1" w:styleId="40">
    <w:name w:val="Заголовок 4 Знак"/>
    <w:basedOn w:val="a0"/>
    <w:link w:val="4"/>
    <w:rsid w:val="0049567B"/>
    <w:rPr>
      <w:rFonts w:ascii="Times New Roman" w:eastAsia="Times New Roman" w:hAnsi="Times New Roman" w:cs="Times New Roman"/>
      <w:sz w:val="24"/>
      <w:szCs w:val="20"/>
    </w:rPr>
  </w:style>
  <w:style w:type="character" w:customStyle="1" w:styleId="50">
    <w:name w:val="Заголовок 5 Знак"/>
    <w:basedOn w:val="a0"/>
    <w:link w:val="5"/>
    <w:rsid w:val="0049567B"/>
    <w:rPr>
      <w:rFonts w:ascii="Times New Roman" w:eastAsia="Times New Roman" w:hAnsi="Times New Roman" w:cs="Times New Roman"/>
      <w:sz w:val="24"/>
      <w:szCs w:val="20"/>
    </w:rPr>
  </w:style>
  <w:style w:type="character" w:customStyle="1" w:styleId="60">
    <w:name w:val="Заголовок 6 Знак"/>
    <w:basedOn w:val="a0"/>
    <w:link w:val="6"/>
    <w:rsid w:val="0049567B"/>
    <w:rPr>
      <w:rFonts w:ascii="Times New Roman" w:eastAsia="Times New Roman" w:hAnsi="Times New Roman" w:cs="Times New Roman"/>
      <w:sz w:val="24"/>
      <w:szCs w:val="20"/>
    </w:rPr>
  </w:style>
  <w:style w:type="character" w:customStyle="1" w:styleId="70">
    <w:name w:val="Заголовок 7 Знак"/>
    <w:basedOn w:val="a0"/>
    <w:link w:val="7"/>
    <w:rsid w:val="0049567B"/>
    <w:rPr>
      <w:rFonts w:ascii="Times New Roman" w:eastAsia="Times New Roman" w:hAnsi="Times New Roman" w:cs="Times New Roman"/>
      <w:sz w:val="24"/>
      <w:szCs w:val="20"/>
    </w:rPr>
  </w:style>
  <w:style w:type="character" w:customStyle="1" w:styleId="80">
    <w:name w:val="Заголовок 8 Знак"/>
    <w:basedOn w:val="a0"/>
    <w:link w:val="8"/>
    <w:rsid w:val="0049567B"/>
    <w:rPr>
      <w:rFonts w:ascii="Calibri" w:eastAsia="Times New Roman" w:hAnsi="Calibri" w:cs="Times New Roman"/>
      <w:i/>
      <w:iCs/>
      <w:sz w:val="24"/>
      <w:szCs w:val="24"/>
    </w:rPr>
  </w:style>
  <w:style w:type="character" w:customStyle="1" w:styleId="90">
    <w:name w:val="Заголовок 9 Знак"/>
    <w:basedOn w:val="a0"/>
    <w:link w:val="9"/>
    <w:rsid w:val="0049567B"/>
    <w:rPr>
      <w:rFonts w:ascii="Times New Roman" w:eastAsia="Times New Roman" w:hAnsi="Times New Roman" w:cs="Times New Roman"/>
      <w:b/>
      <w:sz w:val="24"/>
      <w:szCs w:val="20"/>
    </w:rPr>
  </w:style>
  <w:style w:type="paragraph" w:styleId="a3">
    <w:name w:val="header"/>
    <w:basedOn w:val="a"/>
    <w:link w:val="a4"/>
    <w:uiPriority w:val="99"/>
    <w:unhideWhenUsed/>
    <w:rsid w:val="0049567B"/>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4">
    <w:name w:val="Верхний колонтитул Знак"/>
    <w:basedOn w:val="a0"/>
    <w:link w:val="a3"/>
    <w:uiPriority w:val="99"/>
    <w:rsid w:val="0049567B"/>
    <w:rPr>
      <w:rFonts w:ascii="Calibri" w:eastAsia="Times New Roman" w:hAnsi="Calibri" w:cs="Times New Roman"/>
      <w:sz w:val="20"/>
      <w:szCs w:val="20"/>
      <w:lang w:eastAsia="ru-RU"/>
    </w:rPr>
  </w:style>
  <w:style w:type="character" w:styleId="a5">
    <w:name w:val="page number"/>
    <w:basedOn w:val="a0"/>
    <w:rsid w:val="0049567B"/>
  </w:style>
  <w:style w:type="paragraph" w:styleId="a6">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1 Знак,Обычный (веб) Знак Знак Знак Знак Знак Знак,Обычный (веб) Знак1 Знак"/>
    <w:basedOn w:val="a"/>
    <w:link w:val="a7"/>
    <w:uiPriority w:val="99"/>
    <w:unhideWhenUsed/>
    <w:rsid w:val="00495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nhideWhenUsed/>
    <w:rsid w:val="0049567B"/>
    <w:pPr>
      <w:spacing w:after="120" w:line="480" w:lineRule="auto"/>
      <w:ind w:left="283"/>
    </w:pPr>
    <w:rPr>
      <w:rFonts w:ascii="Calibri" w:eastAsia="Times New Roman" w:hAnsi="Calibri" w:cs="Times New Roman"/>
      <w:sz w:val="20"/>
      <w:szCs w:val="20"/>
      <w:lang w:eastAsia="ru-RU"/>
    </w:rPr>
  </w:style>
  <w:style w:type="character" w:customStyle="1" w:styleId="22">
    <w:name w:val="Основной текст с отступом 2 Знак"/>
    <w:basedOn w:val="a0"/>
    <w:link w:val="21"/>
    <w:rsid w:val="0049567B"/>
    <w:rPr>
      <w:rFonts w:ascii="Calibri" w:eastAsia="Times New Roman" w:hAnsi="Calibri" w:cs="Times New Roman"/>
      <w:sz w:val="20"/>
      <w:szCs w:val="20"/>
      <w:lang w:eastAsia="ru-RU"/>
    </w:rPr>
  </w:style>
  <w:style w:type="paragraph" w:customStyle="1" w:styleId="a8">
    <w:name w:val="б"/>
    <w:basedOn w:val="a"/>
    <w:qFormat/>
    <w:rsid w:val="0049567B"/>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link w:val="aa"/>
    <w:uiPriority w:val="99"/>
    <w:qFormat/>
    <w:rsid w:val="0049567B"/>
    <w:pPr>
      <w:spacing w:after="200" w:line="276" w:lineRule="auto"/>
      <w:ind w:left="720"/>
      <w:contextualSpacing/>
    </w:pPr>
    <w:rPr>
      <w:rFonts w:ascii="Calibri" w:eastAsia="PMingLiU" w:hAnsi="Calibri" w:cs="Times New Roman"/>
      <w:sz w:val="20"/>
      <w:szCs w:val="20"/>
      <w:lang w:eastAsia="zh-TW"/>
    </w:rPr>
  </w:style>
  <w:style w:type="character" w:customStyle="1" w:styleId="aa">
    <w:name w:val="Абзац списка Знак"/>
    <w:link w:val="a9"/>
    <w:uiPriority w:val="34"/>
    <w:locked/>
    <w:rsid w:val="0049567B"/>
    <w:rPr>
      <w:rFonts w:ascii="Calibri" w:eastAsia="PMingLiU" w:hAnsi="Calibri" w:cs="Times New Roman"/>
      <w:sz w:val="20"/>
      <w:szCs w:val="20"/>
      <w:lang w:eastAsia="zh-TW"/>
    </w:rPr>
  </w:style>
  <w:style w:type="paragraph" w:customStyle="1" w:styleId="ab">
    <w:name w:val="г"/>
    <w:basedOn w:val="a"/>
    <w:qFormat/>
    <w:rsid w:val="0049567B"/>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ac">
    <w:basedOn w:val="a"/>
    <w:next w:val="ad"/>
    <w:link w:val="ae"/>
    <w:qFormat/>
    <w:rsid w:val="0049567B"/>
    <w:pPr>
      <w:spacing w:after="0" w:line="240" w:lineRule="auto"/>
      <w:jc w:val="center"/>
    </w:pPr>
    <w:rPr>
      <w:rFonts w:ascii="Calibri" w:eastAsia="Calibri" w:hAnsi="Calibri" w:cs="Times New Roman"/>
      <w:sz w:val="28"/>
      <w:szCs w:val="28"/>
      <w:lang w:eastAsia="ru-RU"/>
    </w:rPr>
  </w:style>
  <w:style w:type="character" w:customStyle="1" w:styleId="ae">
    <w:name w:val="Название Знак"/>
    <w:link w:val="ac"/>
    <w:rsid w:val="0049567B"/>
    <w:rPr>
      <w:rFonts w:ascii="Calibri" w:eastAsia="Calibri" w:hAnsi="Calibri" w:cs="Times New Roman"/>
      <w:sz w:val="28"/>
      <w:szCs w:val="28"/>
      <w:lang w:eastAsia="ru-RU"/>
    </w:rPr>
  </w:style>
  <w:style w:type="character" w:customStyle="1" w:styleId="text">
    <w:name w:val="text"/>
    <w:basedOn w:val="a0"/>
    <w:rsid w:val="0049567B"/>
  </w:style>
  <w:style w:type="paragraph" w:styleId="af">
    <w:name w:val="No Spacing"/>
    <w:uiPriority w:val="1"/>
    <w:qFormat/>
    <w:rsid w:val="0049567B"/>
    <w:pPr>
      <w:spacing w:after="0" w:line="240" w:lineRule="auto"/>
    </w:pPr>
    <w:rPr>
      <w:rFonts w:ascii="Times New Roman" w:eastAsia="Calibri" w:hAnsi="Times New Roman" w:cs="Times New Roman"/>
      <w:sz w:val="28"/>
      <w:szCs w:val="28"/>
    </w:rPr>
  </w:style>
  <w:style w:type="paragraph" w:customStyle="1" w:styleId="af0">
    <w:name w:val="в"/>
    <w:basedOn w:val="a"/>
    <w:qFormat/>
    <w:rsid w:val="0049567B"/>
    <w:pPr>
      <w:spacing w:after="0" w:line="240" w:lineRule="auto"/>
      <w:jc w:val="center"/>
    </w:pPr>
    <w:rPr>
      <w:rFonts w:ascii="Times New Roman" w:eastAsia="Times New Roman" w:hAnsi="Times New Roman" w:cs="Times New Roman"/>
      <w:b/>
      <w:sz w:val="28"/>
      <w:szCs w:val="28"/>
      <w:lang w:eastAsia="ru-RU"/>
    </w:rPr>
  </w:style>
  <w:style w:type="paragraph" w:styleId="af1">
    <w:name w:val="Body Text"/>
    <w:basedOn w:val="a"/>
    <w:link w:val="af2"/>
    <w:unhideWhenUsed/>
    <w:rsid w:val="0049567B"/>
    <w:pPr>
      <w:spacing w:after="120" w:line="276" w:lineRule="auto"/>
    </w:pPr>
    <w:rPr>
      <w:rFonts w:ascii="Calibri" w:eastAsia="Times New Roman" w:hAnsi="Calibri" w:cs="Times New Roman"/>
      <w:sz w:val="20"/>
      <w:szCs w:val="20"/>
      <w:lang w:eastAsia="ru-RU"/>
    </w:rPr>
  </w:style>
  <w:style w:type="character" w:customStyle="1" w:styleId="af2">
    <w:name w:val="Основной текст Знак"/>
    <w:basedOn w:val="a0"/>
    <w:link w:val="af1"/>
    <w:rsid w:val="0049567B"/>
    <w:rPr>
      <w:rFonts w:ascii="Calibri" w:eastAsia="Times New Roman" w:hAnsi="Calibri" w:cs="Times New Roman"/>
      <w:sz w:val="20"/>
      <w:szCs w:val="20"/>
      <w:lang w:eastAsia="ru-RU"/>
    </w:rPr>
  </w:style>
  <w:style w:type="table" w:styleId="af3">
    <w:name w:val="Table Grid"/>
    <w:basedOn w:val="a1"/>
    <w:uiPriority w:val="59"/>
    <w:rsid w:val="004956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nhideWhenUsed/>
    <w:rsid w:val="0049567B"/>
    <w:pPr>
      <w:spacing w:after="0" w:line="240" w:lineRule="auto"/>
    </w:pPr>
    <w:rPr>
      <w:rFonts w:ascii="Tahoma" w:eastAsia="Times New Roman" w:hAnsi="Tahoma" w:cs="Times New Roman"/>
      <w:sz w:val="16"/>
      <w:szCs w:val="16"/>
      <w:lang w:eastAsia="ru-RU"/>
    </w:rPr>
  </w:style>
  <w:style w:type="character" w:customStyle="1" w:styleId="af5">
    <w:name w:val="Текст выноски Знак"/>
    <w:basedOn w:val="a0"/>
    <w:link w:val="af4"/>
    <w:rsid w:val="0049567B"/>
    <w:rPr>
      <w:rFonts w:ascii="Tahoma" w:eastAsia="Times New Roman" w:hAnsi="Tahoma" w:cs="Times New Roman"/>
      <w:sz w:val="16"/>
      <w:szCs w:val="16"/>
      <w:lang w:eastAsia="ru-RU"/>
    </w:rPr>
  </w:style>
  <w:style w:type="paragraph" w:styleId="32">
    <w:name w:val="Body Text 3"/>
    <w:basedOn w:val="a"/>
    <w:link w:val="33"/>
    <w:unhideWhenUsed/>
    <w:rsid w:val="0049567B"/>
    <w:pPr>
      <w:spacing w:after="120" w:line="276" w:lineRule="auto"/>
    </w:pPr>
    <w:rPr>
      <w:rFonts w:ascii="Calibri" w:eastAsia="Times New Roman" w:hAnsi="Calibri" w:cs="Times New Roman"/>
      <w:sz w:val="16"/>
      <w:szCs w:val="16"/>
      <w:lang w:eastAsia="ru-RU"/>
    </w:rPr>
  </w:style>
  <w:style w:type="character" w:customStyle="1" w:styleId="33">
    <w:name w:val="Основной текст 3 Знак"/>
    <w:basedOn w:val="a0"/>
    <w:link w:val="32"/>
    <w:rsid w:val="0049567B"/>
    <w:rPr>
      <w:rFonts w:ascii="Calibri" w:eastAsia="Times New Roman" w:hAnsi="Calibri" w:cs="Times New Roman"/>
      <w:sz w:val="16"/>
      <w:szCs w:val="16"/>
      <w:lang w:eastAsia="ru-RU"/>
    </w:rPr>
  </w:style>
  <w:style w:type="paragraph" w:styleId="af6">
    <w:name w:val="footnote text"/>
    <w:basedOn w:val="a"/>
    <w:link w:val="af7"/>
    <w:unhideWhenUsed/>
    <w:rsid w:val="0049567B"/>
    <w:pPr>
      <w:spacing w:after="200" w:line="276" w:lineRule="auto"/>
    </w:pPr>
    <w:rPr>
      <w:rFonts w:ascii="Calibri" w:eastAsia="Times New Roman" w:hAnsi="Calibri" w:cs="Times New Roman"/>
      <w:sz w:val="20"/>
      <w:szCs w:val="20"/>
      <w:lang w:eastAsia="ru-RU"/>
    </w:rPr>
  </w:style>
  <w:style w:type="character" w:customStyle="1" w:styleId="af7">
    <w:name w:val="Текст сноски Знак"/>
    <w:basedOn w:val="a0"/>
    <w:link w:val="af6"/>
    <w:rsid w:val="0049567B"/>
    <w:rPr>
      <w:rFonts w:ascii="Calibri" w:eastAsia="Times New Roman" w:hAnsi="Calibri" w:cs="Times New Roman"/>
      <w:sz w:val="20"/>
      <w:szCs w:val="20"/>
      <w:lang w:eastAsia="ru-RU"/>
    </w:rPr>
  </w:style>
  <w:style w:type="character" w:styleId="af8">
    <w:name w:val="footnote reference"/>
    <w:unhideWhenUsed/>
    <w:rsid w:val="0049567B"/>
    <w:rPr>
      <w:vertAlign w:val="superscript"/>
    </w:rPr>
  </w:style>
  <w:style w:type="character" w:customStyle="1" w:styleId="af9">
    <w:name w:val="Основной текст_"/>
    <w:link w:val="41"/>
    <w:uiPriority w:val="99"/>
    <w:rsid w:val="0049567B"/>
    <w:rPr>
      <w:sz w:val="26"/>
      <w:szCs w:val="26"/>
      <w:shd w:val="clear" w:color="auto" w:fill="FFFFFF"/>
    </w:rPr>
  </w:style>
  <w:style w:type="character" w:customStyle="1" w:styleId="11">
    <w:name w:val="Основной текст1"/>
    <w:rsid w:val="004956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41">
    <w:name w:val="Основной текст4"/>
    <w:basedOn w:val="a"/>
    <w:link w:val="af9"/>
    <w:uiPriority w:val="99"/>
    <w:rsid w:val="0049567B"/>
    <w:pPr>
      <w:widowControl w:val="0"/>
      <w:shd w:val="clear" w:color="auto" w:fill="FFFFFF"/>
      <w:spacing w:after="0" w:line="317" w:lineRule="exact"/>
      <w:jc w:val="both"/>
    </w:pPr>
    <w:rPr>
      <w:sz w:val="26"/>
      <w:szCs w:val="26"/>
    </w:rPr>
  </w:style>
  <w:style w:type="paragraph" w:customStyle="1" w:styleId="Default">
    <w:name w:val="Default"/>
    <w:rsid w:val="004956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49567B"/>
  </w:style>
  <w:style w:type="character" w:styleId="afa">
    <w:name w:val="Strong"/>
    <w:qFormat/>
    <w:rsid w:val="0049567B"/>
    <w:rPr>
      <w:b/>
      <w:bCs/>
    </w:rPr>
  </w:style>
  <w:style w:type="paragraph" w:styleId="HTML">
    <w:name w:val="HTML Preformatted"/>
    <w:basedOn w:val="a"/>
    <w:link w:val="HTML0"/>
    <w:rsid w:val="00495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49567B"/>
    <w:rPr>
      <w:rFonts w:ascii="Courier New" w:eastAsia="Times New Roman" w:hAnsi="Courier New" w:cs="Times New Roman"/>
      <w:sz w:val="20"/>
      <w:szCs w:val="20"/>
      <w:lang w:eastAsia="ru-RU"/>
    </w:rPr>
  </w:style>
  <w:style w:type="paragraph" w:styleId="afb">
    <w:name w:val="Body Text Indent"/>
    <w:basedOn w:val="a"/>
    <w:link w:val="afc"/>
    <w:uiPriority w:val="99"/>
    <w:unhideWhenUsed/>
    <w:rsid w:val="0049567B"/>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uiPriority w:val="99"/>
    <w:rsid w:val="0049567B"/>
    <w:rPr>
      <w:rFonts w:ascii="Times New Roman" w:eastAsia="Times New Roman" w:hAnsi="Times New Roman" w:cs="Times New Roman"/>
      <w:sz w:val="24"/>
      <w:szCs w:val="24"/>
      <w:lang w:eastAsia="ru-RU"/>
    </w:rPr>
  </w:style>
  <w:style w:type="paragraph" w:customStyle="1" w:styleId="Style1">
    <w:name w:val="Style1"/>
    <w:basedOn w:val="a"/>
    <w:rsid w:val="004956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49567B"/>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9567B"/>
    <w:rPr>
      <w:rFonts w:ascii="Times New Roman" w:eastAsia="Times New Roman" w:hAnsi="Times New Roman" w:cs="Times New Roman"/>
      <w:sz w:val="24"/>
      <w:szCs w:val="24"/>
      <w:lang w:eastAsia="ru-RU"/>
    </w:rPr>
  </w:style>
  <w:style w:type="paragraph" w:styleId="34">
    <w:name w:val="Body Text Indent 3"/>
    <w:basedOn w:val="a"/>
    <w:link w:val="35"/>
    <w:rsid w:val="0049567B"/>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49567B"/>
    <w:rPr>
      <w:rFonts w:ascii="Times New Roman" w:eastAsia="Times New Roman" w:hAnsi="Times New Roman" w:cs="Times New Roman"/>
      <w:sz w:val="16"/>
      <w:szCs w:val="16"/>
      <w:lang w:eastAsia="ru-RU"/>
    </w:rPr>
  </w:style>
  <w:style w:type="character" w:customStyle="1" w:styleId="a7">
    <w:name w:val="Обычный (веб) Знак"/>
    <w:aliases w:val="Обычный (Web) Знак,Обычный (веб) Знак1 Знак1,Обычный (веб) Знак Знак Знак,Обычный (веб) Знак1 Знак Знак Знак,Обычный (веб) Знак Знак Знак Знак Знак,Обычный (веб) Знак1 Знак Знак Знак1 Знак Знак,Обычный (веб) Знак1 Знак Знак1"/>
    <w:link w:val="a6"/>
    <w:uiPriority w:val="99"/>
    <w:locked/>
    <w:rsid w:val="0049567B"/>
    <w:rPr>
      <w:rFonts w:ascii="Times New Roman" w:eastAsia="Times New Roman" w:hAnsi="Times New Roman" w:cs="Times New Roman"/>
      <w:sz w:val="24"/>
      <w:szCs w:val="24"/>
      <w:lang w:eastAsia="ru-RU"/>
    </w:rPr>
  </w:style>
  <w:style w:type="character" w:customStyle="1" w:styleId="115pt">
    <w:name w:val="Основной текст + 11;5 pt"/>
    <w:rsid w:val="0049567B"/>
    <w:rPr>
      <w:rFonts w:ascii="Arial" w:eastAsia="Arial" w:hAnsi="Arial" w:cs="Arial"/>
      <w:sz w:val="23"/>
      <w:szCs w:val="23"/>
      <w:shd w:val="clear" w:color="auto" w:fill="FFFFFF"/>
    </w:rPr>
  </w:style>
  <w:style w:type="paragraph" w:customStyle="1" w:styleId="Standard">
    <w:name w:val="Standard"/>
    <w:rsid w:val="0049567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afd">
    <w:name w:val="footer"/>
    <w:basedOn w:val="a"/>
    <w:link w:val="afe"/>
    <w:uiPriority w:val="99"/>
    <w:unhideWhenUsed/>
    <w:rsid w:val="0049567B"/>
    <w:pPr>
      <w:tabs>
        <w:tab w:val="center" w:pos="4677"/>
        <w:tab w:val="right" w:pos="9355"/>
      </w:tabs>
      <w:spacing w:after="200" w:line="276" w:lineRule="auto"/>
    </w:pPr>
    <w:rPr>
      <w:rFonts w:ascii="Calibri" w:eastAsia="Times New Roman" w:hAnsi="Calibri" w:cs="Times New Roman"/>
    </w:rPr>
  </w:style>
  <w:style w:type="character" w:customStyle="1" w:styleId="afe">
    <w:name w:val="Нижний колонтитул Знак"/>
    <w:basedOn w:val="a0"/>
    <w:link w:val="afd"/>
    <w:uiPriority w:val="99"/>
    <w:rsid w:val="0049567B"/>
    <w:rPr>
      <w:rFonts w:ascii="Calibri" w:eastAsia="Times New Roman" w:hAnsi="Calibri" w:cs="Times New Roman"/>
    </w:rPr>
  </w:style>
  <w:style w:type="character" w:customStyle="1" w:styleId="FontStyle65">
    <w:name w:val="Font Style65"/>
    <w:uiPriority w:val="99"/>
    <w:rsid w:val="0049567B"/>
    <w:rPr>
      <w:rFonts w:ascii="Times New Roman" w:hAnsi="Times New Roman" w:cs="Times New Roman"/>
      <w:b/>
      <w:bCs/>
      <w:sz w:val="18"/>
      <w:szCs w:val="18"/>
    </w:rPr>
  </w:style>
  <w:style w:type="numbering" w:customStyle="1" w:styleId="12">
    <w:name w:val="Нет списка1"/>
    <w:next w:val="a2"/>
    <w:semiHidden/>
    <w:rsid w:val="0049567B"/>
  </w:style>
  <w:style w:type="table" w:customStyle="1" w:styleId="13">
    <w:name w:val="Сетка таблицы1"/>
    <w:basedOn w:val="a1"/>
    <w:next w:val="af3"/>
    <w:rsid w:val="004956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956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
    <w:name w:val="Знак Знак Знак Знак Знак Знак Знак Знак Знак Знак"/>
    <w:basedOn w:val="a"/>
    <w:rsid w:val="0049567B"/>
    <w:pPr>
      <w:spacing w:line="240" w:lineRule="exact"/>
    </w:pPr>
    <w:rPr>
      <w:rFonts w:ascii="Verdana" w:eastAsia="Times New Roman" w:hAnsi="Verdana" w:cs="Verdana"/>
      <w:sz w:val="20"/>
      <w:szCs w:val="20"/>
      <w:lang w:val="en-US"/>
    </w:rPr>
  </w:style>
  <w:style w:type="character" w:customStyle="1" w:styleId="25">
    <w:name w:val="Заголовок №2_"/>
    <w:link w:val="26"/>
    <w:rsid w:val="0049567B"/>
    <w:rPr>
      <w:b/>
      <w:bCs/>
      <w:i/>
      <w:iCs/>
      <w:sz w:val="26"/>
      <w:szCs w:val="26"/>
      <w:shd w:val="clear" w:color="auto" w:fill="FFFFFF"/>
    </w:rPr>
  </w:style>
  <w:style w:type="paragraph" w:customStyle="1" w:styleId="26">
    <w:name w:val="Заголовок №2"/>
    <w:basedOn w:val="a"/>
    <w:link w:val="25"/>
    <w:rsid w:val="0049567B"/>
    <w:pPr>
      <w:shd w:val="clear" w:color="auto" w:fill="FFFFFF"/>
      <w:spacing w:before="360" w:after="240" w:line="322" w:lineRule="exact"/>
      <w:ind w:firstLine="1520"/>
      <w:outlineLvl w:val="1"/>
    </w:pPr>
    <w:rPr>
      <w:b/>
      <w:bCs/>
      <w:i/>
      <w:iCs/>
      <w:sz w:val="26"/>
      <w:szCs w:val="26"/>
    </w:rPr>
  </w:style>
  <w:style w:type="character" w:customStyle="1" w:styleId="aff0">
    <w:name w:val="Гипертекстовая ссылка"/>
    <w:rsid w:val="0049567B"/>
    <w:rPr>
      <w:color w:val="008000"/>
    </w:rPr>
  </w:style>
  <w:style w:type="character" w:customStyle="1" w:styleId="aff1">
    <w:name w:val="Заголовок Знак"/>
    <w:rsid w:val="0049567B"/>
    <w:rPr>
      <w:sz w:val="28"/>
    </w:rPr>
  </w:style>
  <w:style w:type="paragraph" w:styleId="aff2">
    <w:name w:val="caption"/>
    <w:basedOn w:val="a"/>
    <w:next w:val="a"/>
    <w:qFormat/>
    <w:rsid w:val="0049567B"/>
    <w:pPr>
      <w:tabs>
        <w:tab w:val="left" w:pos="3261"/>
      </w:tabs>
      <w:spacing w:after="0" w:line="240" w:lineRule="auto"/>
      <w:ind w:firstLine="567"/>
      <w:jc w:val="both"/>
    </w:pPr>
    <w:rPr>
      <w:rFonts w:ascii="Times New Roman" w:eastAsia="Times New Roman" w:hAnsi="Times New Roman" w:cs="Times New Roman"/>
      <w:i/>
      <w:sz w:val="24"/>
      <w:szCs w:val="20"/>
      <w:u w:val="single"/>
      <w:lang w:eastAsia="ru-RU"/>
    </w:rPr>
  </w:style>
  <w:style w:type="paragraph" w:styleId="14">
    <w:name w:val="index 1"/>
    <w:basedOn w:val="a"/>
    <w:next w:val="a"/>
    <w:autoRedefine/>
    <w:rsid w:val="0049567B"/>
    <w:pPr>
      <w:spacing w:after="0" w:line="240" w:lineRule="auto"/>
      <w:ind w:left="200" w:hanging="200"/>
    </w:pPr>
    <w:rPr>
      <w:rFonts w:ascii="Times New Roman" w:eastAsia="Times New Roman" w:hAnsi="Times New Roman" w:cs="Times New Roman"/>
      <w:sz w:val="20"/>
      <w:szCs w:val="20"/>
      <w:lang w:eastAsia="ru-RU"/>
    </w:rPr>
  </w:style>
  <w:style w:type="paragraph" w:styleId="27">
    <w:name w:val="index 2"/>
    <w:basedOn w:val="a"/>
    <w:next w:val="a"/>
    <w:autoRedefine/>
    <w:rsid w:val="0049567B"/>
    <w:pPr>
      <w:spacing w:after="0" w:line="240" w:lineRule="auto"/>
      <w:ind w:left="400" w:hanging="200"/>
    </w:pPr>
    <w:rPr>
      <w:rFonts w:ascii="Times New Roman" w:eastAsia="Times New Roman" w:hAnsi="Times New Roman" w:cs="Times New Roman"/>
      <w:sz w:val="20"/>
      <w:szCs w:val="20"/>
      <w:lang w:eastAsia="ru-RU"/>
    </w:rPr>
  </w:style>
  <w:style w:type="paragraph" w:styleId="36">
    <w:name w:val="index 3"/>
    <w:basedOn w:val="a"/>
    <w:next w:val="a"/>
    <w:autoRedefine/>
    <w:rsid w:val="0049567B"/>
    <w:pPr>
      <w:spacing w:after="0" w:line="240" w:lineRule="auto"/>
      <w:ind w:left="600" w:hanging="200"/>
    </w:pPr>
    <w:rPr>
      <w:rFonts w:ascii="Times New Roman" w:eastAsia="Times New Roman" w:hAnsi="Times New Roman" w:cs="Times New Roman"/>
      <w:sz w:val="20"/>
      <w:szCs w:val="20"/>
      <w:lang w:eastAsia="ru-RU"/>
    </w:rPr>
  </w:style>
  <w:style w:type="paragraph" w:styleId="42">
    <w:name w:val="index 4"/>
    <w:basedOn w:val="a"/>
    <w:next w:val="a"/>
    <w:autoRedefine/>
    <w:rsid w:val="0049567B"/>
    <w:pPr>
      <w:spacing w:after="0" w:line="240" w:lineRule="auto"/>
      <w:ind w:left="800" w:hanging="200"/>
    </w:pPr>
    <w:rPr>
      <w:rFonts w:ascii="Times New Roman" w:eastAsia="Times New Roman" w:hAnsi="Times New Roman" w:cs="Times New Roman"/>
      <w:sz w:val="20"/>
      <w:szCs w:val="20"/>
      <w:lang w:eastAsia="ru-RU"/>
    </w:rPr>
  </w:style>
  <w:style w:type="paragraph" w:styleId="51">
    <w:name w:val="index 5"/>
    <w:basedOn w:val="a"/>
    <w:next w:val="a"/>
    <w:autoRedefine/>
    <w:rsid w:val="0049567B"/>
    <w:pPr>
      <w:spacing w:after="0" w:line="240" w:lineRule="auto"/>
      <w:ind w:left="1000" w:hanging="200"/>
    </w:pPr>
    <w:rPr>
      <w:rFonts w:ascii="Times New Roman" w:eastAsia="Times New Roman" w:hAnsi="Times New Roman" w:cs="Times New Roman"/>
      <w:sz w:val="20"/>
      <w:szCs w:val="20"/>
      <w:lang w:eastAsia="ru-RU"/>
    </w:rPr>
  </w:style>
  <w:style w:type="paragraph" w:styleId="61">
    <w:name w:val="index 6"/>
    <w:basedOn w:val="a"/>
    <w:next w:val="a"/>
    <w:autoRedefine/>
    <w:rsid w:val="0049567B"/>
    <w:pPr>
      <w:spacing w:after="0" w:line="240" w:lineRule="auto"/>
      <w:ind w:left="1200" w:hanging="200"/>
    </w:pPr>
    <w:rPr>
      <w:rFonts w:ascii="Times New Roman" w:eastAsia="Times New Roman" w:hAnsi="Times New Roman" w:cs="Times New Roman"/>
      <w:sz w:val="20"/>
      <w:szCs w:val="20"/>
      <w:lang w:eastAsia="ru-RU"/>
    </w:rPr>
  </w:style>
  <w:style w:type="paragraph" w:styleId="71">
    <w:name w:val="index 7"/>
    <w:basedOn w:val="a"/>
    <w:next w:val="a"/>
    <w:autoRedefine/>
    <w:rsid w:val="0049567B"/>
    <w:pPr>
      <w:spacing w:after="0" w:line="240" w:lineRule="auto"/>
      <w:ind w:left="1400" w:hanging="200"/>
    </w:pPr>
    <w:rPr>
      <w:rFonts w:ascii="Times New Roman" w:eastAsia="Times New Roman" w:hAnsi="Times New Roman" w:cs="Times New Roman"/>
      <w:sz w:val="20"/>
      <w:szCs w:val="20"/>
      <w:lang w:eastAsia="ru-RU"/>
    </w:rPr>
  </w:style>
  <w:style w:type="paragraph" w:styleId="81">
    <w:name w:val="index 8"/>
    <w:basedOn w:val="a"/>
    <w:next w:val="a"/>
    <w:autoRedefine/>
    <w:rsid w:val="0049567B"/>
    <w:pPr>
      <w:spacing w:after="0" w:line="240" w:lineRule="auto"/>
      <w:ind w:left="1600" w:hanging="200"/>
    </w:pPr>
    <w:rPr>
      <w:rFonts w:ascii="Times New Roman" w:eastAsia="Times New Roman" w:hAnsi="Times New Roman" w:cs="Times New Roman"/>
      <w:sz w:val="20"/>
      <w:szCs w:val="20"/>
      <w:lang w:eastAsia="ru-RU"/>
    </w:rPr>
  </w:style>
  <w:style w:type="paragraph" w:styleId="91">
    <w:name w:val="index 9"/>
    <w:basedOn w:val="a"/>
    <w:next w:val="a"/>
    <w:autoRedefine/>
    <w:rsid w:val="0049567B"/>
    <w:pPr>
      <w:spacing w:after="0" w:line="240" w:lineRule="auto"/>
      <w:ind w:left="1800" w:hanging="200"/>
    </w:pPr>
    <w:rPr>
      <w:rFonts w:ascii="Times New Roman" w:eastAsia="Times New Roman" w:hAnsi="Times New Roman" w:cs="Times New Roman"/>
      <w:sz w:val="20"/>
      <w:szCs w:val="20"/>
      <w:lang w:eastAsia="ru-RU"/>
    </w:rPr>
  </w:style>
  <w:style w:type="paragraph" w:styleId="aff3">
    <w:name w:val="index heading"/>
    <w:basedOn w:val="a"/>
    <w:next w:val="14"/>
    <w:rsid w:val="0049567B"/>
    <w:pPr>
      <w:spacing w:before="120" w:after="120" w:line="240" w:lineRule="auto"/>
    </w:pPr>
    <w:rPr>
      <w:rFonts w:ascii="Times New Roman" w:eastAsia="Times New Roman" w:hAnsi="Times New Roman" w:cs="Times New Roman"/>
      <w:b/>
      <w:bCs/>
      <w:i/>
      <w:iCs/>
      <w:sz w:val="20"/>
      <w:szCs w:val="20"/>
      <w:lang w:eastAsia="ru-RU"/>
    </w:rPr>
  </w:style>
  <w:style w:type="paragraph" w:styleId="15">
    <w:name w:val="toc 1"/>
    <w:basedOn w:val="a"/>
    <w:next w:val="a"/>
    <w:autoRedefine/>
    <w:rsid w:val="0049567B"/>
    <w:pPr>
      <w:spacing w:before="120" w:after="120" w:line="240" w:lineRule="auto"/>
    </w:pPr>
    <w:rPr>
      <w:rFonts w:ascii="Times New Roman" w:eastAsia="Times New Roman" w:hAnsi="Times New Roman" w:cs="Times New Roman"/>
      <w:b/>
      <w:bCs/>
      <w:caps/>
      <w:sz w:val="20"/>
      <w:szCs w:val="20"/>
      <w:lang w:eastAsia="ru-RU"/>
    </w:rPr>
  </w:style>
  <w:style w:type="paragraph" w:styleId="28">
    <w:name w:val="toc 2"/>
    <w:basedOn w:val="a"/>
    <w:next w:val="a"/>
    <w:autoRedefine/>
    <w:rsid w:val="0049567B"/>
    <w:pPr>
      <w:spacing w:after="0" w:line="240" w:lineRule="auto"/>
      <w:ind w:left="200"/>
    </w:pPr>
    <w:rPr>
      <w:rFonts w:ascii="Times New Roman" w:eastAsia="Times New Roman" w:hAnsi="Times New Roman" w:cs="Times New Roman"/>
      <w:smallCaps/>
      <w:sz w:val="20"/>
      <w:szCs w:val="20"/>
      <w:lang w:eastAsia="ru-RU"/>
    </w:rPr>
  </w:style>
  <w:style w:type="paragraph" w:styleId="37">
    <w:name w:val="toc 3"/>
    <w:basedOn w:val="a"/>
    <w:next w:val="a"/>
    <w:autoRedefine/>
    <w:rsid w:val="0049567B"/>
    <w:pPr>
      <w:spacing w:after="0" w:line="240" w:lineRule="auto"/>
      <w:ind w:left="400"/>
    </w:pPr>
    <w:rPr>
      <w:rFonts w:ascii="Times New Roman" w:eastAsia="Times New Roman" w:hAnsi="Times New Roman" w:cs="Times New Roman"/>
      <w:i/>
      <w:iCs/>
      <w:sz w:val="20"/>
      <w:szCs w:val="20"/>
      <w:lang w:eastAsia="ru-RU"/>
    </w:rPr>
  </w:style>
  <w:style w:type="paragraph" w:styleId="43">
    <w:name w:val="toc 4"/>
    <w:basedOn w:val="a"/>
    <w:next w:val="a"/>
    <w:autoRedefine/>
    <w:rsid w:val="0049567B"/>
    <w:pPr>
      <w:spacing w:after="0" w:line="240" w:lineRule="auto"/>
      <w:ind w:left="600"/>
    </w:pPr>
    <w:rPr>
      <w:rFonts w:ascii="Times New Roman" w:eastAsia="Times New Roman" w:hAnsi="Times New Roman" w:cs="Times New Roman"/>
      <w:sz w:val="18"/>
      <w:szCs w:val="18"/>
      <w:lang w:eastAsia="ru-RU"/>
    </w:rPr>
  </w:style>
  <w:style w:type="paragraph" w:styleId="52">
    <w:name w:val="toc 5"/>
    <w:basedOn w:val="a"/>
    <w:next w:val="a"/>
    <w:autoRedefine/>
    <w:rsid w:val="0049567B"/>
    <w:pPr>
      <w:spacing w:after="0" w:line="240" w:lineRule="auto"/>
      <w:ind w:left="800"/>
    </w:pPr>
    <w:rPr>
      <w:rFonts w:ascii="Times New Roman" w:eastAsia="Times New Roman" w:hAnsi="Times New Roman" w:cs="Times New Roman"/>
      <w:sz w:val="18"/>
      <w:szCs w:val="18"/>
      <w:lang w:eastAsia="ru-RU"/>
    </w:rPr>
  </w:style>
  <w:style w:type="paragraph" w:styleId="62">
    <w:name w:val="toc 6"/>
    <w:basedOn w:val="a"/>
    <w:next w:val="a"/>
    <w:autoRedefine/>
    <w:rsid w:val="0049567B"/>
    <w:pPr>
      <w:spacing w:after="0" w:line="240" w:lineRule="auto"/>
      <w:ind w:left="1000"/>
    </w:pPr>
    <w:rPr>
      <w:rFonts w:ascii="Times New Roman" w:eastAsia="Times New Roman" w:hAnsi="Times New Roman" w:cs="Times New Roman"/>
      <w:sz w:val="18"/>
      <w:szCs w:val="18"/>
      <w:lang w:eastAsia="ru-RU"/>
    </w:rPr>
  </w:style>
  <w:style w:type="paragraph" w:styleId="72">
    <w:name w:val="toc 7"/>
    <w:basedOn w:val="a"/>
    <w:next w:val="a"/>
    <w:autoRedefine/>
    <w:rsid w:val="0049567B"/>
    <w:pPr>
      <w:spacing w:after="0" w:line="240" w:lineRule="auto"/>
      <w:ind w:left="1200"/>
    </w:pPr>
    <w:rPr>
      <w:rFonts w:ascii="Times New Roman" w:eastAsia="Times New Roman" w:hAnsi="Times New Roman" w:cs="Times New Roman"/>
      <w:sz w:val="18"/>
      <w:szCs w:val="18"/>
      <w:lang w:eastAsia="ru-RU"/>
    </w:rPr>
  </w:style>
  <w:style w:type="paragraph" w:styleId="82">
    <w:name w:val="toc 8"/>
    <w:basedOn w:val="a"/>
    <w:next w:val="a"/>
    <w:autoRedefine/>
    <w:rsid w:val="0049567B"/>
    <w:pPr>
      <w:spacing w:after="0" w:line="240" w:lineRule="auto"/>
      <w:ind w:left="1400"/>
    </w:pPr>
    <w:rPr>
      <w:rFonts w:ascii="Times New Roman" w:eastAsia="Times New Roman" w:hAnsi="Times New Roman" w:cs="Times New Roman"/>
      <w:sz w:val="18"/>
      <w:szCs w:val="18"/>
      <w:lang w:eastAsia="ru-RU"/>
    </w:rPr>
  </w:style>
  <w:style w:type="paragraph" w:styleId="92">
    <w:name w:val="toc 9"/>
    <w:basedOn w:val="a"/>
    <w:next w:val="a"/>
    <w:autoRedefine/>
    <w:rsid w:val="0049567B"/>
    <w:pPr>
      <w:spacing w:after="0" w:line="240" w:lineRule="auto"/>
      <w:ind w:left="1600"/>
    </w:pPr>
    <w:rPr>
      <w:rFonts w:ascii="Times New Roman" w:eastAsia="Times New Roman" w:hAnsi="Times New Roman" w:cs="Times New Roman"/>
      <w:sz w:val="18"/>
      <w:szCs w:val="18"/>
      <w:lang w:eastAsia="ru-RU"/>
    </w:rPr>
  </w:style>
  <w:style w:type="paragraph" w:styleId="3">
    <w:name w:val="List Bullet 3"/>
    <w:basedOn w:val="a"/>
    <w:autoRedefine/>
    <w:rsid w:val="0049567B"/>
    <w:pPr>
      <w:numPr>
        <w:numId w:val="1"/>
      </w:numPr>
      <w:tabs>
        <w:tab w:val="clear" w:pos="360"/>
        <w:tab w:val="num" w:pos="927"/>
      </w:tabs>
      <w:spacing w:after="0" w:line="240" w:lineRule="auto"/>
      <w:ind w:left="927"/>
      <w:jc w:val="both"/>
    </w:pPr>
    <w:rPr>
      <w:rFonts w:ascii="Times New Roman" w:eastAsia="Times New Roman" w:hAnsi="Times New Roman" w:cs="Times New Roman"/>
      <w:sz w:val="24"/>
      <w:szCs w:val="20"/>
      <w:lang w:eastAsia="ru-RU"/>
    </w:rPr>
  </w:style>
  <w:style w:type="paragraph" w:customStyle="1" w:styleId="BodyTextIndent31">
    <w:name w:val="Body Text Indent 31"/>
    <w:basedOn w:val="a"/>
    <w:rsid w:val="0049567B"/>
    <w:pPr>
      <w:suppressAutoHyphens/>
      <w:spacing w:after="0" w:line="360" w:lineRule="auto"/>
      <w:ind w:firstLine="709"/>
      <w:jc w:val="both"/>
    </w:pPr>
    <w:rPr>
      <w:rFonts w:ascii="Times New Roman" w:eastAsia="Times New Roman" w:hAnsi="Times New Roman" w:cs="Times New Roman"/>
      <w:sz w:val="28"/>
      <w:szCs w:val="20"/>
      <w:lang w:eastAsia="ar-SA"/>
    </w:rPr>
  </w:style>
  <w:style w:type="character" w:styleId="aff4">
    <w:name w:val="Hyperlink"/>
    <w:rsid w:val="0049567B"/>
    <w:rPr>
      <w:color w:val="0000FF"/>
      <w:u w:val="single"/>
    </w:rPr>
  </w:style>
  <w:style w:type="character" w:customStyle="1" w:styleId="msonormal1">
    <w:name w:val="msonormal1"/>
    <w:rsid w:val="0049567B"/>
  </w:style>
  <w:style w:type="paragraph" w:styleId="ad">
    <w:name w:val="Title"/>
    <w:basedOn w:val="a"/>
    <w:next w:val="a"/>
    <w:link w:val="16"/>
    <w:uiPriority w:val="10"/>
    <w:qFormat/>
    <w:rsid w:val="0049567B"/>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16">
    <w:name w:val="Название Знак1"/>
    <w:basedOn w:val="a0"/>
    <w:link w:val="ad"/>
    <w:uiPriority w:val="10"/>
    <w:rsid w:val="0049567B"/>
    <w:rPr>
      <w:rFonts w:asciiTheme="majorHAnsi" w:eastAsiaTheme="majorEastAsia" w:hAnsiTheme="majorHAnsi" w:cstheme="majorBidi"/>
      <w:spacing w:val="-10"/>
      <w:kern w:val="28"/>
      <w:sz w:val="56"/>
      <w:szCs w:val="56"/>
      <w:lang w:eastAsia="ru-RU"/>
    </w:rPr>
  </w:style>
  <w:style w:type="character" w:customStyle="1" w:styleId="29">
    <w:name w:val="Основной текст2"/>
    <w:rsid w:val="00165B8D"/>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table" w:customStyle="1" w:styleId="2a">
    <w:name w:val="Сетка таблицы2"/>
    <w:basedOn w:val="a1"/>
    <w:next w:val="af3"/>
    <w:uiPriority w:val="59"/>
    <w:rsid w:val="00CE000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4381469">
      <w:bodyDiv w:val="1"/>
      <w:marLeft w:val="0"/>
      <w:marRight w:val="0"/>
      <w:marTop w:val="0"/>
      <w:marBottom w:val="0"/>
      <w:divBdr>
        <w:top w:val="none" w:sz="0" w:space="0" w:color="auto"/>
        <w:left w:val="none" w:sz="0" w:space="0" w:color="auto"/>
        <w:bottom w:val="none" w:sz="0" w:space="0" w:color="auto"/>
        <w:right w:val="none" w:sz="0" w:space="0" w:color="auto"/>
      </w:divBdr>
      <w:divsChild>
        <w:div w:id="288436964">
          <w:marLeft w:val="0"/>
          <w:marRight w:val="0"/>
          <w:marTop w:val="0"/>
          <w:marBottom w:val="0"/>
          <w:divBdr>
            <w:top w:val="none" w:sz="0" w:space="0" w:color="auto"/>
            <w:left w:val="none" w:sz="0" w:space="0" w:color="auto"/>
            <w:bottom w:val="none" w:sz="0" w:space="0" w:color="auto"/>
            <w:right w:val="none" w:sz="0" w:space="0" w:color="auto"/>
          </w:divBdr>
          <w:divsChild>
            <w:div w:id="612982237">
              <w:marLeft w:val="0"/>
              <w:marRight w:val="0"/>
              <w:marTop w:val="0"/>
              <w:marBottom w:val="0"/>
              <w:divBdr>
                <w:top w:val="none" w:sz="0" w:space="0" w:color="auto"/>
                <w:left w:val="none" w:sz="0" w:space="0" w:color="auto"/>
                <w:bottom w:val="none" w:sz="0" w:space="0" w:color="auto"/>
                <w:right w:val="none" w:sz="0" w:space="0" w:color="auto"/>
              </w:divBdr>
            </w:div>
          </w:divsChild>
        </w:div>
        <w:div w:id="1745757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vk.com/schoolnumber1uk" TargetMode="External"/><Relationship Id="rId7" Type="http://schemas.openxmlformats.org/officeDocument/2006/relationships/image" Target="media/image2.png"/><Relationship Id="rId12" Type="http://schemas.openxmlformats.org/officeDocument/2006/relationships/image" Target="media/image4.emf"/><Relationship Id="rId17" Type="http://schemas.openxmlformats.org/officeDocument/2006/relationships/chart" Target="charts/chart9.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4.xml"/><Relationship Id="rId24" Type="http://schemas.openxmlformats.org/officeDocument/2006/relationships/hyperlink" Target="https://vk.com/im?sel=133700953&amp;st=%23%D0%9E%D1%87%D0%B5%D0%BD%D1%8C%D0%A0%D1%83%D1%81%D1%81%D0%BA%D0%B8%D0%B9%D0%9A%D0%B2%D0%B5%D1%81%D1%82"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file:///D:\&#1056;&#1072;&#1073;&#1086;&#1090;&#1072;\&#1044;&#1086;&#1082;&#1083;&#1072;&#1076;&#1099;%20&#1075;&#1083;&#1072;&#1074;&#1099;\&#1044;&#1080;&#1072;&#1075;&#1088;&#1072;&#1084;&#1084;&#1099;%20&#1082;%20&#1076;&#1086;&#1082;&#1083;&#1072;&#1076;&#109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oleObject" Target="file:///D:\&#1056;&#1072;&#1073;&#1086;&#1090;&#1072;\&#1044;&#1086;&#1082;&#1083;&#1072;&#1076;&#1099;%20&#1075;&#1083;&#1072;&#1074;&#1099;\&#1044;&#1080;&#1072;&#1075;&#1088;&#1072;&#1084;&#1084;&#1099;%20&#1082;%20&#1076;&#1086;&#1082;&#1083;&#1072;&#1076;&#1091;.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1056;&#1072;&#1073;&#1086;&#1090;&#1072;\&#1044;&#1086;&#1082;&#1083;&#1072;&#1076;&#1099;%20&#1075;&#1083;&#1072;&#1074;&#1099;\&#1044;&#1080;&#1072;&#1075;&#1088;&#1072;&#1084;&#1084;&#1099;%20&#1082;%20&#1076;&#1086;&#1082;&#1083;&#1072;&#1076;&#1091;.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100"/>
            </a:pPr>
            <a:r>
              <a:rPr lang="ru-RU" sz="1100"/>
              <a:t>Объем отгруженных товаров собственного </a:t>
            </a:r>
          </a:p>
          <a:p>
            <a:pPr>
              <a:defRPr sz="1100"/>
            </a:pPr>
            <a:r>
              <a:rPr lang="ru-RU" sz="1100"/>
              <a:t>производства, выполненных работ, услуг</a:t>
            </a:r>
          </a:p>
        </c:rich>
      </c:tx>
      <c:layout>
        <c:manualLayout>
          <c:xMode val="edge"/>
          <c:yMode val="edge"/>
          <c:x val="0.24985504380854642"/>
          <c:y val="2.0311135355616579E-2"/>
        </c:manualLayout>
      </c:layout>
    </c:title>
    <c:plotArea>
      <c:layout>
        <c:manualLayout>
          <c:layoutTarget val="inner"/>
          <c:xMode val="edge"/>
          <c:yMode val="edge"/>
          <c:x val="0.10932259788737261"/>
          <c:y val="0.16518749922716125"/>
          <c:w val="0.80866041746134865"/>
          <c:h val="0.64665790594855765"/>
        </c:manualLayout>
      </c:layout>
      <c:barChart>
        <c:barDir val="col"/>
        <c:grouping val="clustered"/>
        <c:ser>
          <c:idx val="0"/>
          <c:order val="0"/>
          <c:tx>
            <c:strRef>
              <c:f>Лист1!$A$31</c:f>
              <c:strCache>
                <c:ptCount val="1"/>
                <c:pt idx="0">
                  <c:v>Объем отгруженных товаров собственного 
производства, выполненных работ, услуг</c:v>
                </c:pt>
              </c:strCache>
            </c:strRef>
          </c:tx>
          <c:spPr>
            <a:effectLst>
              <a:glow rad="139700">
                <a:schemeClr val="accent1">
                  <a:satMod val="175000"/>
                  <a:alpha val="40000"/>
                </a:schemeClr>
              </a:glow>
              <a:innerShdw blurRad="63500" dist="50800" dir="10800000">
                <a:prstClr val="black">
                  <a:alpha val="50000"/>
                </a:prstClr>
              </a:innerShdw>
            </a:effectLst>
            <a:scene3d>
              <a:camera prst="orthographicFront"/>
              <a:lightRig rig="threePt" dir="t"/>
            </a:scene3d>
            <a:sp3d>
              <a:bevelT prst="angle"/>
            </a:sp3d>
          </c:spPr>
          <c:dLbls>
            <c:dLbl>
              <c:idx val="0"/>
              <c:layout>
                <c:manualLayout>
                  <c:x val="5.9742416375018081E-5"/>
                  <c:y val="3.7267015162718215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CDDB-4904-A272-020F80E1DB6C}"/>
                </c:ext>
              </c:extLst>
            </c:dLbl>
            <c:dLbl>
              <c:idx val="1"/>
              <c:layout>
                <c:manualLayout>
                  <c:x val="2.1441438031232288E-3"/>
                  <c:y val="4.9234584079048942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DDB-4904-A272-020F80E1DB6C}"/>
                </c:ext>
              </c:extLst>
            </c:dLbl>
            <c:dLbl>
              <c:idx val="2"/>
              <c:layout>
                <c:manualLayout>
                  <c:x val="-4.4930247025840049E-5"/>
                  <c:y val="-1.8450117855685127E-4"/>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CDDB-4904-A272-020F80E1DB6C}"/>
                </c:ext>
              </c:extLst>
            </c:dLbl>
            <c:dLbl>
              <c:idx val="3"/>
              <c:layout>
                <c:manualLayout>
                  <c:x val="-2.4736322813127278E-4"/>
                  <c:y val="5.17131240078541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DDB-4904-A272-020F80E1DB6C}"/>
                </c:ext>
              </c:extLst>
            </c:dLbl>
            <c:dLbl>
              <c:idx val="4"/>
              <c:layout>
                <c:manualLayout>
                  <c:x val="-2.406154620944244E-4"/>
                  <c:y val="6.5527371889078131E-2"/>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CDDB-4904-A272-020F80E1DB6C}"/>
                </c:ext>
              </c:extLst>
            </c:dLbl>
            <c:dLbl>
              <c:idx val="5"/>
              <c:layout>
                <c:manualLayout>
                  <c:x val="2.1890740501490751E-3"/>
                  <c:y val="7.707897956399373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DDB-4904-A272-020F80E1DB6C}"/>
                </c:ext>
              </c:extLst>
            </c:dLbl>
            <c:spPr>
              <a:noFill/>
              <a:ln>
                <a:noFill/>
              </a:ln>
              <a:effectLst/>
            </c:spPr>
            <c:txPr>
              <a:bodyPr wrap="square" lIns="38100" tIns="19050" rIns="38100" bIns="19050" anchor="ctr" anchorCtr="0">
                <a:spAutoFit/>
              </a:bodyPr>
              <a:lstStyle/>
              <a:p>
                <a:pPr algn="ctr">
                  <a:defRPr b="1">
                    <a:solidFill>
                      <a:sysClr val="windowText" lastClr="000000"/>
                    </a:solidFill>
                  </a:defRPr>
                </a:pPr>
                <a:endParaRPr lang="ru-RU"/>
              </a:p>
            </c:txPr>
            <c:dLblPos val="ctr"/>
            <c:showVal val="1"/>
            <c:extLst xmlns:c16r2="http://schemas.microsoft.com/office/drawing/2015/06/chart">
              <c:ext xmlns:c15="http://schemas.microsoft.com/office/drawing/2012/chart" uri="{CE6537A1-D6FC-4f65-9D91-7224C49458BB}">
                <c15:showLeaderLines val="0"/>
              </c:ext>
            </c:extLst>
          </c:dLbls>
          <c:cat>
            <c:strRef>
              <c:f>Лист1!$H$30:$L$30</c:f>
              <c:strCache>
                <c:ptCount val="5"/>
                <c:pt idx="0">
                  <c:v>2019г.</c:v>
                </c:pt>
                <c:pt idx="1">
                  <c:v>2020г.</c:v>
                </c:pt>
                <c:pt idx="2">
                  <c:v>2021г.</c:v>
                </c:pt>
                <c:pt idx="3">
                  <c:v>2022г.</c:v>
                </c:pt>
                <c:pt idx="4">
                  <c:v>2023г.</c:v>
                </c:pt>
              </c:strCache>
            </c:strRef>
          </c:cat>
          <c:val>
            <c:numRef>
              <c:f>Лист1!$H$31:$L$31</c:f>
              <c:numCache>
                <c:formatCode>0.0</c:formatCode>
                <c:ptCount val="5"/>
                <c:pt idx="0" formatCode="General">
                  <c:v>3806.8</c:v>
                </c:pt>
                <c:pt idx="1">
                  <c:v>3781</c:v>
                </c:pt>
                <c:pt idx="2" formatCode="General">
                  <c:v>6235.4</c:v>
                </c:pt>
                <c:pt idx="3" formatCode="General">
                  <c:v>9483.2999999999811</c:v>
                </c:pt>
                <c:pt idx="4" formatCode="General">
                  <c:v>17416.8</c:v>
                </c:pt>
              </c:numCache>
            </c:numRef>
          </c:val>
          <c:extLst xmlns:c16r2="http://schemas.microsoft.com/office/drawing/2015/06/chart">
            <c:ext xmlns:c16="http://schemas.microsoft.com/office/drawing/2014/chart" uri="{C3380CC4-5D6E-409C-BE32-E72D297353CC}">
              <c16:uniqueId val="{00000006-CDDB-4904-A272-020F80E1DB6C}"/>
            </c:ext>
          </c:extLst>
        </c:ser>
        <c:axId val="116801536"/>
        <c:axId val="116813824"/>
      </c:barChart>
      <c:lineChart>
        <c:grouping val="standard"/>
        <c:ser>
          <c:idx val="1"/>
          <c:order val="1"/>
          <c:tx>
            <c:strRef>
              <c:f>Лист1!$A$32</c:f>
              <c:strCache>
                <c:ptCount val="1"/>
                <c:pt idx="0">
                  <c:v>в % к предыдущему году</c:v>
                </c:pt>
              </c:strCache>
            </c:strRef>
          </c:tx>
          <c:marker>
            <c:symbol val="diamond"/>
            <c:size val="7"/>
          </c:marker>
          <c:dLbls>
            <c:dLbl>
              <c:idx val="0"/>
              <c:layout>
                <c:manualLayout>
                  <c:x val="-3.7069083884716185E-2"/>
                  <c:y val="-3.833572663348675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CDDB-4904-A272-020F80E1DB6C}"/>
                </c:ext>
              </c:extLst>
            </c:dLbl>
            <c:dLbl>
              <c:idx val="1"/>
              <c:layout>
                <c:manualLayout>
                  <c:x val="-4.0267827474228024E-2"/>
                  <c:y val="-4.7833351001598905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CDDB-4904-A272-020F80E1DB6C}"/>
                </c:ext>
              </c:extLst>
            </c:dLbl>
            <c:dLbl>
              <c:idx val="2"/>
              <c:layout>
                <c:manualLayout>
                  <c:x val="-5.6158225589881386E-2"/>
                  <c:y val="-5.5133639951950038E-2"/>
                </c:manualLayout>
              </c:layout>
              <c:spPr>
                <a:noFill/>
                <a:ln>
                  <a:noFill/>
                </a:ln>
                <a:effectLst/>
              </c:spPr>
              <c:txPr>
                <a:bodyPr wrap="square" lIns="38100" tIns="19050" rIns="38100" bIns="19050" anchor="ctr">
                  <a:noAutofit/>
                </a:bodyPr>
                <a:lstStyle/>
                <a:p>
                  <a:pPr>
                    <a:defRPr b="1" baseline="0">
                      <a:solidFill>
                        <a:schemeClr val="tx1"/>
                      </a:solidFill>
                    </a:defRPr>
                  </a:pPr>
                  <a:endParaRPr lang="ru-RU"/>
                </a:p>
              </c:txPr>
              <c:dLblPos val="r"/>
              <c:showVal val="1"/>
              <c:extLst xmlns:c16r2="http://schemas.microsoft.com/office/drawing/2015/06/chart">
                <c:ext xmlns:c15="http://schemas.microsoft.com/office/drawing/2012/chart" uri="{CE6537A1-D6FC-4f65-9D91-7224C49458BB}">
                  <c15:layout>
                    <c:manualLayout>
                      <c:w val="8.8398008132253403E-2"/>
                      <c:h val="5.0588609057801333E-2"/>
                    </c:manualLayout>
                  </c15:layout>
                </c:ext>
                <c:ext xmlns:c16="http://schemas.microsoft.com/office/drawing/2014/chart" uri="{C3380CC4-5D6E-409C-BE32-E72D297353CC}">
                  <c16:uniqueId val="{00000009-CDDB-4904-A272-020F80E1DB6C}"/>
                </c:ext>
              </c:extLst>
            </c:dLbl>
            <c:dLbl>
              <c:idx val="3"/>
              <c:layout>
                <c:manualLayout>
                  <c:x val="-4.8587589239268432E-2"/>
                  <c:y val="-4.4280883788250402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CDDB-4904-A272-020F80E1DB6C}"/>
                </c:ext>
              </c:extLst>
            </c:dLbl>
            <c:dLbl>
              <c:idx val="4"/>
              <c:layout>
                <c:manualLayout>
                  <c:x val="-5.1154320586364363E-2"/>
                  <c:y val="-3.979584833447404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CDDB-4904-A272-020F80E1DB6C}"/>
                </c:ext>
              </c:extLst>
            </c:dLbl>
            <c:dLbl>
              <c:idx val="5"/>
              <c:layout>
                <c:manualLayout>
                  <c:x val="-4.196715483736678E-2"/>
                  <c:y val="-3.099675372399234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DDB-4904-A272-020F80E1DB6C}"/>
                </c:ext>
              </c:extLst>
            </c:dLbl>
            <c:spPr>
              <a:noFill/>
              <a:ln>
                <a:noFill/>
              </a:ln>
              <a:effectLst/>
            </c:spPr>
            <c:txPr>
              <a:bodyPr wrap="square" lIns="38100" tIns="19050" rIns="38100" bIns="19050" anchor="ctr">
                <a:spAutoFit/>
              </a:bodyPr>
              <a:lstStyle/>
              <a:p>
                <a:pPr>
                  <a:defRPr b="1" baseline="0">
                    <a:solidFill>
                      <a:schemeClr val="tx1"/>
                    </a:solidFill>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strRef>
              <c:f>Лист1!$H$30:$L$30</c:f>
              <c:strCache>
                <c:ptCount val="5"/>
                <c:pt idx="0">
                  <c:v>2019г.</c:v>
                </c:pt>
                <c:pt idx="1">
                  <c:v>2020г.</c:v>
                </c:pt>
                <c:pt idx="2">
                  <c:v>2021г.</c:v>
                </c:pt>
                <c:pt idx="3">
                  <c:v>2022г.</c:v>
                </c:pt>
                <c:pt idx="4">
                  <c:v>2023г.</c:v>
                </c:pt>
              </c:strCache>
            </c:strRef>
          </c:cat>
          <c:val>
            <c:numRef>
              <c:f>Лист1!$H$32:$L$32</c:f>
              <c:numCache>
                <c:formatCode>General</c:formatCode>
                <c:ptCount val="5"/>
                <c:pt idx="0">
                  <c:v>119.2</c:v>
                </c:pt>
                <c:pt idx="1">
                  <c:v>99.3</c:v>
                </c:pt>
                <c:pt idx="2">
                  <c:v>164.9</c:v>
                </c:pt>
                <c:pt idx="3">
                  <c:v>152.1</c:v>
                </c:pt>
                <c:pt idx="4">
                  <c:v>183.7</c:v>
                </c:pt>
              </c:numCache>
            </c:numRef>
          </c:val>
          <c:extLst xmlns:c16r2="http://schemas.microsoft.com/office/drawing/2015/06/chart">
            <c:ext xmlns:c16="http://schemas.microsoft.com/office/drawing/2014/chart" uri="{C3380CC4-5D6E-409C-BE32-E72D297353CC}">
              <c16:uniqueId val="{0000000D-CDDB-4904-A272-020F80E1DB6C}"/>
            </c:ext>
          </c:extLst>
        </c:ser>
        <c:marker val="1"/>
        <c:axId val="117071872"/>
        <c:axId val="116816896"/>
      </c:lineChart>
      <c:catAx>
        <c:axId val="116801536"/>
        <c:scaling>
          <c:orientation val="minMax"/>
        </c:scaling>
        <c:axPos val="b"/>
        <c:numFmt formatCode="General" sourceLinked="1"/>
        <c:tickLblPos val="nextTo"/>
        <c:txPr>
          <a:bodyPr/>
          <a:lstStyle/>
          <a:p>
            <a:pPr>
              <a:defRPr b="1"/>
            </a:pPr>
            <a:endParaRPr lang="ru-RU"/>
          </a:p>
        </c:txPr>
        <c:crossAx val="116813824"/>
        <c:crosses val="autoZero"/>
        <c:auto val="1"/>
        <c:lblAlgn val="ctr"/>
        <c:lblOffset val="100"/>
      </c:catAx>
      <c:valAx>
        <c:axId val="116813824"/>
        <c:scaling>
          <c:orientation val="minMax"/>
        </c:scaling>
        <c:axPos val="l"/>
        <c:majorGridlines>
          <c:spPr>
            <a:ln>
              <a:noFill/>
            </a:ln>
          </c:spPr>
        </c:majorGridlines>
        <c:title>
          <c:tx>
            <c:rich>
              <a:bodyPr rot="-5400000" vert="horz"/>
              <a:lstStyle/>
              <a:p>
                <a:pPr>
                  <a:defRPr/>
                </a:pPr>
                <a:r>
                  <a:rPr lang="ru-RU"/>
                  <a:t>Млн. рублей</a:t>
                </a:r>
              </a:p>
            </c:rich>
          </c:tx>
          <c:layout/>
        </c:title>
        <c:numFmt formatCode="General" sourceLinked="1"/>
        <c:tickLblPos val="nextTo"/>
        <c:crossAx val="116801536"/>
        <c:crosses val="autoZero"/>
        <c:crossBetween val="between"/>
        <c:majorUnit val="4000"/>
      </c:valAx>
      <c:valAx>
        <c:axId val="116816896"/>
        <c:scaling>
          <c:orientation val="minMax"/>
        </c:scaling>
        <c:axPos val="r"/>
        <c:title>
          <c:tx>
            <c:rich>
              <a:bodyPr/>
              <a:lstStyle/>
              <a:p>
                <a:pPr>
                  <a:defRPr/>
                </a:pPr>
                <a:r>
                  <a:rPr lang="ru-RU"/>
                  <a:t>Проценты</a:t>
                </a:r>
              </a:p>
            </c:rich>
          </c:tx>
          <c:layout>
            <c:manualLayout>
              <c:xMode val="edge"/>
              <c:yMode val="edge"/>
              <c:x val="0.96230343368890114"/>
              <c:y val="0.38926857926737723"/>
            </c:manualLayout>
          </c:layout>
        </c:title>
        <c:numFmt formatCode="General" sourceLinked="1"/>
        <c:tickLblPos val="nextTo"/>
        <c:crossAx val="117071872"/>
        <c:crosses val="max"/>
        <c:crossBetween val="between"/>
        <c:majorUnit val="20"/>
      </c:valAx>
      <c:catAx>
        <c:axId val="117071872"/>
        <c:scaling>
          <c:orientation val="minMax"/>
        </c:scaling>
        <c:delete val="1"/>
        <c:axPos val="t"/>
        <c:numFmt formatCode="General" sourceLinked="1"/>
        <c:tickLblPos val="none"/>
        <c:crossAx val="116816896"/>
        <c:crosses val="max"/>
        <c:auto val="1"/>
        <c:lblAlgn val="ctr"/>
        <c:lblOffset val="100"/>
      </c:catAx>
      <c:spPr>
        <a:noFill/>
        <a:ln>
          <a:noFill/>
        </a:ln>
      </c:spPr>
    </c:plotArea>
    <c:legend>
      <c:legendPos val="b"/>
      <c:layout>
        <c:manualLayout>
          <c:xMode val="edge"/>
          <c:yMode val="edge"/>
          <c:x val="6.5177967128967493E-2"/>
          <c:y val="0.88124168404171477"/>
          <c:w val="0.8828643255977553"/>
          <c:h val="0.11809000414226156"/>
        </c:manualLayout>
      </c:layout>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804300721623558E-2"/>
          <c:y val="0.21621621621621703"/>
          <c:w val="0.88941191549459264"/>
          <c:h val="0.57193658225154287"/>
        </c:manualLayout>
      </c:layout>
      <c:barChart>
        <c:barDir val="col"/>
        <c:grouping val="stacked"/>
        <c:ser>
          <c:idx val="0"/>
          <c:order val="0"/>
          <c:tx>
            <c:strRef>
              <c:f>Лист1!$B$1</c:f>
              <c:strCache>
                <c:ptCount val="1"/>
                <c:pt idx="0">
                  <c:v>Охват</c:v>
                </c:pt>
              </c:strCache>
            </c:strRef>
          </c:tx>
          <c:spPr>
            <a:solidFill>
              <a:schemeClr val="tx2">
                <a:lumMod val="60000"/>
                <a:lumOff val="40000"/>
              </a:schemeClr>
            </a:solidFill>
            <a:ln w="41275">
              <a:solidFill>
                <a:schemeClr val="accent1">
                  <a:lumMod val="50000"/>
                </a:schemeClr>
              </a:solidFill>
            </a:ln>
          </c:spPr>
          <c:dLbls>
            <c:dLbl>
              <c:idx val="0"/>
              <c:layout>
                <c:manualLayout>
                  <c:x val="-5.4992358141964523E-3"/>
                  <c:y val="-0.25745052138752988"/>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19D-4682-9047-CF6A82271BB1}"/>
                </c:ext>
              </c:extLst>
            </c:dLbl>
            <c:dLbl>
              <c:idx val="1"/>
              <c:layout>
                <c:manualLayout>
                  <c:x val="-6.1444407901100834E-3"/>
                  <c:y val="-0.28625594098035045"/>
                </c:manualLayout>
              </c:layout>
              <c:showVal val="1"/>
              <c:extLst xmlns:c16r2="http://schemas.microsoft.com/office/drawing/2015/06/chart">
                <c:ext xmlns:c15="http://schemas.microsoft.com/office/drawing/2012/chart" uri="{CE6537A1-D6FC-4f65-9D91-7224C49458BB}">
                  <c15:layout>
                    <c:manualLayout>
                      <c:w val="7.2174447174447168E-2"/>
                      <c:h val="0.13063063063063063"/>
                    </c:manualLayout>
                  </c15:layout>
                </c:ext>
                <c:ext xmlns:c16="http://schemas.microsoft.com/office/drawing/2014/chart" uri="{C3380CC4-5D6E-409C-BE32-E72D297353CC}">
                  <c16:uniqueId val="{00000001-419D-4682-9047-CF6A82271BB1}"/>
                </c:ext>
              </c:extLst>
            </c:dLbl>
            <c:dLbl>
              <c:idx val="2"/>
              <c:layout>
                <c:manualLayout>
                  <c:x val="-1.1261131171713301E-16"/>
                  <c:y val="-0.3489756685819678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419D-4682-9047-CF6A82271BB1}"/>
                </c:ext>
              </c:extLst>
            </c:dLbl>
            <c:dLbl>
              <c:idx val="3"/>
              <c:layout>
                <c:manualLayout>
                  <c:x val="-5.8038585986584194E-6"/>
                  <c:y val="-0.3291182933370328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19D-4682-9047-CF6A82271BB1}"/>
                </c:ext>
              </c:extLst>
            </c:dLbl>
            <c:dLbl>
              <c:idx val="4"/>
              <c:layout>
                <c:manualLayout>
                  <c:x val="-1.2290637892425479E-2"/>
                  <c:y val="-0.3363980829454899"/>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19D-4682-9047-CF6A82271BB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93.8</c:v>
                </c:pt>
                <c:pt idx="1">
                  <c:v>93.9</c:v>
                </c:pt>
                <c:pt idx="2">
                  <c:v>95.5</c:v>
                </c:pt>
              </c:numCache>
            </c:numRef>
          </c:val>
          <c:extLst xmlns:c16r2="http://schemas.microsoft.com/office/drawing/2015/06/chart">
            <c:ext xmlns:c16="http://schemas.microsoft.com/office/drawing/2014/chart" uri="{C3380CC4-5D6E-409C-BE32-E72D297353CC}">
              <c16:uniqueId val="{00000005-419D-4682-9047-CF6A82271BB1}"/>
            </c:ext>
          </c:extLst>
        </c:ser>
        <c:overlap val="100"/>
        <c:axId val="121281920"/>
        <c:axId val="121291904"/>
      </c:barChart>
      <c:catAx>
        <c:axId val="121281920"/>
        <c:scaling>
          <c:orientation val="minMax"/>
        </c:scaling>
        <c:axPos val="b"/>
        <c:numFmt formatCode="General" sourceLinked="1"/>
        <c:tickLblPos val="nextTo"/>
        <c:crossAx val="121291904"/>
        <c:crosses val="autoZero"/>
        <c:auto val="1"/>
        <c:lblAlgn val="ctr"/>
        <c:lblOffset val="100"/>
      </c:catAx>
      <c:valAx>
        <c:axId val="121291904"/>
        <c:scaling>
          <c:orientation val="minMax"/>
        </c:scaling>
        <c:axPos val="l"/>
        <c:majorGridlines/>
        <c:numFmt formatCode="General" sourceLinked="1"/>
        <c:tickLblPos val="nextTo"/>
        <c:crossAx val="121281920"/>
        <c:crosses val="autoZero"/>
        <c:crossBetween val="between"/>
      </c:valAx>
    </c:plotArea>
    <c:plotVisOnly val="1"/>
    <c:dispBlanksAs val="gap"/>
  </c:chart>
  <c:txPr>
    <a:bodyPr/>
    <a:lstStyle/>
    <a:p>
      <a:pPr>
        <a:defRPr sz="1000">
          <a:latin typeface="Times New Roman" pitchFamily="18" charset="0"/>
          <a:cs typeface="Times New Roman" pitchFamily="18" charset="0"/>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percentStacked"/>
        <c:ser>
          <c:idx val="0"/>
          <c:order val="0"/>
          <c:tx>
            <c:strRef>
              <c:f>Лист1!$B$1</c:f>
              <c:strCache>
                <c:ptCount val="1"/>
                <c:pt idx="0">
                  <c:v>0 - 50 - критический уровень</c:v>
                </c:pt>
              </c:strCache>
            </c:strRef>
          </c:tx>
          <c:cat>
            <c:strRef>
              <c:f>Лист1!$A$2:$A$4</c:f>
              <c:strCache>
                <c:ptCount val="3"/>
                <c:pt idx="0">
                  <c:v>2021 год</c:v>
                </c:pt>
                <c:pt idx="1">
                  <c:v>2022 год</c:v>
                </c:pt>
                <c:pt idx="2">
                  <c:v>2023 год</c:v>
                </c:pt>
              </c:strCache>
            </c:strRef>
          </c:cat>
          <c:val>
            <c:numRef>
              <c:f>Лист1!$B$2:$B$4</c:f>
              <c:numCache>
                <c:formatCode>General</c:formatCode>
                <c:ptCount val="3"/>
                <c:pt idx="0">
                  <c:v>1</c:v>
                </c:pt>
                <c:pt idx="1">
                  <c:v>1</c:v>
                </c:pt>
              </c:numCache>
            </c:numRef>
          </c:val>
          <c:extLst xmlns:c16r2="http://schemas.microsoft.com/office/drawing/2015/06/chart">
            <c:ext xmlns:c16="http://schemas.microsoft.com/office/drawing/2014/chart" uri="{C3380CC4-5D6E-409C-BE32-E72D297353CC}">
              <c16:uniqueId val="{00000000-331C-4FDF-B56E-B27B809CD61F}"/>
            </c:ext>
          </c:extLst>
        </c:ser>
        <c:ser>
          <c:idx val="1"/>
          <c:order val="1"/>
          <c:tx>
            <c:strRef>
              <c:f>Лист1!$C$1</c:f>
              <c:strCache>
                <c:ptCount val="1"/>
                <c:pt idx="0">
                  <c:v>51-80 допустимый уровень </c:v>
                </c:pt>
              </c:strCache>
            </c:strRef>
          </c:tx>
          <c:cat>
            <c:strRef>
              <c:f>Лист1!$A$2:$A$4</c:f>
              <c:strCache>
                <c:ptCount val="3"/>
                <c:pt idx="0">
                  <c:v>2021 год</c:v>
                </c:pt>
                <c:pt idx="1">
                  <c:v>2022 год</c:v>
                </c:pt>
                <c:pt idx="2">
                  <c:v>2023 год</c:v>
                </c:pt>
              </c:strCache>
            </c:strRef>
          </c:cat>
          <c:val>
            <c:numRef>
              <c:f>Лист1!$C$2:$C$4</c:f>
              <c:numCache>
                <c:formatCode>General</c:formatCode>
                <c:ptCount val="3"/>
                <c:pt idx="0">
                  <c:v>1</c:v>
                </c:pt>
                <c:pt idx="1">
                  <c:v>1</c:v>
                </c:pt>
              </c:numCache>
            </c:numRef>
          </c:val>
          <c:extLst xmlns:c16r2="http://schemas.microsoft.com/office/drawing/2015/06/chart">
            <c:ext xmlns:c16="http://schemas.microsoft.com/office/drawing/2014/chart" uri="{C3380CC4-5D6E-409C-BE32-E72D297353CC}">
              <c16:uniqueId val="{00000001-331C-4FDF-B56E-B27B809CD61F}"/>
            </c:ext>
          </c:extLst>
        </c:ser>
        <c:ser>
          <c:idx val="2"/>
          <c:order val="2"/>
          <c:tx>
            <c:strRef>
              <c:f>Лист1!$D$1</c:f>
              <c:strCache>
                <c:ptCount val="1"/>
                <c:pt idx="0">
                  <c:v>81-100 оптимальный  уровень</c:v>
                </c:pt>
              </c:strCache>
            </c:strRef>
          </c:tx>
          <c:cat>
            <c:strRef>
              <c:f>Лист1!$A$2:$A$4</c:f>
              <c:strCache>
                <c:ptCount val="3"/>
                <c:pt idx="0">
                  <c:v>2021 год</c:v>
                </c:pt>
                <c:pt idx="1">
                  <c:v>2022 год</c:v>
                </c:pt>
                <c:pt idx="2">
                  <c:v>2023 год</c:v>
                </c:pt>
              </c:strCache>
            </c:strRef>
          </c:cat>
          <c:val>
            <c:numRef>
              <c:f>Лист1!$D$2:$D$4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2-331C-4FDF-B56E-B27B809CD61F}"/>
            </c:ext>
          </c:extLst>
        </c:ser>
        <c:shape val="box"/>
        <c:axId val="131211648"/>
        <c:axId val="131213184"/>
        <c:axId val="0"/>
      </c:bar3DChart>
      <c:catAx>
        <c:axId val="131211648"/>
        <c:scaling>
          <c:orientation val="minMax"/>
        </c:scaling>
        <c:axPos val="b"/>
        <c:numFmt formatCode="General" sourceLinked="0"/>
        <c:tickLblPos val="nextTo"/>
        <c:crossAx val="131213184"/>
        <c:crosses val="autoZero"/>
        <c:auto val="1"/>
        <c:lblAlgn val="ctr"/>
        <c:lblOffset val="100"/>
      </c:catAx>
      <c:valAx>
        <c:axId val="131213184"/>
        <c:scaling>
          <c:orientation val="minMax"/>
        </c:scaling>
        <c:axPos val="l"/>
        <c:majorGridlines/>
        <c:numFmt formatCode="0%" sourceLinked="1"/>
        <c:tickLblPos val="nextTo"/>
        <c:crossAx val="131211648"/>
        <c:crosses val="autoZero"/>
        <c:crossBetween val="between"/>
      </c:valAx>
    </c:plotArea>
    <c:legend>
      <c:legendPos val="r"/>
      <c:layout>
        <c:manualLayout>
          <c:xMode val="edge"/>
          <c:yMode val="edge"/>
          <c:x val="0.64398257509477985"/>
          <c:y val="0.392363454568179"/>
          <c:w val="0.33518409157189416"/>
          <c:h val="0.35812992125985393"/>
        </c:manualLayout>
      </c:layout>
    </c:legend>
    <c:plotVisOnly val="1"/>
    <c:dispBlanksAs val="gap"/>
  </c:chart>
  <c:txPr>
    <a:bodyPr/>
    <a:lstStyle/>
    <a:p>
      <a:pPr>
        <a:defRPr>
          <a:latin typeface="Times New Roman" pitchFamily="18" charset="0"/>
          <a:cs typeface="Times New Roman" pitchFamily="18" charset="0"/>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2021-2022 учебный год</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количество обучающихся </c:v>
                </c:pt>
              </c:strCache>
            </c:strRef>
          </c:cat>
          <c:val>
            <c:numRef>
              <c:f>Лист1!$B$2</c:f>
              <c:numCache>
                <c:formatCode>General</c:formatCode>
                <c:ptCount val="1"/>
                <c:pt idx="0">
                  <c:v>2935</c:v>
                </c:pt>
              </c:numCache>
            </c:numRef>
          </c:val>
          <c:extLst xmlns:c16r2="http://schemas.microsoft.com/office/drawing/2015/06/chart">
            <c:ext xmlns:c16="http://schemas.microsoft.com/office/drawing/2014/chart" uri="{C3380CC4-5D6E-409C-BE32-E72D297353CC}">
              <c16:uniqueId val="{00000000-384E-4F87-B331-4D5911C70014}"/>
            </c:ext>
          </c:extLst>
        </c:ser>
        <c:ser>
          <c:idx val="1"/>
          <c:order val="1"/>
          <c:tx>
            <c:strRef>
              <c:f>Лист1!$C$1</c:f>
              <c:strCache>
                <c:ptCount val="1"/>
                <c:pt idx="0">
                  <c:v>2022-2023 учебный год</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количество обучающихся </c:v>
                </c:pt>
              </c:strCache>
            </c:strRef>
          </c:cat>
          <c:val>
            <c:numRef>
              <c:f>Лист1!$C$2</c:f>
              <c:numCache>
                <c:formatCode>General</c:formatCode>
                <c:ptCount val="1"/>
                <c:pt idx="0">
                  <c:v>2973</c:v>
                </c:pt>
              </c:numCache>
            </c:numRef>
          </c:val>
          <c:extLst xmlns:c16r2="http://schemas.microsoft.com/office/drawing/2015/06/chart">
            <c:ext xmlns:c16="http://schemas.microsoft.com/office/drawing/2014/chart" uri="{C3380CC4-5D6E-409C-BE32-E72D297353CC}">
              <c16:uniqueId val="{00000001-384E-4F87-B331-4D5911C70014}"/>
            </c:ext>
          </c:extLst>
        </c:ser>
        <c:ser>
          <c:idx val="2"/>
          <c:order val="2"/>
          <c:tx>
            <c:strRef>
              <c:f>Лист1!$D$1</c:f>
              <c:strCache>
                <c:ptCount val="1"/>
                <c:pt idx="0">
                  <c:v>2023-2024 учебный год</c:v>
                </c:pt>
              </c:strCache>
            </c:strRef>
          </c:tx>
          <c:dLbls>
            <c:spPr>
              <a:noFill/>
              <a:ln>
                <a:noFill/>
              </a:ln>
              <a:effectLst/>
            </c:spPr>
            <c:txPr>
              <a:bodyPr/>
              <a:lstStyle/>
              <a:p>
                <a:pPr>
                  <a:defRPr b="1"/>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количество обучающихся </c:v>
                </c:pt>
              </c:strCache>
            </c:strRef>
          </c:cat>
          <c:val>
            <c:numRef>
              <c:f>Лист1!$D$2</c:f>
              <c:numCache>
                <c:formatCode>General</c:formatCode>
                <c:ptCount val="1"/>
                <c:pt idx="0">
                  <c:v>2949</c:v>
                </c:pt>
              </c:numCache>
            </c:numRef>
          </c:val>
          <c:extLst xmlns:c16r2="http://schemas.microsoft.com/office/drawing/2015/06/chart">
            <c:ext xmlns:c16="http://schemas.microsoft.com/office/drawing/2014/chart" uri="{C3380CC4-5D6E-409C-BE32-E72D297353CC}">
              <c16:uniqueId val="{00000002-384E-4F87-B331-4D5911C70014}"/>
            </c:ext>
          </c:extLst>
        </c:ser>
        <c:axId val="121313536"/>
        <c:axId val="121335808"/>
      </c:barChart>
      <c:catAx>
        <c:axId val="121313536"/>
        <c:scaling>
          <c:orientation val="minMax"/>
        </c:scaling>
        <c:axPos val="b"/>
        <c:numFmt formatCode="General" sourceLinked="0"/>
        <c:tickLblPos val="nextTo"/>
        <c:crossAx val="121335808"/>
        <c:crosses val="autoZero"/>
        <c:auto val="1"/>
        <c:lblAlgn val="ctr"/>
        <c:lblOffset val="100"/>
      </c:catAx>
      <c:valAx>
        <c:axId val="121335808"/>
        <c:scaling>
          <c:orientation val="minMax"/>
        </c:scaling>
        <c:axPos val="l"/>
        <c:majorGridlines/>
        <c:numFmt formatCode="General" sourceLinked="1"/>
        <c:tickLblPos val="nextTo"/>
        <c:crossAx val="121313536"/>
        <c:crosses val="autoZero"/>
        <c:crossBetween val="between"/>
      </c:valAx>
    </c:plotArea>
    <c:legend>
      <c:legendPos val="b"/>
      <c:layout>
        <c:manualLayout>
          <c:xMode val="edge"/>
          <c:yMode val="edge"/>
          <c:x val="7.8297723529544519E-2"/>
          <c:y val="0.70406275261219764"/>
          <c:w val="0.9"/>
          <c:h val="0.13848304676201259"/>
        </c:manualLayout>
      </c:layout>
      <c:spPr>
        <a:solidFill>
          <a:schemeClr val="bg1"/>
        </a:solidFill>
      </c:spPr>
    </c:legend>
    <c:plotVisOnly val="1"/>
    <c:dispBlanksAs val="gap"/>
  </c:chart>
  <c:txPr>
    <a:bodyPr/>
    <a:lstStyle/>
    <a:p>
      <a:pPr>
        <a:defRPr>
          <a:latin typeface="Times New Roman" pitchFamily="18" charset="0"/>
          <a:cs typeface="Times New Roman" pitchFamily="18" charset="0"/>
        </a:defRPr>
      </a:pPr>
      <a:endParaRPr lang="ru-RU"/>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 2</c:v>
                </c:pt>
              </c:strCache>
            </c:strRef>
          </c:tx>
          <c:dPt>
            <c:idx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758-4BC8-B26E-57BEABA6C653}"/>
              </c:ext>
            </c:extLst>
          </c:dPt>
          <c:dPt>
            <c:idx val="1"/>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758-4BC8-B26E-57BEABA6C653}"/>
              </c:ext>
            </c:extLst>
          </c:dPt>
          <c:dPt>
            <c:idx val="2"/>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758-4BC8-B26E-57BEABA6C653}"/>
              </c:ext>
            </c:extLst>
          </c:dPt>
          <c:dLbls>
            <c:dLbl>
              <c:idx val="0"/>
              <c:layout>
                <c:manualLayout>
                  <c:x val="-6.0820098758841833E-2"/>
                  <c:y val="0.19102757883907717"/>
                </c:manualLayout>
              </c:layout>
              <c:tx>
                <c:rich>
                  <a:bodyPr/>
                  <a:lstStyle/>
                  <a:p>
                    <a:r>
                      <a:rPr lang="en-US"/>
                      <a:t>28%</a:t>
                    </a:r>
                  </a:p>
                </c:rich>
              </c:tx>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758-4BC8-B26E-57BEABA6C653}"/>
                </c:ext>
              </c:extLst>
            </c:dLbl>
            <c:dLbl>
              <c:idx val="1"/>
              <c:layout>
                <c:manualLayout>
                  <c:x val="9.9457271230926653E-2"/>
                  <c:y val="-0.17458189103173696"/>
                </c:manualLayout>
              </c:layout>
              <c:tx>
                <c:rich>
                  <a:bodyPr/>
                  <a:lstStyle/>
                  <a:p>
                    <a:r>
                      <a:rPr lang="en-US"/>
                      <a:t>68%</a:t>
                    </a:r>
                  </a:p>
                </c:rich>
              </c:tx>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758-4BC8-B26E-57BEABA6C653}"/>
                </c:ext>
              </c:extLst>
            </c:dLbl>
            <c:dLbl>
              <c:idx val="2"/>
              <c:layout>
                <c:manualLayout>
                  <c:x val="1.5443302638017793E-3"/>
                  <c:y val="3.0704704625489896E-4"/>
                </c:manualLayout>
              </c:layout>
              <c:tx>
                <c:rich>
                  <a:bodyPr/>
                  <a:lstStyle/>
                  <a:p>
                    <a:r>
                      <a:rPr lang="en-US"/>
                      <a:t>4%</a:t>
                    </a:r>
                  </a:p>
                </c:rich>
              </c:tx>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C758-4BC8-B26E-57BEABA6C65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itchFamily="18" charset="0"/>
                    <a:ea typeface="+mn-ea"/>
                    <a:cs typeface="Times New Roman" pitchFamily="18" charset="0"/>
                  </a:defRPr>
                </a:pPr>
                <a:endParaRPr lang="ru-RU"/>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обучаются в школах</c:v>
                </c:pt>
                <c:pt idx="1">
                  <c:v>посещают дошкольные учреждения</c:v>
                </c:pt>
                <c:pt idx="2">
                  <c:v>находятся на семейном образовании</c:v>
                </c:pt>
              </c:strCache>
            </c:strRef>
          </c:cat>
          <c:val>
            <c:numRef>
              <c:f>Лист1!$B$2:$B$4</c:f>
              <c:numCache>
                <c:formatCode>General</c:formatCode>
                <c:ptCount val="3"/>
                <c:pt idx="0">
                  <c:v>197</c:v>
                </c:pt>
                <c:pt idx="1">
                  <c:v>454</c:v>
                </c:pt>
                <c:pt idx="2">
                  <c:v>27</c:v>
                </c:pt>
              </c:numCache>
            </c:numRef>
          </c:val>
          <c:extLst xmlns:c16r2="http://schemas.microsoft.com/office/drawing/2015/06/chart">
            <c:ext xmlns:c16="http://schemas.microsoft.com/office/drawing/2014/chart" uri="{C3380CC4-5D6E-409C-BE32-E72D297353CC}">
              <c16:uniqueId val="{00000006-C758-4BC8-B26E-57BEABA6C653}"/>
            </c:ext>
          </c:extLst>
        </c:ser>
        <c:dLbls>
          <c:showPercent val="1"/>
        </c:dLbls>
        <c:firstSliceAng val="0"/>
      </c:pieChart>
      <c:spPr>
        <a:noFill/>
        <a:ln>
          <a:noFill/>
        </a:ln>
        <a:effectLst/>
      </c:spPr>
    </c:plotArea>
    <c:legend>
      <c:legendPos val="r"/>
      <c:layout>
        <c:manualLayout>
          <c:xMode val="edge"/>
          <c:yMode val="edge"/>
          <c:x val="0.55056897548823347"/>
          <c:y val="6.8758796454791132E-2"/>
          <c:w val="0.34960474220383486"/>
          <c:h val="0.92697262479871179"/>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7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757575757575774E-2"/>
          <c:y val="4.2328042328042333E-2"/>
          <c:w val="0.90530303030303061"/>
          <c:h val="0.82275132275132279"/>
        </c:manualLayout>
      </c:layout>
      <c:bar3DChart>
        <c:barDir val="col"/>
        <c:grouping val="clustered"/>
        <c:ser>
          <c:idx val="0"/>
          <c:order val="0"/>
          <c:tx>
            <c:strRef>
              <c:f>Sheet1!$A$2</c:f>
              <c:strCache>
                <c:ptCount val="1"/>
              </c:strCache>
            </c:strRef>
          </c:tx>
          <c:spPr>
            <a:solidFill>
              <a:srgbClr val="0000FF"/>
            </a:solidFill>
            <a:ln w="12728">
              <a:solidFill>
                <a:srgbClr val="000000"/>
              </a:solidFill>
              <a:prstDash val="solid"/>
            </a:ln>
          </c:spPr>
          <c:dLbls>
            <c:dLbl>
              <c:idx val="0"/>
              <c:layout/>
              <c:tx>
                <c:rich>
                  <a:bodyPr/>
                  <a:lstStyle/>
                  <a:p>
                    <a:r>
                      <a:rPr lang="en-US"/>
                      <a:t>51,79</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7A20-4C04-BD4B-D694D4A8D31C}"/>
                </c:ext>
              </c:extLst>
            </c:dLbl>
            <c:spPr>
              <a:noFill/>
              <a:ln w="25456">
                <a:noFill/>
              </a:ln>
            </c:spPr>
            <c:txPr>
              <a:bodyPr/>
              <a:lstStyle/>
              <a:p>
                <a:pPr>
                  <a:defRPr sz="1528"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Sheet1!$B$1:$E$1</c:f>
              <c:strCache>
                <c:ptCount val="4"/>
                <c:pt idx="0">
                  <c:v>2020 год</c:v>
                </c:pt>
                <c:pt idx="1">
                  <c:v>2021 год</c:v>
                </c:pt>
                <c:pt idx="2">
                  <c:v>2022год</c:v>
                </c:pt>
                <c:pt idx="3">
                  <c:v>2023 год</c:v>
                </c:pt>
              </c:strCache>
            </c:strRef>
          </c:cat>
          <c:val>
            <c:numRef>
              <c:f>Sheet1!$B$2:$E$2</c:f>
              <c:numCache>
                <c:formatCode>General</c:formatCode>
                <c:ptCount val="4"/>
                <c:pt idx="0">
                  <c:v>51.790000000000013</c:v>
                </c:pt>
                <c:pt idx="1">
                  <c:v>52.720000000000013</c:v>
                </c:pt>
                <c:pt idx="2">
                  <c:v>54.7</c:v>
                </c:pt>
                <c:pt idx="3">
                  <c:v>60</c:v>
                </c:pt>
              </c:numCache>
            </c:numRef>
          </c:val>
          <c:shape val="cylinder"/>
          <c:extLst xmlns:c16r2="http://schemas.microsoft.com/office/drawing/2015/06/chart">
            <c:ext xmlns:c16="http://schemas.microsoft.com/office/drawing/2014/chart" uri="{C3380CC4-5D6E-409C-BE32-E72D297353CC}">
              <c16:uniqueId val="{00000000-04BC-4FA5-8845-A3024FE8CAFC}"/>
            </c:ext>
          </c:extLst>
        </c:ser>
        <c:gapDepth val="0"/>
        <c:shape val="box"/>
        <c:axId val="127606784"/>
        <c:axId val="127608320"/>
        <c:axId val="0"/>
      </c:bar3DChart>
      <c:catAx>
        <c:axId val="127606784"/>
        <c:scaling>
          <c:orientation val="minMax"/>
        </c:scaling>
        <c:axPos val="b"/>
        <c:numFmt formatCode="General" sourceLinked="1"/>
        <c:tickLblPos val="low"/>
        <c:spPr>
          <a:ln w="3182">
            <a:solidFill>
              <a:srgbClr val="000000"/>
            </a:solidFill>
            <a:prstDash val="solid"/>
          </a:ln>
        </c:spPr>
        <c:txPr>
          <a:bodyPr rot="0" vert="horz"/>
          <a:lstStyle/>
          <a:p>
            <a:pPr>
              <a:defRPr sz="1528" b="1" i="0" u="none" strike="noStrike" baseline="0">
                <a:solidFill>
                  <a:srgbClr val="000000"/>
                </a:solidFill>
                <a:latin typeface="Calibri"/>
                <a:ea typeface="Calibri"/>
                <a:cs typeface="Calibri"/>
              </a:defRPr>
            </a:pPr>
            <a:endParaRPr lang="ru-RU"/>
          </a:p>
        </c:txPr>
        <c:crossAx val="127608320"/>
        <c:crosses val="autoZero"/>
        <c:auto val="1"/>
        <c:lblAlgn val="ctr"/>
        <c:lblOffset val="100"/>
        <c:tickLblSkip val="1"/>
        <c:tickMarkSkip val="1"/>
      </c:catAx>
      <c:valAx>
        <c:axId val="127608320"/>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1528" b="1" i="0" u="none" strike="noStrike" baseline="0">
                <a:solidFill>
                  <a:srgbClr val="000000"/>
                </a:solidFill>
                <a:latin typeface="Calibri"/>
                <a:ea typeface="Calibri"/>
                <a:cs typeface="Calibri"/>
              </a:defRPr>
            </a:pPr>
            <a:endParaRPr lang="ru-RU"/>
          </a:p>
        </c:txPr>
        <c:crossAx val="127606784"/>
        <c:crosses val="autoZero"/>
        <c:crossBetween val="between"/>
      </c:valAx>
      <c:spPr>
        <a:noFill/>
        <a:ln w="25456">
          <a:noFill/>
        </a:ln>
      </c:spPr>
    </c:plotArea>
    <c:plotVisOnly val="1"/>
    <c:dispBlanksAs val="gap"/>
  </c:chart>
  <c:spPr>
    <a:noFill/>
    <a:ln>
      <a:noFill/>
    </a:ln>
  </c:spPr>
  <c:txPr>
    <a:bodyPr/>
    <a:lstStyle/>
    <a:p>
      <a:pPr>
        <a:defRPr sz="1528"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400"/>
            </a:pPr>
            <a:r>
              <a:rPr lang="ru-RU" sz="1400"/>
              <a:t>Среднемесячная заработная плата</a:t>
            </a:r>
          </a:p>
        </c:rich>
      </c:tx>
      <c:layout>
        <c:manualLayout>
          <c:xMode val="edge"/>
          <c:yMode val="edge"/>
          <c:x val="0.28590112971333143"/>
          <c:y val="3.5351879244661176E-2"/>
        </c:manualLayout>
      </c:layout>
    </c:title>
    <c:plotArea>
      <c:layout>
        <c:manualLayout>
          <c:layoutTarget val="inner"/>
          <c:xMode val="edge"/>
          <c:yMode val="edge"/>
          <c:x val="0.122771807214363"/>
          <c:y val="0.19020507987019464"/>
          <c:w val="0.79211601546336052"/>
          <c:h val="0.5296629471966855"/>
        </c:manualLayout>
      </c:layout>
      <c:barChart>
        <c:barDir val="col"/>
        <c:grouping val="clustered"/>
        <c:ser>
          <c:idx val="0"/>
          <c:order val="0"/>
          <c:tx>
            <c:strRef>
              <c:f>Лист1!$A$39</c:f>
              <c:strCache>
                <c:ptCount val="1"/>
                <c:pt idx="0">
                  <c:v>Номинальная среднемесячная заработная плата</c:v>
                </c:pt>
              </c:strCache>
            </c:strRef>
          </c:tx>
          <c:spPr>
            <a:effectLst>
              <a:glow rad="139700">
                <a:schemeClr val="accent1">
                  <a:satMod val="175000"/>
                  <a:alpha val="40000"/>
                </a:schemeClr>
              </a:glow>
              <a:innerShdw blurRad="63500" dist="50800" dir="10800000">
                <a:prstClr val="black">
                  <a:alpha val="50000"/>
                </a:prstClr>
              </a:innerShdw>
            </a:effectLst>
            <a:scene3d>
              <a:camera prst="orthographicFront"/>
              <a:lightRig rig="threePt" dir="t"/>
            </a:scene3d>
            <a:sp3d>
              <a:bevelT prst="angle"/>
            </a:sp3d>
          </c:spPr>
          <c:dLbls>
            <c:dLbl>
              <c:idx val="0"/>
              <c:layout>
                <c:manualLayout>
                  <c:x val="0"/>
                  <c:y val="3.476197762259279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9E45-437A-836F-014AD7FF9CBD}"/>
                </c:ext>
              </c:extLst>
            </c:dLbl>
            <c:dLbl>
              <c:idx val="1"/>
              <c:layout>
                <c:manualLayout>
                  <c:x val="2.3103178979235642E-3"/>
                  <c:y val="3.476197762259279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9E45-437A-836F-014AD7FF9CBD}"/>
                </c:ext>
              </c:extLst>
            </c:dLbl>
            <c:dLbl>
              <c:idx val="3"/>
              <c:layout>
                <c:manualLayout>
                  <c:x val="2.2981451879110666E-3"/>
                  <c:y val="-4.3828423738100824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9E45-437A-836F-014AD7FF9CBD}"/>
                </c:ext>
              </c:extLst>
            </c:dLbl>
            <c:dLbl>
              <c:idx val="4"/>
              <c:layout>
                <c:manualLayout>
                  <c:x val="-1.6919482160043557E-16"/>
                  <c:y val="-5.4070522199724169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9E45-437A-836F-014AD7FF9CBD}"/>
                </c:ext>
              </c:extLst>
            </c:dLbl>
            <c:dLbl>
              <c:idx val="5"/>
              <c:layout>
                <c:manualLayout>
                  <c:x val="2.310317897923438E-3"/>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E45-437A-836F-014AD7FF9CBD}"/>
                </c:ext>
              </c:extLst>
            </c:dLbl>
            <c:spPr>
              <a:noFill/>
              <a:ln>
                <a:noFill/>
              </a:ln>
              <a:effectLst/>
            </c:spPr>
            <c:txPr>
              <a:bodyPr wrap="square" lIns="38100" tIns="19050" rIns="38100" bIns="19050" anchor="ctr">
                <a:spAutoFit/>
              </a:bodyPr>
              <a:lstStyle/>
              <a:p>
                <a:pPr>
                  <a:defRPr b="1"/>
                </a:pPr>
                <a:endParaRPr lang="ru-RU"/>
              </a:p>
            </c:txPr>
            <c:dLblPos val="outEnd"/>
            <c:showVal val="1"/>
            <c:extLst xmlns:c16r2="http://schemas.microsoft.com/office/drawing/2015/06/chart">
              <c:ext xmlns:c15="http://schemas.microsoft.com/office/drawing/2012/chart" uri="{CE6537A1-D6FC-4f65-9D91-7224C49458BB}">
                <c15:layout/>
                <c15:showLeaderLines val="0"/>
              </c:ext>
            </c:extLst>
          </c:dLbls>
          <c:cat>
            <c:strRef>
              <c:f>Лист1!$H$38:$L$38</c:f>
              <c:strCache>
                <c:ptCount val="5"/>
                <c:pt idx="0">
                  <c:v>2019г.</c:v>
                </c:pt>
                <c:pt idx="1">
                  <c:v>2020г.</c:v>
                </c:pt>
                <c:pt idx="2">
                  <c:v>2021г.</c:v>
                </c:pt>
                <c:pt idx="3">
                  <c:v>2022г.</c:v>
                </c:pt>
                <c:pt idx="4">
                  <c:v>2023г.</c:v>
                </c:pt>
              </c:strCache>
            </c:strRef>
          </c:cat>
          <c:val>
            <c:numRef>
              <c:f>Лист1!$H$39:$L$39</c:f>
              <c:numCache>
                <c:formatCode>General</c:formatCode>
                <c:ptCount val="5"/>
                <c:pt idx="0">
                  <c:v>27592.6</c:v>
                </c:pt>
                <c:pt idx="1">
                  <c:v>28487.9</c:v>
                </c:pt>
                <c:pt idx="2" formatCode="0.0">
                  <c:v>30302.5</c:v>
                </c:pt>
                <c:pt idx="3" formatCode="0.0">
                  <c:v>37218.199999999997</c:v>
                </c:pt>
                <c:pt idx="4" formatCode="0.0">
                  <c:v>43036.2</c:v>
                </c:pt>
              </c:numCache>
            </c:numRef>
          </c:val>
          <c:extLst xmlns:c16r2="http://schemas.microsoft.com/office/drawing/2015/06/chart">
            <c:ext xmlns:c16="http://schemas.microsoft.com/office/drawing/2014/chart" uri="{C3380CC4-5D6E-409C-BE32-E72D297353CC}">
              <c16:uniqueId val="{00000005-9E45-437A-836F-014AD7FF9CBD}"/>
            </c:ext>
          </c:extLst>
        </c:ser>
        <c:axId val="115990912"/>
        <c:axId val="115992448"/>
      </c:barChart>
      <c:lineChart>
        <c:grouping val="standard"/>
        <c:ser>
          <c:idx val="1"/>
          <c:order val="1"/>
          <c:tx>
            <c:strRef>
              <c:f>Лист1!$A$40</c:f>
              <c:strCache>
                <c:ptCount val="1"/>
                <c:pt idx="0">
                  <c:v>в % к предыдущему году</c:v>
                </c:pt>
              </c:strCache>
            </c:strRef>
          </c:tx>
          <c:spPr>
            <a:effectLst>
              <a:outerShdw blurRad="101600" dir="7200000" algn="ctr" rotWithShape="0">
                <a:srgbClr val="000000"/>
              </a:outerShdw>
            </a:effectLst>
          </c:spPr>
          <c:marker>
            <c:symbol val="diamond"/>
            <c:size val="7"/>
            <c:spPr>
              <a:effectLst>
                <a:outerShdw blurRad="101600" dir="7200000" algn="ctr" rotWithShape="0">
                  <a:srgbClr val="000000"/>
                </a:outerShdw>
              </a:effectLst>
            </c:spPr>
          </c:marker>
          <c:dLbls>
            <c:dLbl>
              <c:idx val="0"/>
              <c:layout>
                <c:manualLayout>
                  <c:x val="-5.1087677655714994E-2"/>
                  <c:y val="3.7881796685130691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9E45-437A-836F-014AD7FF9CBD}"/>
                </c:ext>
              </c:extLst>
            </c:dLbl>
            <c:dLbl>
              <c:idx val="1"/>
              <c:layout>
                <c:manualLayout>
                  <c:x val="-4.8758176240856162E-2"/>
                  <c:y val="5.1786587734167784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9E45-437A-836F-014AD7FF9CBD}"/>
                </c:ext>
              </c:extLst>
            </c:dLbl>
            <c:dLbl>
              <c:idx val="2"/>
              <c:layout>
                <c:manualLayout>
                  <c:x val="-6.0184598373437322E-2"/>
                  <c:y val="4.9349554129736663E-2"/>
                </c:manualLayout>
              </c:layout>
              <c:spPr>
                <a:noFill/>
                <a:ln>
                  <a:noFill/>
                </a:ln>
                <a:effectLst>
                  <a:glow rad="50800">
                    <a:schemeClr val="accent1">
                      <a:alpha val="88000"/>
                    </a:schemeClr>
                  </a:glow>
                  <a:outerShdw dir="3000000" sx="1000" sy="1000" algn="ctr" rotWithShape="0">
                    <a:srgbClr val="000000"/>
                  </a:outerShdw>
                </a:effectLst>
              </c:spPr>
              <c:txPr>
                <a:bodyPr wrap="square" lIns="38100" tIns="19050" rIns="38100" bIns="19050" anchor="ctr">
                  <a:noAutofit/>
                </a:bodyPr>
                <a:lstStyle/>
                <a:p>
                  <a:pPr>
                    <a:defRPr b="1" baseline="0">
                      <a:solidFill>
                        <a:schemeClr val="accent2">
                          <a:lumMod val="75000"/>
                        </a:schemeClr>
                      </a:solidFill>
                    </a:defRPr>
                  </a:pPr>
                  <a:endParaRPr lang="ru-RU"/>
                </a:p>
              </c:txPr>
              <c:dLblPos val="r"/>
              <c:showVal val="1"/>
              <c:extLst xmlns:c16r2="http://schemas.microsoft.com/office/drawing/2015/06/chart">
                <c:ext xmlns:c15="http://schemas.microsoft.com/office/drawing/2012/chart" uri="{CE6537A1-D6FC-4f65-9D91-7224C49458BB}">
                  <c15:layout>
                    <c:manualLayout>
                      <c:w val="8.5425081980233755E-2"/>
                      <c:h val="5.7729517325834957E-2"/>
                    </c:manualLayout>
                  </c15:layout>
                </c:ext>
                <c:ext xmlns:c16="http://schemas.microsoft.com/office/drawing/2014/chart" uri="{C3380CC4-5D6E-409C-BE32-E72D297353CC}">
                  <c16:uniqueId val="{00000009-9E45-437A-836F-014AD7FF9CBD}"/>
                </c:ext>
              </c:extLst>
            </c:dLbl>
            <c:dLbl>
              <c:idx val="3"/>
              <c:layout>
                <c:manualLayout>
                  <c:x val="-4.412551123588139E-2"/>
                  <c:y val="2.9310445459732021E-2"/>
                </c:manualLayout>
              </c:layout>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9E45-437A-836F-014AD7FF9CBD}"/>
                </c:ext>
              </c:extLst>
            </c:dLbl>
            <c:dLbl>
              <c:idx val="4"/>
              <c:layout>
                <c:manualLayout>
                  <c:x val="-4.8758187434431249E-2"/>
                  <c:y val="3.6667698523751686E-2"/>
                </c:manualLayout>
              </c:layout>
              <c:tx>
                <c:rich>
                  <a:bodyPr/>
                  <a:lstStyle/>
                  <a:p>
                    <a:r>
                      <a:rPr lang="en-US"/>
                      <a:t>120,0</a:t>
                    </a:r>
                  </a:p>
                </c:rich>
              </c:tx>
              <c:dLblPos val="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9E45-437A-836F-014AD7FF9CBD}"/>
                </c:ext>
              </c:extLst>
            </c:dLbl>
            <c:dLbl>
              <c:idx val="5"/>
              <c:layout>
                <c:manualLayout>
                  <c:x val="-4.8758176240856328E-2"/>
                  <c:y val="4.483419220964923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E45-437A-836F-014AD7FF9CBD}"/>
                </c:ext>
              </c:extLst>
            </c:dLbl>
            <c:spPr>
              <a:noFill/>
              <a:ln>
                <a:noFill/>
              </a:ln>
              <a:effectLst>
                <a:glow rad="50800">
                  <a:schemeClr val="accent1">
                    <a:alpha val="88000"/>
                  </a:schemeClr>
                </a:glow>
                <a:outerShdw dir="3000000" sx="1000" sy="1000" algn="ctr" rotWithShape="0">
                  <a:srgbClr val="000000"/>
                </a:outerShdw>
              </a:effectLst>
            </c:spPr>
            <c:txPr>
              <a:bodyPr wrap="square" lIns="38100" tIns="19050" rIns="38100" bIns="19050" anchor="ctr">
                <a:spAutoFit/>
              </a:bodyPr>
              <a:lstStyle/>
              <a:p>
                <a:pPr>
                  <a:defRPr b="1" baseline="0">
                    <a:solidFill>
                      <a:schemeClr val="accent2">
                        <a:lumMod val="75000"/>
                      </a:schemeClr>
                    </a:solidFill>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strRef>
              <c:f>Лист1!$H$38:$L$38</c:f>
              <c:strCache>
                <c:ptCount val="5"/>
                <c:pt idx="0">
                  <c:v>2019г.</c:v>
                </c:pt>
                <c:pt idx="1">
                  <c:v>2020г.</c:v>
                </c:pt>
                <c:pt idx="2">
                  <c:v>2021г.</c:v>
                </c:pt>
                <c:pt idx="3">
                  <c:v>2022г.</c:v>
                </c:pt>
                <c:pt idx="4">
                  <c:v>2023г.</c:v>
                </c:pt>
              </c:strCache>
            </c:strRef>
          </c:cat>
          <c:val>
            <c:numRef>
              <c:f>Лист1!$H$40:$L$40</c:f>
              <c:numCache>
                <c:formatCode>General</c:formatCode>
                <c:ptCount val="5"/>
                <c:pt idx="0">
                  <c:v>102.5</c:v>
                </c:pt>
                <c:pt idx="1">
                  <c:v>103.2</c:v>
                </c:pt>
                <c:pt idx="2" formatCode="0.0">
                  <c:v>106.2</c:v>
                </c:pt>
                <c:pt idx="3" formatCode="0.0">
                  <c:v>123.1</c:v>
                </c:pt>
                <c:pt idx="4" formatCode="0.0">
                  <c:v>130</c:v>
                </c:pt>
              </c:numCache>
            </c:numRef>
          </c:val>
          <c:extLst xmlns:c16r2="http://schemas.microsoft.com/office/drawing/2015/06/chart">
            <c:ext xmlns:c16="http://schemas.microsoft.com/office/drawing/2014/chart" uri="{C3380CC4-5D6E-409C-BE32-E72D297353CC}">
              <c16:uniqueId val="{0000000C-9E45-437A-836F-014AD7FF9CBD}"/>
            </c:ext>
          </c:extLst>
        </c:ser>
        <c:marker val="1"/>
        <c:axId val="116471680"/>
        <c:axId val="116469760"/>
      </c:lineChart>
      <c:catAx>
        <c:axId val="115990912"/>
        <c:scaling>
          <c:orientation val="minMax"/>
        </c:scaling>
        <c:axPos val="b"/>
        <c:numFmt formatCode="General" sourceLinked="1"/>
        <c:tickLblPos val="nextTo"/>
        <c:crossAx val="115992448"/>
        <c:crosses val="autoZero"/>
        <c:auto val="1"/>
        <c:lblAlgn val="ctr"/>
        <c:lblOffset val="100"/>
      </c:catAx>
      <c:valAx>
        <c:axId val="115992448"/>
        <c:scaling>
          <c:orientation val="minMax"/>
        </c:scaling>
        <c:axPos val="l"/>
        <c:majorGridlines>
          <c:spPr>
            <a:ln>
              <a:noFill/>
            </a:ln>
          </c:spPr>
        </c:majorGridlines>
        <c:title>
          <c:tx>
            <c:rich>
              <a:bodyPr rot="-5400000" vert="horz"/>
              <a:lstStyle/>
              <a:p>
                <a:pPr>
                  <a:defRPr/>
                </a:pPr>
                <a:r>
                  <a:rPr lang="ru-RU"/>
                  <a:t>Рублей</a:t>
                </a:r>
              </a:p>
            </c:rich>
          </c:tx>
          <c:layout/>
        </c:title>
        <c:numFmt formatCode="General" sourceLinked="1"/>
        <c:tickLblPos val="nextTo"/>
        <c:crossAx val="115990912"/>
        <c:crosses val="autoZero"/>
        <c:crossBetween val="between"/>
      </c:valAx>
      <c:valAx>
        <c:axId val="116469760"/>
        <c:scaling>
          <c:orientation val="minMax"/>
          <c:min val="80"/>
        </c:scaling>
        <c:axPos val="r"/>
        <c:title>
          <c:tx>
            <c:rich>
              <a:bodyPr/>
              <a:lstStyle/>
              <a:p>
                <a:pPr>
                  <a:defRPr/>
                </a:pPr>
                <a:r>
                  <a:rPr lang="ru-RU"/>
                  <a:t>Проценты</a:t>
                </a:r>
              </a:p>
            </c:rich>
          </c:tx>
          <c:layout>
            <c:manualLayout>
              <c:xMode val="edge"/>
              <c:yMode val="edge"/>
              <c:x val="0.95974311116314959"/>
              <c:y val="0.34194509861554262"/>
            </c:manualLayout>
          </c:layout>
        </c:title>
        <c:numFmt formatCode="General" sourceLinked="1"/>
        <c:tickLblPos val="nextTo"/>
        <c:crossAx val="116471680"/>
        <c:crosses val="max"/>
        <c:crossBetween val="between"/>
      </c:valAx>
      <c:catAx>
        <c:axId val="116471680"/>
        <c:scaling>
          <c:orientation val="minMax"/>
        </c:scaling>
        <c:delete val="1"/>
        <c:axPos val="b"/>
        <c:numFmt formatCode="General" sourceLinked="1"/>
        <c:tickLblPos val="none"/>
        <c:crossAx val="116469760"/>
        <c:crossesAt val="120"/>
        <c:auto val="1"/>
        <c:lblAlgn val="ctr"/>
        <c:lblOffset val="100"/>
      </c:catAx>
      <c:spPr>
        <a:noFill/>
        <a:ln>
          <a:noFill/>
        </a:ln>
      </c:spPr>
    </c:plotArea>
    <c:legend>
      <c:legendPos val="b"/>
      <c:layout>
        <c:manualLayout>
          <c:xMode val="edge"/>
          <c:yMode val="edge"/>
          <c:x val="0.13263318424033788"/>
          <c:y val="0.82530373361355436"/>
          <c:w val="0.77080149541256682"/>
          <c:h val="0.10264038382916155"/>
        </c:manualLayout>
      </c:layout>
    </c:legend>
    <c:plotVisOnly val="1"/>
    <c:dispBlanksAs val="gap"/>
  </c:chart>
  <c:spPr>
    <a:effectLst>
      <a:outerShdw sx="1000" sy="1000" algn="ctr" rotWithShape="0">
        <a:srgbClr val="FFFFFF"/>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lgn="ctr">
              <a:defRPr sz="1400"/>
            </a:pPr>
            <a:r>
              <a:rPr lang="ru-RU" sz="1400"/>
              <a:t>Инвестиции в основной капитал за счет всех источников финансирования</a:t>
            </a:r>
          </a:p>
        </c:rich>
      </c:tx>
      <c:layout>
        <c:manualLayout>
          <c:xMode val="edge"/>
          <c:yMode val="edge"/>
          <c:x val="0.16030240560481118"/>
          <c:y val="3.2824024460359646E-2"/>
        </c:manualLayout>
      </c:layout>
    </c:title>
    <c:plotArea>
      <c:layout>
        <c:manualLayout>
          <c:layoutTarget val="inner"/>
          <c:xMode val="edge"/>
          <c:yMode val="edge"/>
          <c:x val="0.122771807214363"/>
          <c:y val="0.21858535557051445"/>
          <c:w val="0.7827235885551127"/>
          <c:h val="0.48230049493113347"/>
        </c:manualLayout>
      </c:layout>
      <c:barChart>
        <c:barDir val="col"/>
        <c:grouping val="clustered"/>
        <c:ser>
          <c:idx val="0"/>
          <c:order val="0"/>
          <c:tx>
            <c:strRef>
              <c:f>Лист1!$A$25</c:f>
              <c:strCache>
                <c:ptCount val="1"/>
                <c:pt idx="0">
                  <c:v>Инвестиции в основной капитал за счет всех источников финансирования, млн. руб.</c:v>
                </c:pt>
              </c:strCache>
            </c:strRef>
          </c:tx>
          <c:spPr>
            <a:effectLst>
              <a:glow rad="139700">
                <a:schemeClr val="accent1">
                  <a:satMod val="175000"/>
                  <a:alpha val="40000"/>
                </a:schemeClr>
              </a:glow>
              <a:innerShdw blurRad="63500" dist="50800" dir="10800000">
                <a:prstClr val="black">
                  <a:alpha val="50000"/>
                </a:prstClr>
              </a:innerShdw>
            </a:effectLst>
            <a:scene3d>
              <a:camera prst="orthographicFront"/>
              <a:lightRig rig="threePt" dir="t"/>
            </a:scene3d>
            <a:sp3d>
              <a:bevelT prst="angle"/>
            </a:sp3d>
          </c:spPr>
          <c:dLbls>
            <c:dLbl>
              <c:idx val="0"/>
              <c:layout>
                <c:manualLayout>
                  <c:x val="-1.5110532731525737E-3"/>
                  <c:y val="7.8628109435826318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A2EA-4718-ABAD-C8DF6DC13E7C}"/>
                </c:ext>
              </c:extLst>
            </c:dLbl>
            <c:dLbl>
              <c:idx val="1"/>
              <c:layout>
                <c:manualLayout>
                  <c:x val="1.1708892037031321E-3"/>
                  <c:y val="-1.7874265935487901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A2EA-4718-ABAD-C8DF6DC13E7C}"/>
                </c:ext>
              </c:extLst>
            </c:dLbl>
            <c:dLbl>
              <c:idx val="2"/>
              <c:layout>
                <c:manualLayout>
                  <c:x val="-1.8673817347634701E-2"/>
                  <c:y val="1.0942124689468891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A2EA-4718-ABAD-C8DF6DC13E7C}"/>
                </c:ext>
              </c:extLst>
            </c:dLbl>
            <c:dLbl>
              <c:idx val="3"/>
              <c:layout>
                <c:manualLayout>
                  <c:x val="-1.81942476855673E-3"/>
                  <c:y val="4.5601371080157445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A2EA-4718-ABAD-C8DF6DC13E7C}"/>
                </c:ext>
              </c:extLst>
            </c:dLbl>
            <c:dLbl>
              <c:idx val="4"/>
              <c:layout>
                <c:manualLayout>
                  <c:x val="1.3118429400475762E-3"/>
                  <c:y val="-2.1048293102148082E-3"/>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A2EA-4718-ABAD-C8DF6DC13E7C}"/>
                </c:ext>
              </c:extLst>
            </c:dLbl>
            <c:dLbl>
              <c:idx val="5"/>
              <c:layout>
                <c:manualLayout>
                  <c:x val="6.2053174315538512E-4"/>
                  <c:y val="7.7934998452496643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2EA-4718-ABAD-C8DF6DC13E7C}"/>
                </c:ext>
              </c:extLst>
            </c:dLbl>
            <c:dLbl>
              <c:idx val="6"/>
              <c:layout>
                <c:manualLayout>
                  <c:x val="2.1424525109374785E-3"/>
                  <c:y val="7.0954283617827834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2EA-4718-ABAD-C8DF6DC13E7C}"/>
                </c:ext>
              </c:extLst>
            </c:dLbl>
            <c:spPr>
              <a:noFill/>
              <a:ln>
                <a:noFill/>
              </a:ln>
              <a:effectLst/>
            </c:spPr>
            <c:txPr>
              <a:bodyPr wrap="square" lIns="38100" tIns="19050" rIns="38100" bIns="19050" anchor="ctr">
                <a:spAutoFit/>
              </a:bodyPr>
              <a:lstStyle/>
              <a:p>
                <a:pPr>
                  <a:defRPr b="1"/>
                </a:pPr>
                <a:endParaRPr lang="ru-RU"/>
              </a:p>
            </c:txPr>
            <c:dLblPos val="ctr"/>
            <c:showVal val="1"/>
            <c:extLst xmlns:c16r2="http://schemas.microsoft.com/office/drawing/2015/06/chart">
              <c:ext xmlns:c15="http://schemas.microsoft.com/office/drawing/2012/chart" uri="{CE6537A1-D6FC-4f65-9D91-7224C49458BB}">
                <c15:showLeaderLines val="1"/>
              </c:ext>
            </c:extLst>
          </c:dLbls>
          <c:cat>
            <c:strRef>
              <c:f>Лист1!$H$24:$L$24</c:f>
              <c:strCache>
                <c:ptCount val="5"/>
                <c:pt idx="0">
                  <c:v>2019г.</c:v>
                </c:pt>
                <c:pt idx="1">
                  <c:v>2020г.</c:v>
                </c:pt>
                <c:pt idx="2">
                  <c:v>2021г.</c:v>
                </c:pt>
                <c:pt idx="3">
                  <c:v>2022г.</c:v>
                </c:pt>
                <c:pt idx="4">
                  <c:v>оценка
2023г.</c:v>
                </c:pt>
              </c:strCache>
            </c:strRef>
          </c:cat>
          <c:val>
            <c:numRef>
              <c:f>Лист1!$H$25:$L$25</c:f>
              <c:numCache>
                <c:formatCode>General</c:formatCode>
                <c:ptCount val="5"/>
                <c:pt idx="0">
                  <c:v>2456.5</c:v>
                </c:pt>
                <c:pt idx="1">
                  <c:v>955.8</c:v>
                </c:pt>
                <c:pt idx="2" formatCode="0.0">
                  <c:v>179.2</c:v>
                </c:pt>
                <c:pt idx="3" formatCode="0.0">
                  <c:v>665.4</c:v>
                </c:pt>
                <c:pt idx="4" formatCode="0.0">
                  <c:v>577.20000000000005</c:v>
                </c:pt>
              </c:numCache>
            </c:numRef>
          </c:val>
          <c:extLst xmlns:c16r2="http://schemas.microsoft.com/office/drawing/2015/06/chart">
            <c:ext xmlns:c16="http://schemas.microsoft.com/office/drawing/2014/chart" uri="{C3380CC4-5D6E-409C-BE32-E72D297353CC}">
              <c16:uniqueId val="{00000007-A2EA-4718-ABAD-C8DF6DC13E7C}"/>
            </c:ext>
          </c:extLst>
        </c:ser>
        <c:axId val="116717440"/>
        <c:axId val="116718976"/>
      </c:barChart>
      <c:catAx>
        <c:axId val="116717440"/>
        <c:scaling>
          <c:orientation val="minMax"/>
        </c:scaling>
        <c:axPos val="b"/>
        <c:numFmt formatCode="General" sourceLinked="1"/>
        <c:tickLblPos val="nextTo"/>
        <c:txPr>
          <a:bodyPr/>
          <a:lstStyle/>
          <a:p>
            <a:pPr>
              <a:defRPr kern="0" baseline="0"/>
            </a:pPr>
            <a:endParaRPr lang="ru-RU"/>
          </a:p>
        </c:txPr>
        <c:crossAx val="116718976"/>
        <c:crosses val="autoZero"/>
        <c:auto val="1"/>
        <c:lblAlgn val="ctr"/>
        <c:lblOffset val="100"/>
      </c:catAx>
      <c:valAx>
        <c:axId val="116718976"/>
        <c:scaling>
          <c:orientation val="minMax"/>
          <c:max val="3200"/>
          <c:min val="0"/>
        </c:scaling>
        <c:axPos val="l"/>
        <c:majorGridlines>
          <c:spPr>
            <a:ln>
              <a:noFill/>
            </a:ln>
          </c:spPr>
        </c:majorGridlines>
        <c:title>
          <c:tx>
            <c:rich>
              <a:bodyPr rot="-5400000" vert="horz"/>
              <a:lstStyle/>
              <a:p>
                <a:pPr>
                  <a:defRPr/>
                </a:pPr>
                <a:r>
                  <a:rPr lang="ru-RU"/>
                  <a:t>Млн. рублей</a:t>
                </a:r>
              </a:p>
            </c:rich>
          </c:tx>
          <c:layout/>
        </c:title>
        <c:numFmt formatCode="General" sourceLinked="1"/>
        <c:tickLblPos val="nextTo"/>
        <c:crossAx val="116717440"/>
        <c:crosses val="autoZero"/>
        <c:crossBetween val="between"/>
        <c:majorUnit val="500"/>
      </c:valAx>
      <c:spPr>
        <a:noFill/>
        <a:ln>
          <a:noFill/>
        </a:ln>
      </c:spPr>
    </c:plotArea>
    <c:legend>
      <c:legendPos val="b"/>
      <c:layout>
        <c:manualLayout>
          <c:xMode val="edge"/>
          <c:yMode val="edge"/>
          <c:x val="0.14010819021638043"/>
          <c:y val="0.80022217648033034"/>
          <c:w val="0.76999486075360579"/>
          <c:h val="0.11796297794785547"/>
        </c:manualLayout>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hPercent val="75"/>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4.3887147335423198E-2"/>
          <c:y val="1.6085790884718523E-2"/>
          <c:w val="0.59090909090909094"/>
          <c:h val="0.90616621983914158"/>
        </c:manualLayout>
      </c:layout>
      <c:bar3DChart>
        <c:barDir val="col"/>
        <c:grouping val="clustered"/>
        <c:ser>
          <c:idx val="0"/>
          <c:order val="0"/>
          <c:tx>
            <c:strRef>
              <c:f>Sheet1!$A$2</c:f>
              <c:strCache>
                <c:ptCount val="1"/>
                <c:pt idx="0">
                  <c:v>Финансовая помощь, млн. руб.</c:v>
                </c:pt>
              </c:strCache>
            </c:strRef>
          </c:tx>
          <c:spPr>
            <a:solidFill>
              <a:srgbClr val="9999FF"/>
            </a:solidFill>
            <a:ln w="8519">
              <a:solidFill>
                <a:srgbClr val="000000"/>
              </a:solidFill>
              <a:prstDash val="solid"/>
            </a:ln>
          </c:spPr>
          <c:dLbls>
            <c:dLbl>
              <c:idx val="0"/>
              <c:layout>
                <c:manualLayout>
                  <c:x val="6.8311893779892663E-2"/>
                  <c:y val="-8.0173632142136075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5716-43D6-9206-2D0113BA0D84}"/>
                </c:ext>
              </c:extLst>
            </c:dLbl>
            <c:dLbl>
              <c:idx val="1"/>
              <c:layout>
                <c:manualLayout>
                  <c:x val="9.4582790752392565E-2"/>
                  <c:y val="-2.056652533817881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5716-43D6-9206-2D0113BA0D84}"/>
                </c:ext>
              </c:extLst>
            </c:dLbl>
            <c:spPr>
              <a:noFill/>
              <a:ln w="17038">
                <a:noFill/>
              </a:ln>
            </c:spPr>
            <c:txPr>
              <a:bodyPr wrap="square" lIns="38100" tIns="19050" rIns="38100" bIns="19050" anchor="ctr">
                <a:spAutoFit/>
              </a:bodyPr>
              <a:lstStyle/>
              <a:p>
                <a:pPr>
                  <a:defRPr sz="803"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strRef>
              <c:f>Sheet1!$B$1:$C$1</c:f>
              <c:strCache>
                <c:ptCount val="2"/>
                <c:pt idx="0">
                  <c:v>2022г.</c:v>
                </c:pt>
                <c:pt idx="1">
                  <c:v>2023г.</c:v>
                </c:pt>
              </c:strCache>
            </c:strRef>
          </c:cat>
          <c:val>
            <c:numRef>
              <c:f>Sheet1!$B$2:$C$2</c:f>
              <c:numCache>
                <c:formatCode>\О\с\н\о\в\н\о\й</c:formatCode>
                <c:ptCount val="2"/>
                <c:pt idx="0">
                  <c:v>1165.4000000000001</c:v>
                </c:pt>
                <c:pt idx="1">
                  <c:v>1278.7</c:v>
                </c:pt>
              </c:numCache>
            </c:numRef>
          </c:val>
          <c:extLst xmlns:c16r2="http://schemas.microsoft.com/office/drawing/2015/06/chart">
            <c:ext xmlns:c16="http://schemas.microsoft.com/office/drawing/2014/chart" uri="{C3380CC4-5D6E-409C-BE32-E72D297353CC}">
              <c16:uniqueId val="{00000002-5716-43D6-9206-2D0113BA0D84}"/>
            </c:ext>
          </c:extLst>
        </c:ser>
        <c:ser>
          <c:idx val="1"/>
          <c:order val="1"/>
          <c:tx>
            <c:strRef>
              <c:f>Sheet1!$A$3</c:f>
              <c:strCache>
                <c:ptCount val="1"/>
                <c:pt idx="0">
                  <c:v>Собственные доходы, млн. руб.</c:v>
                </c:pt>
              </c:strCache>
            </c:strRef>
          </c:tx>
          <c:spPr>
            <a:solidFill>
              <a:srgbClr val="993366"/>
            </a:solidFill>
            <a:ln w="8519">
              <a:solidFill>
                <a:srgbClr val="000000"/>
              </a:solidFill>
              <a:prstDash val="solid"/>
            </a:ln>
          </c:spPr>
          <c:dLbls>
            <c:dLbl>
              <c:idx val="0"/>
              <c:layout>
                <c:manualLayout>
                  <c:x val="2.2769333122385996E-2"/>
                  <c:y val="-9.2005249343832363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5716-43D6-9206-2D0113BA0D84}"/>
                </c:ext>
              </c:extLst>
            </c:dLbl>
            <c:dLbl>
              <c:idx val="1"/>
              <c:layout>
                <c:manualLayout>
                  <c:x val="5.2723538277585094E-2"/>
                  <c:y val="-6.4503149711238578E-2"/>
                </c:manualLayout>
              </c:layout>
              <c:spPr>
                <a:noFill/>
                <a:ln w="17038">
                  <a:noFill/>
                </a:ln>
              </c:spPr>
              <c:txPr>
                <a:bodyPr/>
                <a:lstStyle/>
                <a:p>
                  <a:pPr>
                    <a:defRPr sz="803"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5716-43D6-9206-2D0113BA0D84}"/>
                </c:ext>
              </c:extLst>
            </c:dLbl>
            <c:spPr>
              <a:noFill/>
              <a:ln w="17038">
                <a:noFill/>
              </a:ln>
            </c:spPr>
            <c:txPr>
              <a:bodyPr wrap="square" lIns="38100" tIns="19050" rIns="38100" bIns="19050" anchor="ctr">
                <a:spAutoFit/>
              </a:bodyPr>
              <a:lstStyle/>
              <a:p>
                <a:pPr>
                  <a:defRPr sz="803"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strRef>
              <c:f>Sheet1!$B$1:$C$1</c:f>
              <c:strCache>
                <c:ptCount val="2"/>
                <c:pt idx="0">
                  <c:v>2022г.</c:v>
                </c:pt>
                <c:pt idx="1">
                  <c:v>2023г.</c:v>
                </c:pt>
              </c:strCache>
            </c:strRef>
          </c:cat>
          <c:val>
            <c:numRef>
              <c:f>Sheet1!$B$3:$C$3</c:f>
              <c:numCache>
                <c:formatCode>\О\с\н\о\в\н\о\й</c:formatCode>
                <c:ptCount val="2"/>
                <c:pt idx="0">
                  <c:v>305.7</c:v>
                </c:pt>
                <c:pt idx="1">
                  <c:v>414.5</c:v>
                </c:pt>
              </c:numCache>
            </c:numRef>
          </c:val>
          <c:extLst xmlns:c16r2="http://schemas.microsoft.com/office/drawing/2015/06/chart">
            <c:ext xmlns:c16="http://schemas.microsoft.com/office/drawing/2014/chart" uri="{C3380CC4-5D6E-409C-BE32-E72D297353CC}">
              <c16:uniqueId val="{00000005-5716-43D6-9206-2D0113BA0D84}"/>
            </c:ext>
          </c:extLst>
        </c:ser>
        <c:gapDepth val="0"/>
        <c:shape val="box"/>
        <c:axId val="117532160"/>
        <c:axId val="117533696"/>
        <c:axId val="0"/>
      </c:bar3DChart>
      <c:catAx>
        <c:axId val="117532160"/>
        <c:scaling>
          <c:orientation val="minMax"/>
        </c:scaling>
        <c:axPos val="b"/>
        <c:numFmt formatCode="General" sourceLinked="1"/>
        <c:tickLblPos val="low"/>
        <c:spPr>
          <a:ln w="2130">
            <a:solidFill>
              <a:srgbClr val="000000"/>
            </a:solidFill>
            <a:prstDash val="solid"/>
          </a:ln>
        </c:spPr>
        <c:txPr>
          <a:bodyPr rot="0" vert="horz"/>
          <a:lstStyle/>
          <a:p>
            <a:pPr>
              <a:defRPr sz="803" b="1" i="0" u="none" strike="noStrike" baseline="0">
                <a:solidFill>
                  <a:srgbClr val="000000"/>
                </a:solidFill>
                <a:latin typeface="Calibri"/>
                <a:ea typeface="Calibri"/>
                <a:cs typeface="Calibri"/>
              </a:defRPr>
            </a:pPr>
            <a:endParaRPr lang="ru-RU"/>
          </a:p>
        </c:txPr>
        <c:crossAx val="117533696"/>
        <c:crosses val="autoZero"/>
        <c:auto val="1"/>
        <c:lblAlgn val="ctr"/>
        <c:lblOffset val="100"/>
        <c:tickLblSkip val="1"/>
        <c:tickMarkSkip val="1"/>
      </c:catAx>
      <c:valAx>
        <c:axId val="117533696"/>
        <c:scaling>
          <c:orientation val="minMax"/>
        </c:scaling>
        <c:axPos val="l"/>
        <c:majorGridlines>
          <c:spPr>
            <a:ln w="0">
              <a:solidFill>
                <a:srgbClr val="000000"/>
              </a:solidFill>
              <a:prstDash val="solid"/>
            </a:ln>
          </c:spPr>
        </c:majorGridlines>
        <c:numFmt formatCode="\О\с\н\о\в\н\о\й" sourceLinked="1"/>
        <c:tickLblPos val="nextTo"/>
        <c:spPr>
          <a:ln w="2130">
            <a:solidFill>
              <a:srgbClr val="000000"/>
            </a:solidFill>
            <a:prstDash val="solid"/>
          </a:ln>
        </c:spPr>
        <c:txPr>
          <a:bodyPr rot="0" vert="horz"/>
          <a:lstStyle/>
          <a:p>
            <a:pPr>
              <a:defRPr sz="803" b="1" i="0" u="none" strike="noStrike" baseline="0">
                <a:solidFill>
                  <a:srgbClr val="000000"/>
                </a:solidFill>
                <a:latin typeface="Calibri"/>
                <a:ea typeface="Calibri"/>
                <a:cs typeface="Calibri"/>
              </a:defRPr>
            </a:pPr>
            <a:endParaRPr lang="ru-RU"/>
          </a:p>
        </c:txPr>
        <c:crossAx val="117532160"/>
        <c:crosses val="autoZero"/>
        <c:crossBetween val="between"/>
      </c:valAx>
      <c:spPr>
        <a:noFill/>
        <a:ln w="22789">
          <a:noFill/>
        </a:ln>
      </c:spPr>
    </c:plotArea>
    <c:legend>
      <c:legendPos val="r"/>
      <c:layout>
        <c:manualLayout>
          <c:xMode val="edge"/>
          <c:yMode val="edge"/>
          <c:x val="0.66666689099760001"/>
          <c:y val="0.34296049532270112"/>
          <c:w val="0.31849092581376137"/>
          <c:h val="0.16280637997173431"/>
        </c:manualLayout>
      </c:layout>
      <c:spPr>
        <a:noFill/>
        <a:ln w="17038">
          <a:noFill/>
        </a:ln>
      </c:spPr>
      <c:txPr>
        <a:bodyPr/>
        <a:lstStyle/>
        <a:p>
          <a:pPr>
            <a:defRPr sz="673"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3"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378" b="1" i="0" u="none" strike="noStrike" baseline="0">
                <a:solidFill>
                  <a:srgbClr val="000000"/>
                </a:solidFill>
                <a:latin typeface="Arial Cyr"/>
                <a:ea typeface="Arial Cyr"/>
                <a:cs typeface="Arial Cyr"/>
              </a:defRPr>
            </a:pPr>
            <a:r>
              <a:rPr lang="ru-RU"/>
              <a:t>Структура расходов бюджета 
за 2023 год</a:t>
            </a:r>
          </a:p>
        </c:rich>
      </c:tx>
      <c:layout>
        <c:manualLayout>
          <c:xMode val="edge"/>
          <c:yMode val="edge"/>
          <c:x val="0.15273311897106145"/>
          <c:y val="1.9867549668874222E-2"/>
        </c:manualLayout>
      </c:layout>
      <c:spPr>
        <a:noFill/>
        <a:ln w="25453">
          <a:noFill/>
        </a:ln>
      </c:spPr>
    </c:title>
    <c:view3D>
      <c:rotX val="24"/>
      <c:rotY val="270"/>
      <c:perspective val="0"/>
    </c:view3D>
    <c:plotArea>
      <c:layout>
        <c:manualLayout>
          <c:layoutTarget val="inner"/>
          <c:xMode val="edge"/>
          <c:yMode val="edge"/>
          <c:x val="0.33601286173633527"/>
          <c:y val="0.28145695364238432"/>
          <c:w val="0.47266881028938962"/>
          <c:h val="0.52317880794701987"/>
        </c:manualLayout>
      </c:layout>
      <c:pie3DChart>
        <c:varyColors val="1"/>
        <c:ser>
          <c:idx val="1"/>
          <c:order val="0"/>
          <c:tx>
            <c:strRef>
              <c:f>Sheet1!$A$2</c:f>
              <c:strCache>
                <c:ptCount val="1"/>
                <c:pt idx="0">
                  <c:v>2015 год</c:v>
                </c:pt>
              </c:strCache>
            </c:strRef>
          </c:tx>
          <c:spPr>
            <a:solidFill>
              <a:srgbClr val="993366"/>
            </a:solidFill>
            <a:ln w="12726">
              <a:solidFill>
                <a:srgbClr val="000000"/>
              </a:solidFill>
              <a:prstDash val="solid"/>
            </a:ln>
          </c:spPr>
          <c:explosion val="5"/>
          <c:dPt>
            <c:idx val="0"/>
            <c:spPr>
              <a:solidFill>
                <a:srgbClr val="9999FF"/>
              </a:solidFill>
              <a:ln w="12726">
                <a:solidFill>
                  <a:srgbClr val="000000"/>
                </a:solidFill>
                <a:prstDash val="solid"/>
              </a:ln>
            </c:spPr>
            <c:extLst xmlns:c16r2="http://schemas.microsoft.com/office/drawing/2015/06/chart">
              <c:ext xmlns:c16="http://schemas.microsoft.com/office/drawing/2014/chart" uri="{C3380CC4-5D6E-409C-BE32-E72D297353CC}">
                <c16:uniqueId val="{00000000-5584-40C7-8A12-50D9103F0C31}"/>
              </c:ext>
            </c:extLst>
          </c:dPt>
          <c:dPt>
            <c:idx val="2"/>
            <c:spPr>
              <a:solidFill>
                <a:srgbClr val="FFFFCC"/>
              </a:solidFill>
              <a:ln w="12726">
                <a:solidFill>
                  <a:srgbClr val="000000"/>
                </a:solidFill>
                <a:prstDash val="solid"/>
              </a:ln>
            </c:spPr>
            <c:extLst xmlns:c16r2="http://schemas.microsoft.com/office/drawing/2015/06/chart">
              <c:ext xmlns:c16="http://schemas.microsoft.com/office/drawing/2014/chart" uri="{C3380CC4-5D6E-409C-BE32-E72D297353CC}">
                <c16:uniqueId val="{00000002-5584-40C7-8A12-50D9103F0C31}"/>
              </c:ext>
            </c:extLst>
          </c:dPt>
          <c:dLbls>
            <c:dLbl>
              <c:idx val="0"/>
              <c:layout>
                <c:manualLayout>
                  <c:x val="2.6779161641856938E-2"/>
                  <c:y val="-7.2134335578416989E-2"/>
                </c:manualLayout>
              </c:layout>
              <c:tx>
                <c:rich>
                  <a:bodyPr/>
                  <a:lstStyle/>
                  <a:p>
                    <a:pPr>
                      <a:defRPr sz="1152" b="1" i="0" u="none" strike="noStrike" baseline="0">
                        <a:solidFill>
                          <a:srgbClr val="000000"/>
                        </a:solidFill>
                        <a:latin typeface="Arial Cyr"/>
                        <a:ea typeface="Arial Cyr"/>
                        <a:cs typeface="Arial Cyr"/>
                      </a:defRPr>
                    </a:pPr>
                    <a:r>
                      <a:rPr lang="ru-RU"/>
                      <a:t>Социальный блок
84,5%</a:t>
                    </a:r>
                  </a:p>
                </c:rich>
              </c:tx>
              <c:spPr>
                <a:noFill/>
                <a:ln w="25453">
                  <a:noFill/>
                </a:ln>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5584-40C7-8A12-50D9103F0C31}"/>
                </c:ext>
              </c:extLst>
            </c:dLbl>
            <c:dLbl>
              <c:idx val="1"/>
              <c:layout>
                <c:manualLayout>
                  <c:x val="-1.5275071391164987E-2"/>
                  <c:y val="0.11528194980587969"/>
                </c:manualLayout>
              </c:layout>
              <c:tx>
                <c:rich>
                  <a:bodyPr/>
                  <a:lstStyle/>
                  <a:p>
                    <a:pPr>
                      <a:defRPr sz="1152" b="1" i="0" u="none" strike="noStrike" baseline="0">
                        <a:solidFill>
                          <a:srgbClr val="000000"/>
                        </a:solidFill>
                        <a:latin typeface="Arial Cyr"/>
                        <a:ea typeface="Arial Cyr"/>
                        <a:cs typeface="Arial Cyr"/>
                      </a:defRPr>
                    </a:pPr>
                    <a:r>
                      <a:rPr lang="ru-RU"/>
                      <a:t>Экономичес-кий блок
9,8%</a:t>
                    </a:r>
                  </a:p>
                </c:rich>
              </c:tx>
              <c:spPr>
                <a:noFill/>
                <a:ln w="25453">
                  <a:noFill/>
                </a:ln>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5584-40C7-8A12-50D9103F0C31}"/>
                </c:ext>
              </c:extLst>
            </c:dLbl>
            <c:dLbl>
              <c:idx val="2"/>
              <c:layout>
                <c:manualLayout>
                  <c:x val="-6.9571369444448139E-2"/>
                  <c:y val="-5.2223591768464465E-2"/>
                </c:manualLayout>
              </c:layout>
              <c:tx>
                <c:rich>
                  <a:bodyPr/>
                  <a:lstStyle/>
                  <a:p>
                    <a:pPr>
                      <a:defRPr sz="1152" b="1" i="0" u="none" strike="noStrike" baseline="0">
                        <a:solidFill>
                          <a:srgbClr val="000000"/>
                        </a:solidFill>
                        <a:latin typeface="Arial Cyr"/>
                        <a:ea typeface="Arial Cyr"/>
                        <a:cs typeface="Arial Cyr"/>
                      </a:defRPr>
                    </a:pPr>
                    <a:r>
                      <a:rPr lang="ru-RU"/>
                      <a:t>Общегосуд. вопросы
5,6%</a:t>
                    </a:r>
                  </a:p>
                </c:rich>
              </c:tx>
              <c:spPr>
                <a:noFill/>
                <a:ln w="25453">
                  <a:noFill/>
                </a:ln>
              </c:spPr>
              <c:dLblPos val="bestFit"/>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5584-40C7-8A12-50D9103F0C31}"/>
                </c:ext>
              </c:extLst>
            </c:dLbl>
            <c:dLbl>
              <c:idx val="3"/>
              <c:numFmt formatCode="0%" sourceLinked="0"/>
              <c:spPr>
                <a:noFill/>
                <a:ln w="25453">
                  <a:noFill/>
                </a:ln>
              </c:spPr>
              <c:txPr>
                <a:bodyPr/>
                <a:lstStyle/>
                <a:p>
                  <a:pPr>
                    <a:defRPr sz="1152" b="1" i="0" u="none" strike="noStrike" baseline="0">
                      <a:solidFill>
                        <a:srgbClr val="000000"/>
                      </a:solidFill>
                      <a:latin typeface="Arial Cyr"/>
                      <a:ea typeface="Arial Cyr"/>
                      <a:cs typeface="Arial Cy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584-40C7-8A12-50D9103F0C31}"/>
                </c:ext>
              </c:extLst>
            </c:dLbl>
            <c:numFmt formatCode="0%" sourceLinked="0"/>
            <c:spPr>
              <a:noFill/>
              <a:ln w="25453">
                <a:noFill/>
              </a:ln>
            </c:spPr>
            <c:txPr>
              <a:bodyPr wrap="square" lIns="38100" tIns="19050" rIns="38100" bIns="19050" anchor="ctr">
                <a:spAutoFit/>
              </a:bodyPr>
              <a:lstStyle/>
              <a:p>
                <a:pPr>
                  <a:defRPr sz="1152" b="1" i="0" u="none" strike="noStrike" baseline="0">
                    <a:solidFill>
                      <a:srgbClr val="000000"/>
                    </a:solidFill>
                    <a:latin typeface="Arial Cyr"/>
                    <a:ea typeface="Arial Cyr"/>
                    <a:cs typeface="Arial Cyr"/>
                  </a:defRPr>
                </a:pPr>
                <a:endParaRPr lang="ru-RU"/>
              </a:p>
            </c:txPr>
            <c:showCatName val="1"/>
            <c:showPercent val="1"/>
            <c:showLeaderLines val="1"/>
            <c:extLst xmlns:c16r2="http://schemas.microsoft.com/office/drawing/2015/06/chart">
              <c:ext xmlns:c15="http://schemas.microsoft.com/office/drawing/2012/chart" uri="{CE6537A1-D6FC-4f65-9D91-7224C49458BB}"/>
            </c:extLst>
          </c:dLbls>
          <c:cat>
            <c:strRef>
              <c:f>Sheet1!$B$1:$D$1</c:f>
              <c:strCache>
                <c:ptCount val="3"/>
                <c:pt idx="0">
                  <c:v>Социальный блок</c:v>
                </c:pt>
                <c:pt idx="1">
                  <c:v>Экономический блок</c:v>
                </c:pt>
                <c:pt idx="2">
                  <c:v>Общегосударственные вопросы</c:v>
                </c:pt>
              </c:strCache>
            </c:strRef>
          </c:cat>
          <c:val>
            <c:numRef>
              <c:f>Sheet1!$B$2:$D$2</c:f>
              <c:numCache>
                <c:formatCode>\О\с\н\о\в\н\о\й</c:formatCode>
                <c:ptCount val="3"/>
                <c:pt idx="0">
                  <c:v>1419.8</c:v>
                </c:pt>
                <c:pt idx="1">
                  <c:v>165</c:v>
                </c:pt>
                <c:pt idx="2">
                  <c:v>94.9</c:v>
                </c:pt>
              </c:numCache>
            </c:numRef>
          </c:val>
          <c:extLst xmlns:c16r2="http://schemas.microsoft.com/office/drawing/2015/06/chart">
            <c:ext xmlns:c16="http://schemas.microsoft.com/office/drawing/2014/chart" uri="{C3380CC4-5D6E-409C-BE32-E72D297353CC}">
              <c16:uniqueId val="{00000004-5584-40C7-8A12-50D9103F0C31}"/>
            </c:ext>
          </c:extLst>
        </c:ser>
      </c:pie3DChart>
      <c:spPr>
        <a:noFill/>
        <a:ln w="25453">
          <a:noFill/>
        </a:ln>
      </c:spPr>
    </c:plotArea>
    <c:plotVisOnly val="1"/>
    <c:dispBlanksAs val="zero"/>
  </c:chart>
  <c:spPr>
    <a:solidFill>
      <a:srgbClr val="FFFF99"/>
    </a:solid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51" b="1" i="0" u="none" strike="noStrike" baseline="0">
                <a:solidFill>
                  <a:srgbClr val="000000"/>
                </a:solidFill>
                <a:latin typeface="Arial Cyr"/>
                <a:ea typeface="Arial Cyr"/>
                <a:cs typeface="Arial Cyr"/>
              </a:defRPr>
            </a:pPr>
            <a:r>
              <a:rPr lang="ru-RU"/>
              <a:t>Динамика роста заработной платы отдельных работников по Указам Президента с 2012 года </a:t>
            </a:r>
          </a:p>
        </c:rich>
      </c:tx>
      <c:layout>
        <c:manualLayout>
          <c:xMode val="edge"/>
          <c:yMode val="edge"/>
          <c:x val="0.11901306240928892"/>
          <c:y val="4.142011834319527E-2"/>
        </c:manualLayout>
      </c:layout>
      <c:spPr>
        <a:noFill/>
        <a:ln w="25415">
          <a:noFill/>
        </a:ln>
      </c:spPr>
    </c:title>
    <c:plotArea>
      <c:layout>
        <c:manualLayout>
          <c:layoutTarget val="inner"/>
          <c:xMode val="edge"/>
          <c:yMode val="edge"/>
          <c:x val="0.10449927431059509"/>
          <c:y val="0.17159763313609513"/>
          <c:w val="0.89695210449927432"/>
          <c:h val="0.63905325443787153"/>
        </c:manualLayout>
      </c:layout>
      <c:barChart>
        <c:barDir val="col"/>
        <c:grouping val="clustered"/>
        <c:ser>
          <c:idx val="0"/>
          <c:order val="0"/>
          <c:tx>
            <c:strRef>
              <c:f>Sheet1!$A$2</c:f>
              <c:strCache>
                <c:ptCount val="1"/>
                <c:pt idx="0">
                  <c:v>2012 год</c:v>
                </c:pt>
              </c:strCache>
            </c:strRef>
          </c:tx>
          <c:spPr>
            <a:solidFill>
              <a:srgbClr val="9999FF"/>
            </a:solidFill>
            <a:ln w="12708">
              <a:solidFill>
                <a:srgbClr val="000000"/>
              </a:solidFill>
              <a:prstDash val="solid"/>
            </a:ln>
          </c:spPr>
          <c:cat>
            <c:strRef>
              <c:f>Sheet1!$B$1:$G$1</c:f>
              <c:strCache>
                <c:ptCount val="6"/>
                <c:pt idx="0">
                  <c:v>Пед.работники школ</c:v>
                </c:pt>
                <c:pt idx="1">
                  <c:v>Пед.работники ДОУ</c:v>
                </c:pt>
                <c:pt idx="2">
                  <c:v>Пед.работники  ДЮСШ, ЦДТ, ЦДЮТиЭ</c:v>
                </c:pt>
                <c:pt idx="3">
                  <c:v>Пед.работники ДМШ</c:v>
                </c:pt>
                <c:pt idx="4">
                  <c:v>Работники учреждений культуры</c:v>
                </c:pt>
                <c:pt idx="5">
                  <c:v>Социальные работники </c:v>
                </c:pt>
              </c:strCache>
            </c:strRef>
          </c:cat>
          <c:val>
            <c:numRef>
              <c:f>Sheet1!$B$2:$G$2</c:f>
              <c:numCache>
                <c:formatCode>#\ ##,000</c:formatCode>
                <c:ptCount val="6"/>
                <c:pt idx="0">
                  <c:v>16632.480000000021</c:v>
                </c:pt>
                <c:pt idx="1">
                  <c:v>11204.220000000008</c:v>
                </c:pt>
                <c:pt idx="2">
                  <c:v>8352.69</c:v>
                </c:pt>
                <c:pt idx="3">
                  <c:v>13869.1</c:v>
                </c:pt>
                <c:pt idx="4">
                  <c:v>7388.3</c:v>
                </c:pt>
                <c:pt idx="5">
                  <c:v>6125</c:v>
                </c:pt>
              </c:numCache>
            </c:numRef>
          </c:val>
          <c:extLst xmlns:c16r2="http://schemas.microsoft.com/office/drawing/2015/06/chart">
            <c:ext xmlns:c16="http://schemas.microsoft.com/office/drawing/2014/chart" uri="{C3380CC4-5D6E-409C-BE32-E72D297353CC}">
              <c16:uniqueId val="{00000000-71BB-44E2-9CB2-90DD33F957DB}"/>
            </c:ext>
          </c:extLst>
        </c:ser>
        <c:ser>
          <c:idx val="5"/>
          <c:order val="1"/>
          <c:tx>
            <c:strRef>
              <c:f>Sheet1!$A$3</c:f>
              <c:strCache>
                <c:ptCount val="1"/>
                <c:pt idx="0">
                  <c:v>2017 год</c:v>
                </c:pt>
              </c:strCache>
            </c:strRef>
          </c:tx>
          <c:spPr>
            <a:solidFill>
              <a:srgbClr val="FF8080"/>
            </a:solidFill>
            <a:ln w="12708">
              <a:solidFill>
                <a:srgbClr val="000000"/>
              </a:solidFill>
              <a:prstDash val="solid"/>
            </a:ln>
          </c:spPr>
          <c:cat>
            <c:strRef>
              <c:f>Sheet1!$B$1:$G$1</c:f>
              <c:strCache>
                <c:ptCount val="6"/>
                <c:pt idx="0">
                  <c:v>Пед.работники школ</c:v>
                </c:pt>
                <c:pt idx="1">
                  <c:v>Пед.работники ДОУ</c:v>
                </c:pt>
                <c:pt idx="2">
                  <c:v>Пед.работники  ДЮСШ, ЦДТ, ЦДЮТиЭ</c:v>
                </c:pt>
                <c:pt idx="3">
                  <c:v>Пед.работники ДМШ</c:v>
                </c:pt>
                <c:pt idx="4">
                  <c:v>Работники учреждений культуры</c:v>
                </c:pt>
                <c:pt idx="5">
                  <c:v>Социальные работники </c:v>
                </c:pt>
              </c:strCache>
            </c:strRef>
          </c:cat>
          <c:val>
            <c:numRef>
              <c:f>Sheet1!$B$3:$G$3</c:f>
              <c:numCache>
                <c:formatCode>\О\с\н\о\в\н\о\й</c:formatCode>
                <c:ptCount val="6"/>
                <c:pt idx="0">
                  <c:v>29665.53</c:v>
                </c:pt>
                <c:pt idx="1">
                  <c:v>23161.53</c:v>
                </c:pt>
                <c:pt idx="2">
                  <c:v>29464.7</c:v>
                </c:pt>
                <c:pt idx="3">
                  <c:v>30043.87</c:v>
                </c:pt>
                <c:pt idx="4">
                  <c:v>24863.84</c:v>
                </c:pt>
                <c:pt idx="5">
                  <c:v>23960</c:v>
                </c:pt>
              </c:numCache>
            </c:numRef>
          </c:val>
          <c:extLst xmlns:c16r2="http://schemas.microsoft.com/office/drawing/2015/06/chart">
            <c:ext xmlns:c16="http://schemas.microsoft.com/office/drawing/2014/chart" uri="{C3380CC4-5D6E-409C-BE32-E72D297353CC}">
              <c16:uniqueId val="{00000001-71BB-44E2-9CB2-90DD33F957DB}"/>
            </c:ext>
          </c:extLst>
        </c:ser>
        <c:ser>
          <c:idx val="3"/>
          <c:order val="2"/>
          <c:tx>
            <c:strRef>
              <c:f>Sheet1!$A$4</c:f>
              <c:strCache>
                <c:ptCount val="1"/>
                <c:pt idx="0">
                  <c:v>2023 год</c:v>
                </c:pt>
              </c:strCache>
            </c:strRef>
          </c:tx>
          <c:spPr>
            <a:solidFill>
              <a:srgbClr val="CCFFFF"/>
            </a:solidFill>
            <a:ln w="12708">
              <a:solidFill>
                <a:srgbClr val="000000"/>
              </a:solidFill>
              <a:prstDash val="solid"/>
            </a:ln>
          </c:spPr>
          <c:cat>
            <c:strRef>
              <c:f>Sheet1!$B$1:$G$1</c:f>
              <c:strCache>
                <c:ptCount val="6"/>
                <c:pt idx="0">
                  <c:v>Пед.работники школ</c:v>
                </c:pt>
                <c:pt idx="1">
                  <c:v>Пед.работники ДОУ</c:v>
                </c:pt>
                <c:pt idx="2">
                  <c:v>Пед.работники  ДЮСШ, ЦДТ, ЦДЮТиЭ</c:v>
                </c:pt>
                <c:pt idx="3">
                  <c:v>Пед.работники ДМШ</c:v>
                </c:pt>
                <c:pt idx="4">
                  <c:v>Работники учреждений культуры</c:v>
                </c:pt>
                <c:pt idx="5">
                  <c:v>Социальные работники </c:v>
                </c:pt>
              </c:strCache>
            </c:strRef>
          </c:cat>
          <c:val>
            <c:numRef>
              <c:f>Sheet1!$B$4:$G$4</c:f>
              <c:numCache>
                <c:formatCode>\О\с\н\о\в\н\о\й</c:formatCode>
                <c:ptCount val="6"/>
                <c:pt idx="0">
                  <c:v>42465.08</c:v>
                </c:pt>
                <c:pt idx="1">
                  <c:v>35703.259999999995</c:v>
                </c:pt>
                <c:pt idx="2">
                  <c:v>41870.560000000005</c:v>
                </c:pt>
                <c:pt idx="3">
                  <c:v>42454.64</c:v>
                </c:pt>
                <c:pt idx="4">
                  <c:v>42006.06</c:v>
                </c:pt>
                <c:pt idx="5">
                  <c:v>44696.03</c:v>
                </c:pt>
              </c:numCache>
            </c:numRef>
          </c:val>
          <c:extLst xmlns:c16r2="http://schemas.microsoft.com/office/drawing/2015/06/chart">
            <c:ext xmlns:c16="http://schemas.microsoft.com/office/drawing/2014/chart" uri="{C3380CC4-5D6E-409C-BE32-E72D297353CC}">
              <c16:uniqueId val="{00000002-71BB-44E2-9CB2-90DD33F957DB}"/>
            </c:ext>
          </c:extLst>
        </c:ser>
        <c:gapWidth val="100"/>
        <c:axId val="118318592"/>
        <c:axId val="118320128"/>
      </c:barChart>
      <c:catAx>
        <c:axId val="118318592"/>
        <c:scaling>
          <c:orientation val="minMax"/>
        </c:scaling>
        <c:axPos val="b"/>
        <c:numFmt formatCode="General" sourceLinked="1"/>
        <c:tickLblPos val="nextTo"/>
        <c:spPr>
          <a:ln w="3177">
            <a:solidFill>
              <a:srgbClr val="000000"/>
            </a:solidFill>
            <a:prstDash val="solid"/>
          </a:ln>
        </c:spPr>
        <c:txPr>
          <a:bodyPr rot="-5400000" vert="horz"/>
          <a:lstStyle/>
          <a:p>
            <a:pPr>
              <a:defRPr sz="825" b="1" i="0" u="none" strike="noStrike" baseline="0">
                <a:solidFill>
                  <a:srgbClr val="000000"/>
                </a:solidFill>
                <a:latin typeface="Arial Cyr"/>
                <a:ea typeface="Arial Cyr"/>
                <a:cs typeface="Arial Cyr"/>
              </a:defRPr>
            </a:pPr>
            <a:endParaRPr lang="ru-RU"/>
          </a:p>
        </c:txPr>
        <c:crossAx val="118320128"/>
        <c:crosses val="autoZero"/>
        <c:auto val="1"/>
        <c:lblAlgn val="ctr"/>
        <c:lblOffset val="100"/>
        <c:tickLblSkip val="1"/>
        <c:tickMarkSkip val="1"/>
      </c:catAx>
      <c:valAx>
        <c:axId val="118320128"/>
        <c:scaling>
          <c:orientation val="minMax"/>
        </c:scaling>
        <c:axPos val="l"/>
        <c:majorGridlines>
          <c:spPr>
            <a:ln w="3177">
              <a:solidFill>
                <a:srgbClr val="000000"/>
              </a:solidFill>
              <a:prstDash val="solid"/>
            </a:ln>
          </c:spPr>
        </c:majorGridlines>
        <c:numFmt formatCode="#\ ##,000" sourceLinked="1"/>
        <c:tickLblPos val="nextTo"/>
        <c:spPr>
          <a:ln w="3177">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8318592"/>
        <c:crosses val="autoZero"/>
        <c:crossBetween val="between"/>
      </c:valAx>
      <c:spPr>
        <a:solidFill>
          <a:srgbClr val="C0C0C0"/>
        </a:solidFill>
        <a:ln w="12708">
          <a:solidFill>
            <a:srgbClr val="808080"/>
          </a:solidFill>
          <a:prstDash val="solid"/>
        </a:ln>
      </c:spPr>
    </c:plotArea>
    <c:legend>
      <c:legendPos val="r"/>
      <c:layout>
        <c:manualLayout>
          <c:xMode val="edge"/>
          <c:yMode val="edge"/>
          <c:x val="0.84179970972423801"/>
          <c:y val="9.4674556213017763E-2"/>
          <c:w val="0.12191582002902758"/>
          <c:h val="0.13806706114398423"/>
        </c:manualLayout>
      </c:layout>
      <c:spPr>
        <a:noFill/>
        <a:ln w="3177">
          <a:solidFill>
            <a:srgbClr val="000000"/>
          </a:solidFill>
          <a:prstDash val="solid"/>
        </a:ln>
      </c:spPr>
      <c:txPr>
        <a:bodyPr/>
        <a:lstStyle/>
        <a:p>
          <a:pPr>
            <a:defRPr sz="1056"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976"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1791044775998"/>
          <c:y val="0.11299435028248757"/>
          <c:w val="0.41492537313433714"/>
          <c:h val="0.78531073446327682"/>
        </c:manualLayout>
      </c:layout>
      <c:pieChart>
        <c:varyColors val="1"/>
        <c:ser>
          <c:idx val="0"/>
          <c:order val="0"/>
          <c:tx>
            <c:strRef>
              <c:f>Sheet1!$A$2</c:f>
              <c:strCache>
                <c:ptCount val="1"/>
                <c:pt idx="0">
                  <c:v>22</c:v>
                </c:pt>
              </c:strCache>
            </c:strRef>
          </c:tx>
          <c:spPr>
            <a:solidFill>
              <a:srgbClr val="9999FF"/>
            </a:solidFill>
            <a:ln w="12705">
              <a:solidFill>
                <a:srgbClr val="000000"/>
              </a:solidFill>
              <a:prstDash val="solid"/>
            </a:ln>
          </c:spPr>
          <c:dPt>
            <c:idx val="1"/>
            <c:spPr>
              <a:solidFill>
                <a:srgbClr val="993366"/>
              </a:solidFill>
              <a:ln w="12705">
                <a:solidFill>
                  <a:srgbClr val="000000"/>
                </a:solidFill>
                <a:prstDash val="solid"/>
              </a:ln>
            </c:spPr>
            <c:extLst xmlns:c16r2="http://schemas.microsoft.com/office/drawing/2015/06/chart">
              <c:ext xmlns:c16="http://schemas.microsoft.com/office/drawing/2014/chart" uri="{C3380CC4-5D6E-409C-BE32-E72D297353CC}">
                <c16:uniqueId val="{00000001-D4D9-489F-97F0-50F7053F77AC}"/>
              </c:ext>
            </c:extLst>
          </c:dPt>
          <c:dPt>
            <c:idx val="2"/>
            <c:spPr>
              <a:solidFill>
                <a:srgbClr val="FFFFCC"/>
              </a:solidFill>
              <a:ln w="12705">
                <a:solidFill>
                  <a:srgbClr val="000000"/>
                </a:solidFill>
                <a:prstDash val="solid"/>
              </a:ln>
            </c:spPr>
            <c:extLst xmlns:c16r2="http://schemas.microsoft.com/office/drawing/2015/06/chart">
              <c:ext xmlns:c16="http://schemas.microsoft.com/office/drawing/2014/chart" uri="{C3380CC4-5D6E-409C-BE32-E72D297353CC}">
                <c16:uniqueId val="{00000003-D4D9-489F-97F0-50F7053F77AC}"/>
              </c:ext>
            </c:extLst>
          </c:dPt>
          <c:dPt>
            <c:idx val="3"/>
            <c:spPr>
              <a:solidFill>
                <a:srgbClr val="CCFFFF"/>
              </a:solidFill>
              <a:ln w="12705">
                <a:solidFill>
                  <a:srgbClr val="000000"/>
                </a:solidFill>
                <a:prstDash val="solid"/>
              </a:ln>
            </c:spPr>
            <c:extLst xmlns:c16r2="http://schemas.microsoft.com/office/drawing/2015/06/chart">
              <c:ext xmlns:c16="http://schemas.microsoft.com/office/drawing/2014/chart" uri="{C3380CC4-5D6E-409C-BE32-E72D297353CC}">
                <c16:uniqueId val="{00000005-D4D9-489F-97F0-50F7053F77AC}"/>
              </c:ext>
            </c:extLst>
          </c:dPt>
          <c:dLbls>
            <c:dLbl>
              <c:idx val="0"/>
              <c:layout/>
              <c:spPr>
                <a:noFill/>
                <a:ln w="25409">
                  <a:noFill/>
                </a:ln>
              </c:spPr>
              <c:txPr>
                <a:bodyPr/>
                <a:lstStyle/>
                <a:p>
                  <a:pPr>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D4D9-489F-97F0-50F7053F77AC}"/>
                </c:ext>
              </c:extLst>
            </c:dLbl>
            <c:dLbl>
              <c:idx val="1"/>
              <c:layout/>
              <c:spPr>
                <a:noFill/>
                <a:ln w="25409">
                  <a:noFill/>
                </a:ln>
              </c:spPr>
              <c:txPr>
                <a:bodyPr/>
                <a:lstStyle/>
                <a:p>
                  <a:pPr>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4D9-489F-97F0-50F7053F77AC}"/>
                </c:ext>
              </c:extLst>
            </c:dLbl>
            <c:dLbl>
              <c:idx val="2"/>
              <c:layout/>
              <c:spPr>
                <a:noFill/>
                <a:ln w="25409">
                  <a:noFill/>
                </a:ln>
              </c:spPr>
              <c:txPr>
                <a:bodyPr/>
                <a:lstStyle/>
                <a:p>
                  <a:pPr>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4D9-489F-97F0-50F7053F77AC}"/>
                </c:ext>
              </c:extLst>
            </c:dLbl>
            <c:dLbl>
              <c:idx val="3"/>
              <c:layout/>
              <c:spPr>
                <a:noFill/>
                <a:ln w="25409">
                  <a:noFill/>
                </a:ln>
              </c:spPr>
              <c:txPr>
                <a:bodyPr/>
                <a:lstStyle/>
                <a:p>
                  <a:pPr>
                    <a:defRPr/>
                  </a:pPr>
                  <a:endParaRPr lang="ru-RU"/>
                </a:p>
              </c:tx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D4D9-489F-97F0-50F7053F77AC}"/>
                </c:ext>
              </c:extLst>
            </c:dLbl>
            <c:delete val="1"/>
            <c:spPr>
              <a:noFill/>
              <a:ln>
                <a:noFill/>
              </a:ln>
              <a:effectLst/>
            </c:spPr>
            <c:extLst xmlns:c16r2="http://schemas.microsoft.com/office/drawing/2015/06/chart">
              <c:ext xmlns:c15="http://schemas.microsoft.com/office/drawing/2012/chart" uri="{CE6537A1-D6FC-4f65-9D91-7224C49458BB}"/>
            </c:extLst>
          </c:dLbls>
          <c:cat>
            <c:strRef>
              <c:f>Sheet1!$B$1:$E$1</c:f>
              <c:strCache>
                <c:ptCount val="4"/>
                <c:pt idx="0">
                  <c:v>дошкольные</c:v>
                </c:pt>
                <c:pt idx="1">
                  <c:v>общеобразовательные</c:v>
                </c:pt>
                <c:pt idx="2">
                  <c:v>организации дополнительного образования</c:v>
                </c:pt>
                <c:pt idx="3">
                  <c:v>МКУ ДОЦ "Ребячья Республика"</c:v>
                </c:pt>
              </c:strCache>
            </c:strRef>
          </c:cat>
          <c:val>
            <c:numRef>
              <c:f>Sheet1!$B$2:$E$2</c:f>
              <c:numCache>
                <c:formatCode>General</c:formatCode>
                <c:ptCount val="4"/>
                <c:pt idx="0">
                  <c:v>9</c:v>
                </c:pt>
                <c:pt idx="1">
                  <c:v>10</c:v>
                </c:pt>
                <c:pt idx="2">
                  <c:v>2</c:v>
                </c:pt>
                <c:pt idx="3">
                  <c:v>1</c:v>
                </c:pt>
              </c:numCache>
            </c:numRef>
          </c:val>
          <c:extLst xmlns:c16r2="http://schemas.microsoft.com/office/drawing/2015/06/chart">
            <c:ext xmlns:c16="http://schemas.microsoft.com/office/drawing/2014/chart" uri="{C3380CC4-5D6E-409C-BE32-E72D297353CC}">
              <c16:uniqueId val="{00000007-D4D9-489F-97F0-50F7053F77AC}"/>
            </c:ext>
          </c:extLst>
        </c:ser>
        <c:ser>
          <c:idx val="1"/>
          <c:order val="1"/>
          <c:tx>
            <c:strRef>
              <c:f>Sheet1!$A$8</c:f>
              <c:strCache>
                <c:ptCount val="1"/>
                <c:pt idx="0">
                  <c:v>22</c:v>
                </c:pt>
              </c:strCache>
            </c:strRef>
          </c:tx>
          <c:spPr>
            <a:solidFill>
              <a:srgbClr val="993366"/>
            </a:solidFill>
            <a:ln w="12705">
              <a:solidFill>
                <a:srgbClr val="000000"/>
              </a:solidFill>
              <a:prstDash val="solid"/>
            </a:ln>
          </c:spPr>
          <c:dPt>
            <c:idx val="0"/>
            <c:spPr>
              <a:solidFill>
                <a:srgbClr val="9999FF"/>
              </a:solidFill>
              <a:ln w="12705">
                <a:solidFill>
                  <a:srgbClr val="000000"/>
                </a:solidFill>
                <a:prstDash val="solid"/>
              </a:ln>
            </c:spPr>
            <c:extLst xmlns:c16r2="http://schemas.microsoft.com/office/drawing/2015/06/chart">
              <c:ext xmlns:c16="http://schemas.microsoft.com/office/drawing/2014/chart" uri="{C3380CC4-5D6E-409C-BE32-E72D297353CC}">
                <c16:uniqueId val="{00000009-D4D9-489F-97F0-50F7053F77AC}"/>
              </c:ext>
            </c:extLst>
          </c:dPt>
          <c:dPt>
            <c:idx val="2"/>
            <c:spPr>
              <a:solidFill>
                <a:srgbClr val="FFFFCC"/>
              </a:solidFill>
              <a:ln w="12705">
                <a:solidFill>
                  <a:srgbClr val="000000"/>
                </a:solidFill>
                <a:prstDash val="solid"/>
              </a:ln>
            </c:spPr>
            <c:extLst xmlns:c16r2="http://schemas.microsoft.com/office/drawing/2015/06/chart">
              <c:ext xmlns:c16="http://schemas.microsoft.com/office/drawing/2014/chart" uri="{C3380CC4-5D6E-409C-BE32-E72D297353CC}">
                <c16:uniqueId val="{0000000B-D4D9-489F-97F0-50F7053F77AC}"/>
              </c:ext>
            </c:extLst>
          </c:dPt>
          <c:dPt>
            <c:idx val="3"/>
            <c:spPr>
              <a:solidFill>
                <a:srgbClr val="CCFFFF"/>
              </a:solidFill>
              <a:ln w="12705">
                <a:solidFill>
                  <a:srgbClr val="000000"/>
                </a:solidFill>
                <a:prstDash val="solid"/>
              </a:ln>
            </c:spPr>
            <c:extLst xmlns:c16r2="http://schemas.microsoft.com/office/drawing/2015/06/chart">
              <c:ext xmlns:c16="http://schemas.microsoft.com/office/drawing/2014/chart" uri="{C3380CC4-5D6E-409C-BE32-E72D297353CC}">
                <c16:uniqueId val="{0000000D-D4D9-489F-97F0-50F7053F77AC}"/>
              </c:ext>
            </c:extLst>
          </c:dPt>
          <c:cat>
            <c:strRef>
              <c:f>Sheet1!$B$1:$E$1</c:f>
              <c:strCache>
                <c:ptCount val="4"/>
                <c:pt idx="0">
                  <c:v>дошкольные</c:v>
                </c:pt>
                <c:pt idx="1">
                  <c:v>общеобразовательные</c:v>
                </c:pt>
                <c:pt idx="2">
                  <c:v>организации дополнительного образования</c:v>
                </c:pt>
                <c:pt idx="3">
                  <c:v>МКУ ДОЦ "Ребячья Республика"</c:v>
                </c:pt>
              </c:strCache>
            </c:strRef>
          </c:cat>
          <c:val>
            <c:numRef>
              <c:f>Sheet1!$B$8:$E$8</c:f>
              <c:numCache>
                <c:formatCode>General</c:formatCode>
                <c:ptCount val="4"/>
                <c:pt idx="0">
                  <c:v>9</c:v>
                </c:pt>
                <c:pt idx="1">
                  <c:v>10</c:v>
                </c:pt>
                <c:pt idx="2">
                  <c:v>2</c:v>
                </c:pt>
                <c:pt idx="3">
                  <c:v>1</c:v>
                </c:pt>
              </c:numCache>
            </c:numRef>
          </c:val>
          <c:extLst xmlns:c16r2="http://schemas.microsoft.com/office/drawing/2015/06/chart">
            <c:ext xmlns:c16="http://schemas.microsoft.com/office/drawing/2014/chart" uri="{C3380CC4-5D6E-409C-BE32-E72D297353CC}">
              <c16:uniqueId val="{0000000E-D4D9-489F-97F0-50F7053F77AC}"/>
            </c:ext>
          </c:extLst>
        </c:ser>
        <c:firstSliceAng val="0"/>
      </c:pieChart>
      <c:spPr>
        <a:solidFill>
          <a:srgbClr val="C0C0C0"/>
        </a:solidFill>
        <a:ln w="12705">
          <a:solidFill>
            <a:srgbClr val="808080"/>
          </a:solidFill>
          <a:prstDash val="solid"/>
        </a:ln>
      </c:spPr>
    </c:plotArea>
    <c:legend>
      <c:legendPos val="r"/>
      <c:layout>
        <c:manualLayout>
          <c:xMode val="edge"/>
          <c:yMode val="edge"/>
          <c:x val="0.61448576620230166"/>
          <c:y val="2.7796042187714642E-2"/>
          <c:w val="0.34595379423726091"/>
          <c:h val="0.92884732114021806"/>
        </c:manualLayout>
      </c:layout>
      <c:spPr>
        <a:noFill/>
        <a:ln w="3176">
          <a:solidFill>
            <a:srgbClr val="000000"/>
          </a:solidFill>
          <a:prstDash val="solid"/>
        </a:ln>
      </c:spPr>
    </c:legend>
    <c:plotVisOnly val="1"/>
    <c:dispBlanksAs val="zero"/>
  </c:chart>
  <c:spPr>
    <a:noFill/>
    <a:ln>
      <a:noFill/>
    </a:ln>
  </c:spPr>
  <c:txPr>
    <a:bodyPr/>
    <a:lstStyle/>
    <a:p>
      <a:pPr>
        <a:defRPr sz="800" b="1" i="0" u="none" strike="noStrike" baseline="0">
          <a:solidFill>
            <a:srgbClr val="000000"/>
          </a:solidFill>
          <a:latin typeface="Times New Roman" pitchFamily="18" charset="0"/>
          <a:ea typeface="Calibri"/>
          <a:cs typeface="Times New Roman" pitchFamily="18" charset="0"/>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2021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Объёмы финансирования, тыс.руб.</c:v>
                </c:pt>
              </c:strCache>
            </c:strRef>
          </c:cat>
          <c:val>
            <c:numRef>
              <c:f>Лист1!$B$2</c:f>
              <c:numCache>
                <c:formatCode>General</c:formatCode>
                <c:ptCount val="1"/>
                <c:pt idx="0">
                  <c:v>563.5</c:v>
                </c:pt>
              </c:numCache>
            </c:numRef>
          </c:val>
          <c:extLst xmlns:c16r2="http://schemas.microsoft.com/office/drawing/2015/06/chart">
            <c:ext xmlns:c16="http://schemas.microsoft.com/office/drawing/2014/chart" uri="{C3380CC4-5D6E-409C-BE32-E72D297353CC}">
              <c16:uniqueId val="{00000000-0F6F-45C0-A7F7-5898F3DCEECB}"/>
            </c:ext>
          </c:extLst>
        </c:ser>
        <c:ser>
          <c:idx val="1"/>
          <c:order val="1"/>
          <c:tx>
            <c:strRef>
              <c:f>Лист1!$C$1</c:f>
              <c:strCache>
                <c:ptCount val="1"/>
                <c:pt idx="0">
                  <c:v>2022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Объёмы финансирования, тыс.руб.</c:v>
                </c:pt>
              </c:strCache>
            </c:strRef>
          </c:cat>
          <c:val>
            <c:numRef>
              <c:f>Лист1!$C$2</c:f>
              <c:numCache>
                <c:formatCode>General</c:formatCode>
                <c:ptCount val="1"/>
                <c:pt idx="0">
                  <c:v>728.76</c:v>
                </c:pt>
              </c:numCache>
            </c:numRef>
          </c:val>
          <c:extLst xmlns:c16r2="http://schemas.microsoft.com/office/drawing/2015/06/chart">
            <c:ext xmlns:c16="http://schemas.microsoft.com/office/drawing/2014/chart" uri="{C3380CC4-5D6E-409C-BE32-E72D297353CC}">
              <c16:uniqueId val="{00000001-0F6F-45C0-A7F7-5898F3DCEECB}"/>
            </c:ext>
          </c:extLst>
        </c:ser>
        <c:ser>
          <c:idx val="2"/>
          <c:order val="2"/>
          <c:tx>
            <c:strRef>
              <c:f>Лист1!$D$1</c:f>
              <c:strCache>
                <c:ptCount val="1"/>
                <c:pt idx="0">
                  <c:v>2023 год</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c:f>
              <c:strCache>
                <c:ptCount val="1"/>
                <c:pt idx="0">
                  <c:v>Объёмы финансирования, тыс.руб.</c:v>
                </c:pt>
              </c:strCache>
            </c:strRef>
          </c:cat>
          <c:val>
            <c:numRef>
              <c:f>Лист1!$D$2</c:f>
              <c:numCache>
                <c:formatCode>General</c:formatCode>
                <c:ptCount val="1"/>
                <c:pt idx="0">
                  <c:v>668.4</c:v>
                </c:pt>
              </c:numCache>
            </c:numRef>
          </c:val>
          <c:extLst xmlns:c16r2="http://schemas.microsoft.com/office/drawing/2015/06/chart">
            <c:ext xmlns:c16="http://schemas.microsoft.com/office/drawing/2014/chart" uri="{C3380CC4-5D6E-409C-BE32-E72D297353CC}">
              <c16:uniqueId val="{00000002-0F6F-45C0-A7F7-5898F3DCEECB}"/>
            </c:ext>
          </c:extLst>
        </c:ser>
        <c:gapWidth val="219"/>
        <c:overlap val="-27"/>
        <c:axId val="121130368"/>
        <c:axId val="121189504"/>
      </c:barChart>
      <c:catAx>
        <c:axId val="12113036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121189504"/>
        <c:crosses val="autoZero"/>
        <c:auto val="1"/>
        <c:lblAlgn val="ctr"/>
        <c:lblOffset val="100"/>
      </c:catAx>
      <c:valAx>
        <c:axId val="1211895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130368"/>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Лист1!$B$1</c:f>
              <c:strCache>
                <c:ptCount val="1"/>
                <c:pt idx="0">
                  <c:v>расходы Управления образования, тыс. руб.</c:v>
                </c:pt>
              </c:strCache>
            </c:strRef>
          </c:tx>
          <c:explosion val="25"/>
          <c:dLbls>
            <c:dLbl>
              <c:idx val="0"/>
              <c:layout/>
              <c:tx>
                <c:rich>
                  <a:bodyPr/>
                  <a:lstStyle/>
                  <a:p>
                    <a:pPr>
                      <a:defRPr sz="900" b="1">
                        <a:latin typeface="Times New Roman" pitchFamily="18" charset="0"/>
                        <a:cs typeface="Times New Roman" pitchFamily="18" charset="0"/>
                      </a:defRPr>
                    </a:pPr>
                    <a:r>
                      <a:rPr lang="ru-RU" sz="900" b="1">
                        <a:latin typeface="Times New Roman" pitchFamily="18" charset="0"/>
                        <a:cs typeface="Times New Roman" pitchFamily="18" charset="0"/>
                      </a:rPr>
                      <a:t>26 057 тыс. руб</a:t>
                    </a:r>
                  </a:p>
                </c:rich>
              </c:tx>
              <c:sp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D436-4272-8557-EFC5FE716318}"/>
                </c:ext>
              </c:extLst>
            </c:dLbl>
            <c:dLbl>
              <c:idx val="1"/>
              <c:layout>
                <c:manualLayout>
                  <c:x val="-5.6557331585834585E-2"/>
                  <c:y val="0.15900055800111643"/>
                </c:manualLayout>
              </c:layout>
              <c:tx>
                <c:rich>
                  <a:bodyPr/>
                  <a:lstStyle/>
                  <a:p>
                    <a:pPr>
                      <a:defRPr sz="900" b="1">
                        <a:latin typeface="Times New Roman" pitchFamily="18" charset="0"/>
                        <a:cs typeface="Times New Roman" pitchFamily="18" charset="0"/>
                      </a:defRPr>
                    </a:pPr>
                    <a:r>
                      <a:rPr lang="ru-RU" sz="900" b="1">
                        <a:latin typeface="Times New Roman" pitchFamily="18" charset="0"/>
                        <a:cs typeface="Times New Roman" pitchFamily="18" charset="0"/>
                      </a:rPr>
                      <a:t>304 316 тыс.руб</a:t>
                    </a:r>
                  </a:p>
                </c:rich>
              </c:tx>
              <c:spPr/>
              <c:showVal val="1"/>
              <c:extLst xmlns:c16r2="http://schemas.microsoft.com/office/drawing/2015/06/chart">
                <c:ext xmlns:c15="http://schemas.microsoft.com/office/drawing/2012/chart" uri="{CE6537A1-D6FC-4f65-9D91-7224C49458BB}">
                  <c15:layout>
                    <c:manualLayout>
                      <c:w val="0.18052449613900007"/>
                      <c:h val="0.22318928637857272"/>
                    </c:manualLayout>
                  </c15:layout>
                </c:ext>
                <c:ext xmlns:c16="http://schemas.microsoft.com/office/drawing/2014/chart" uri="{C3380CC4-5D6E-409C-BE32-E72D297353CC}">
                  <c16:uniqueId val="{00000001-D436-4272-8557-EFC5FE716318}"/>
                </c:ext>
              </c:extLst>
            </c:dLbl>
            <c:dLbl>
              <c:idx val="2"/>
              <c:layout>
                <c:manualLayout>
                  <c:x val="2.843776898093844E-2"/>
                  <c:y val="-0.11348502697005412"/>
                </c:manualLayout>
              </c:layout>
              <c:tx>
                <c:rich>
                  <a:bodyPr/>
                  <a:lstStyle/>
                  <a:p>
                    <a:pPr>
                      <a:defRPr sz="900" b="1">
                        <a:latin typeface="Times New Roman" pitchFamily="18" charset="0"/>
                        <a:cs typeface="Times New Roman" pitchFamily="18" charset="0"/>
                      </a:defRPr>
                    </a:pPr>
                    <a:r>
                      <a:rPr lang="ru-RU" sz="900" b="1">
                        <a:latin typeface="Times New Roman" pitchFamily="18" charset="0"/>
                        <a:cs typeface="Times New Roman" pitchFamily="18" charset="0"/>
                      </a:rPr>
                      <a:t>333 831 тыс.руб.</a:t>
                    </a:r>
                  </a:p>
                </c:rich>
              </c:tx>
              <c:sp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D436-4272-8557-EFC5FE716318}"/>
                </c:ext>
              </c:extLst>
            </c:dLbl>
            <c:spPr>
              <a:noFill/>
              <a:ln>
                <a:noFill/>
              </a:ln>
              <a:effectLst/>
            </c:spPr>
            <c:showVal val="1"/>
            <c:extLst xmlns:c16r2="http://schemas.microsoft.com/office/drawing/2015/06/chart">
              <c:ext xmlns:c15="http://schemas.microsoft.com/office/drawing/2012/chart" uri="{CE6537A1-D6FC-4f65-9D91-7224C49458BB}"/>
            </c:extLst>
          </c:dLbls>
          <c:cat>
            <c:strRef>
              <c:f>Лист1!$A$2:$A$4</c:f>
              <c:strCache>
                <c:ptCount val="3"/>
                <c:pt idx="0">
                  <c:v>федеральный бюджет</c:v>
                </c:pt>
                <c:pt idx="1">
                  <c:v>областной бюджет</c:v>
                </c:pt>
                <c:pt idx="2">
                  <c:v>местный бюджет</c:v>
                </c:pt>
              </c:strCache>
            </c:strRef>
          </c:cat>
          <c:val>
            <c:numRef>
              <c:f>Лист1!$B$2:$B$4</c:f>
              <c:numCache>
                <c:formatCode>#,##0</c:formatCode>
                <c:ptCount val="3"/>
                <c:pt idx="0">
                  <c:v>26057</c:v>
                </c:pt>
                <c:pt idx="1">
                  <c:v>333831</c:v>
                </c:pt>
                <c:pt idx="2">
                  <c:v>304316</c:v>
                </c:pt>
              </c:numCache>
            </c:numRef>
          </c:val>
          <c:extLst xmlns:c16r2="http://schemas.microsoft.com/office/drawing/2015/06/chart">
            <c:ext xmlns:c16="http://schemas.microsoft.com/office/drawing/2014/chart" uri="{C3380CC4-5D6E-409C-BE32-E72D297353CC}">
              <c16:uniqueId val="{00000003-D436-4272-8557-EFC5FE716318}"/>
            </c:ext>
          </c:extLst>
        </c:ser>
      </c:pie3DChart>
    </c:plotArea>
    <c:legend>
      <c:legendPos val="r"/>
      <c:layout>
        <c:manualLayout>
          <c:xMode val="edge"/>
          <c:yMode val="edge"/>
          <c:x val="0.61179444701778096"/>
          <c:y val="0.25860751379053754"/>
          <c:w val="0.37273175315106066"/>
          <c:h val="0.48278497241892498"/>
        </c:manualLayout>
      </c:layout>
      <c:txPr>
        <a:bodyPr/>
        <a:lstStyle/>
        <a:p>
          <a:pPr>
            <a:defRPr sz="1050">
              <a:latin typeface="Times New Roman" pitchFamily="18" charset="0"/>
              <a:cs typeface="Times New Roman" pitchFamily="18" charset="0"/>
            </a:defRPr>
          </a:pPr>
          <a:endParaRPr lang="ru-RU"/>
        </a:p>
      </c:txPr>
    </c:legend>
    <c:plotVisOnly val="1"/>
    <c:dispBlanksAs val="zero"/>
  </c:chart>
  <c:externalData r:id="rId2"/>
</c:chartSpace>
</file>

<file path=word/drawings/drawing1.xml><?xml version="1.0" encoding="utf-8"?>
<c:userShapes xmlns:c="http://schemas.openxmlformats.org/drawingml/2006/chart">
  <cdr:relSizeAnchor xmlns:cdr="http://schemas.openxmlformats.org/drawingml/2006/chartDrawing">
    <cdr:from>
      <cdr:x>0.5235</cdr:x>
      <cdr:y>0.5165</cdr:y>
    </cdr:from>
    <cdr:to>
      <cdr:x>0.53325</cdr:x>
      <cdr:y>0.576</cdr:y>
    </cdr:to>
    <cdr:sp macro="" textlink="">
      <cdr:nvSpPr>
        <cdr:cNvPr id="1025" name="Text Box 1"/>
        <cdr:cNvSpPr txBox="1">
          <a:spLocks xmlns:a="http://schemas.openxmlformats.org/drawingml/2006/main" noChangeArrowheads="1"/>
        </cdr:cNvSpPr>
      </cdr:nvSpPr>
      <cdr:spPr bwMode="auto">
        <a:xfrm xmlns:a="http://schemas.openxmlformats.org/drawingml/2006/main">
          <a:off x="3101502" y="1485738"/>
          <a:ext cx="57764" cy="17115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6AAA-8AD3-46CB-8B51-1B3CB46F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34</Pages>
  <Words>11277</Words>
  <Characters>64279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Толоконникова Ольга Леонидовна</dc:creator>
  <cp:keywords/>
  <dc:description/>
  <cp:lastModifiedBy>RePack by SPecialiST</cp:lastModifiedBy>
  <cp:revision>4</cp:revision>
  <cp:lastPrinted>2024-02-27T04:52:00Z</cp:lastPrinted>
  <dcterms:created xsi:type="dcterms:W3CDTF">2024-02-27T07:03:00Z</dcterms:created>
  <dcterms:modified xsi:type="dcterms:W3CDTF">2025-02-19T16:43:00Z</dcterms:modified>
</cp:coreProperties>
</file>